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3.xml" ContentType="application/vnd.openxmlformats-officedocument.wordprocessingml.footer+xml"/>
  <Override PartName="/word/header1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354C" w:rsidRDefault="003F648D">
      <w:pPr>
        <w:spacing w:after="0" w:line="240" w:lineRule="auto"/>
        <w:ind w:left="-2"/>
        <w:rPr>
          <w:rFonts w:ascii="Simplified Arabic" w:eastAsia="Times New Roman" w:hAnsi="Simplified Arabic" w:cs="Simplified Arabic"/>
          <w:b/>
          <w:bCs/>
          <w:sz w:val="36"/>
          <w:szCs w:val="36"/>
          <w:rtl/>
          <w:lang w:bidi="ar-DZ"/>
        </w:rPr>
      </w:pPr>
      <w:r>
        <w:rPr>
          <w:rFonts w:ascii="Simplified Arabic" w:eastAsia="Times New Roman" w:hAnsi="Simplified Arabic" w:cs="Simplified Arabic"/>
          <w:b/>
          <w:bCs/>
          <w:noProof/>
          <w:sz w:val="36"/>
          <w:szCs w:val="36"/>
          <w:rtl/>
        </w:rPr>
        <w:drawing>
          <wp:anchor distT="0" distB="0" distL="114300" distR="114300" simplePos="0" relativeHeight="251652096" behindDoc="1" locked="0" layoutInCell="1" allowOverlap="1">
            <wp:simplePos x="0" y="0"/>
            <wp:positionH relativeFrom="column">
              <wp:posOffset>-52070</wp:posOffset>
            </wp:positionH>
            <wp:positionV relativeFrom="paragraph">
              <wp:posOffset>71755</wp:posOffset>
            </wp:positionV>
            <wp:extent cx="1126490" cy="927735"/>
            <wp:effectExtent l="0" t="0" r="0" b="5715"/>
            <wp:wrapTight wrapText="bothSides">
              <wp:wrapPolygon edited="0">
                <wp:start x="0" y="0"/>
                <wp:lineTo x="0" y="21290"/>
                <wp:lineTo x="21186" y="21290"/>
                <wp:lineTo x="21186" y="0"/>
                <wp:lineTo x="0" y="0"/>
              </wp:wrapPolygon>
            </wp:wrapTight>
            <wp:docPr id="1026" name="صورة 59" descr="C:\Users\ADM\Desktop\bbb.PNG"/>
            <wp:cNvGraphicFramePr/>
            <a:graphic xmlns:a="http://schemas.openxmlformats.org/drawingml/2006/main">
              <a:graphicData uri="http://schemas.openxmlformats.org/drawingml/2006/picture">
                <pic:pic xmlns:pic="http://schemas.openxmlformats.org/drawingml/2006/picture">
                  <pic:nvPicPr>
                    <pic:cNvPr id="1026" name="صورة 59" descr="C:\Users\ADM\Desktop\bbb.PNG"/>
                    <pic:cNvPicPr/>
                  </pic:nvPicPr>
                  <pic:blipFill>
                    <a:blip r:embed="rId10" cstate="print"/>
                    <a:srcRect/>
                    <a:stretch>
                      <a:fillRect/>
                    </a:stretch>
                  </pic:blipFill>
                  <pic:spPr>
                    <a:xfrm>
                      <a:off x="0" y="0"/>
                      <a:ext cx="1126490" cy="927735"/>
                    </a:xfrm>
                    <a:prstGeom prst="rect">
                      <a:avLst/>
                    </a:prstGeom>
                    <a:ln>
                      <a:noFill/>
                    </a:ln>
                  </pic:spPr>
                </pic:pic>
              </a:graphicData>
            </a:graphic>
          </wp:anchor>
        </w:drawing>
      </w:r>
      <w:r>
        <w:rPr>
          <w:rFonts w:ascii="Simplified Arabic" w:eastAsia="Times New Roman" w:hAnsi="Simplified Arabic" w:cs="Simplified Arabic"/>
          <w:b/>
          <w:bCs/>
          <w:noProof/>
          <w:sz w:val="36"/>
          <w:szCs w:val="36"/>
          <w:rtl/>
        </w:rPr>
        <w:drawing>
          <wp:anchor distT="0" distB="0" distL="114300" distR="114300" simplePos="0" relativeHeight="251653120" behindDoc="1" locked="0" layoutInCell="1" allowOverlap="1">
            <wp:simplePos x="0" y="0"/>
            <wp:positionH relativeFrom="column">
              <wp:posOffset>5047615</wp:posOffset>
            </wp:positionH>
            <wp:positionV relativeFrom="paragraph">
              <wp:posOffset>-52705</wp:posOffset>
            </wp:positionV>
            <wp:extent cx="1192530" cy="1200785"/>
            <wp:effectExtent l="0" t="0" r="7620" b="0"/>
            <wp:wrapTight wrapText="bothSides">
              <wp:wrapPolygon edited="0">
                <wp:start x="0" y="0"/>
                <wp:lineTo x="0" y="21246"/>
                <wp:lineTo x="21393" y="21246"/>
                <wp:lineTo x="21393" y="0"/>
                <wp:lineTo x="0" y="0"/>
              </wp:wrapPolygon>
            </wp:wrapTight>
            <wp:docPr id="1027" name="صورة 58" descr="C:\Users\ADM\Desktop\images (1).jpg"/>
            <wp:cNvGraphicFramePr/>
            <a:graphic xmlns:a="http://schemas.openxmlformats.org/drawingml/2006/main">
              <a:graphicData uri="http://schemas.openxmlformats.org/drawingml/2006/picture">
                <pic:pic xmlns:pic="http://schemas.openxmlformats.org/drawingml/2006/picture">
                  <pic:nvPicPr>
                    <pic:cNvPr id="1027" name="صورة 58" descr="C:\Users\ADM\Desktop\images (1).jpg"/>
                    <pic:cNvPicPr/>
                  </pic:nvPicPr>
                  <pic:blipFill>
                    <a:blip r:embed="rId11" cstate="print"/>
                    <a:srcRect/>
                    <a:stretch>
                      <a:fillRect/>
                    </a:stretch>
                  </pic:blipFill>
                  <pic:spPr>
                    <a:xfrm>
                      <a:off x="0" y="0"/>
                      <a:ext cx="1192529" cy="1200785"/>
                    </a:xfrm>
                    <a:prstGeom prst="rect">
                      <a:avLst/>
                    </a:prstGeom>
                    <a:ln>
                      <a:noFill/>
                    </a:ln>
                  </pic:spPr>
                </pic:pic>
              </a:graphicData>
            </a:graphic>
          </wp:anchor>
        </w:drawing>
      </w:r>
      <w:r>
        <w:rPr>
          <w:rFonts w:ascii="Simplified Arabic" w:eastAsia="Times New Roman" w:hAnsi="Simplified Arabic" w:cs="Simplified Arabic" w:hint="cs"/>
          <w:b/>
          <w:bCs/>
          <w:sz w:val="36"/>
          <w:szCs w:val="36"/>
          <w:rtl/>
          <w:lang w:bidi="ar-DZ"/>
        </w:rPr>
        <w:t xml:space="preserve">     الجمهورية الجزائرية الديموقراطية الشعبية</w:t>
      </w:r>
    </w:p>
    <w:p w:rsidR="0081354C" w:rsidRDefault="003F648D">
      <w:pPr>
        <w:spacing w:after="0" w:line="240" w:lineRule="auto"/>
        <w:ind w:left="-2"/>
        <w:rPr>
          <w:rFonts w:ascii="Simplified Arabic" w:eastAsia="Times New Roman" w:hAnsi="Simplified Arabic" w:cs="Simplified Arabic"/>
          <w:b/>
          <w:bCs/>
          <w:sz w:val="36"/>
          <w:szCs w:val="36"/>
          <w:rtl/>
        </w:rPr>
      </w:pPr>
      <w:r>
        <w:rPr>
          <w:rFonts w:ascii="Simplified Arabic" w:eastAsia="Times New Roman" w:hAnsi="Simplified Arabic" w:cs="Simplified Arabic" w:hint="cs"/>
          <w:b/>
          <w:bCs/>
          <w:sz w:val="36"/>
          <w:szCs w:val="36"/>
          <w:rtl/>
          <w:lang w:bidi="ar-DZ"/>
        </w:rPr>
        <w:t xml:space="preserve">         </w:t>
      </w:r>
      <w:r>
        <w:rPr>
          <w:rFonts w:ascii="Simplified Arabic" w:eastAsia="Times New Roman" w:hAnsi="Simplified Arabic" w:cs="Simplified Arabic"/>
          <w:b/>
          <w:bCs/>
          <w:sz w:val="36"/>
          <w:szCs w:val="36"/>
          <w:rtl/>
          <w:lang w:bidi="ar-DZ"/>
        </w:rPr>
        <w:t>وزارة التعليم العالي والبحث العلمي</w:t>
      </w:r>
    </w:p>
    <w:p w:rsidR="0081354C" w:rsidRDefault="003F648D">
      <w:pPr>
        <w:spacing w:after="0" w:line="240" w:lineRule="auto"/>
        <w:ind w:left="-2"/>
        <w:rPr>
          <w:rFonts w:ascii="Simplified Arabic" w:eastAsia="Times New Roman" w:hAnsi="Simplified Arabic" w:cs="Simplified Arabic"/>
          <w:b/>
          <w:bCs/>
          <w:sz w:val="36"/>
          <w:szCs w:val="36"/>
          <w:rtl/>
          <w:lang w:bidi="ar-DZ"/>
        </w:rPr>
      </w:pPr>
      <w:r>
        <w:rPr>
          <w:rFonts w:ascii="Simplified Arabic" w:eastAsia="Times New Roman" w:hAnsi="Simplified Arabic" w:cs="Simplified Arabic" w:hint="cs"/>
          <w:b/>
          <w:bCs/>
          <w:sz w:val="36"/>
          <w:szCs w:val="36"/>
          <w:rtl/>
        </w:rPr>
        <w:t xml:space="preserve">        </w:t>
      </w:r>
      <w:r>
        <w:rPr>
          <w:rFonts w:ascii="Simplified Arabic" w:eastAsia="Times New Roman" w:hAnsi="Simplified Arabic" w:cs="Simplified Arabic"/>
          <w:b/>
          <w:bCs/>
          <w:sz w:val="36"/>
          <w:szCs w:val="36"/>
          <w:rtl/>
          <w:lang w:bidi="ar-DZ"/>
        </w:rPr>
        <w:t xml:space="preserve">جامعة </w:t>
      </w:r>
      <w:r>
        <w:rPr>
          <w:rFonts w:ascii="Simplified Arabic" w:eastAsia="Times New Roman" w:hAnsi="Simplified Arabic" w:cs="Simplified Arabic" w:hint="cs"/>
          <w:b/>
          <w:bCs/>
          <w:sz w:val="36"/>
          <w:szCs w:val="36"/>
          <w:rtl/>
          <w:lang w:bidi="ar-DZ"/>
        </w:rPr>
        <w:t xml:space="preserve">الشهيد </w:t>
      </w:r>
      <w:r>
        <w:rPr>
          <w:rFonts w:ascii="Simplified Arabic" w:eastAsia="Times New Roman" w:hAnsi="Simplified Arabic" w:cs="Simplified Arabic"/>
          <w:b/>
          <w:bCs/>
          <w:sz w:val="36"/>
          <w:szCs w:val="36"/>
          <w:rtl/>
          <w:lang w:bidi="ar-DZ"/>
        </w:rPr>
        <w:t>حم</w:t>
      </w:r>
      <w:r>
        <w:rPr>
          <w:rFonts w:ascii="Simplified Arabic" w:eastAsia="Times New Roman" w:hAnsi="Simplified Arabic" w:cs="Simplified Arabic" w:hint="cs"/>
          <w:b/>
          <w:bCs/>
          <w:sz w:val="36"/>
          <w:szCs w:val="36"/>
          <w:rtl/>
          <w:lang w:bidi="ar-DZ"/>
        </w:rPr>
        <w:t>ة</w:t>
      </w:r>
      <w:r>
        <w:rPr>
          <w:rFonts w:ascii="Simplified Arabic" w:eastAsia="Times New Roman" w:hAnsi="Simplified Arabic" w:cs="Simplified Arabic"/>
          <w:b/>
          <w:bCs/>
          <w:sz w:val="36"/>
          <w:szCs w:val="36"/>
          <w:rtl/>
          <w:lang w:bidi="ar-DZ"/>
        </w:rPr>
        <w:t xml:space="preserve"> لخضر </w:t>
      </w:r>
      <w:r>
        <w:rPr>
          <w:rFonts w:ascii="Simplified Arabic" w:eastAsia="Times New Roman" w:hAnsi="Simplified Arabic" w:cs="Simplified Arabic" w:hint="cs"/>
          <w:b/>
          <w:bCs/>
          <w:sz w:val="36"/>
          <w:szCs w:val="36"/>
          <w:rtl/>
          <w:lang w:bidi="ar-DZ"/>
        </w:rPr>
        <w:t xml:space="preserve">- </w:t>
      </w:r>
      <w:r>
        <w:rPr>
          <w:rFonts w:ascii="Simplified Arabic" w:eastAsia="Times New Roman" w:hAnsi="Simplified Arabic" w:cs="Simplified Arabic"/>
          <w:b/>
          <w:bCs/>
          <w:sz w:val="36"/>
          <w:szCs w:val="36"/>
          <w:rtl/>
          <w:lang w:bidi="ar-DZ"/>
        </w:rPr>
        <w:t>الوادي</w:t>
      </w:r>
    </w:p>
    <w:p w:rsidR="0081354C" w:rsidRDefault="0081354C">
      <w:pPr>
        <w:spacing w:after="0" w:line="240" w:lineRule="auto"/>
        <w:jc w:val="center"/>
        <w:rPr>
          <w:rFonts w:ascii="Simplified Arabic" w:eastAsia="Times New Roman" w:hAnsi="Simplified Arabic" w:cs="Simplified Arabic"/>
          <w:sz w:val="36"/>
          <w:szCs w:val="36"/>
          <w:rtl/>
          <w:lang w:bidi="ar-DZ"/>
        </w:rPr>
      </w:pPr>
    </w:p>
    <w:p w:rsidR="0081354C" w:rsidRDefault="003F648D">
      <w:pPr>
        <w:tabs>
          <w:tab w:val="left" w:pos="1204"/>
          <w:tab w:val="center" w:pos="4535"/>
        </w:tabs>
        <w:spacing w:after="0" w:line="240" w:lineRule="auto"/>
        <w:ind w:left="-2"/>
        <w:jc w:val="center"/>
        <w:rPr>
          <w:rFonts w:ascii="Simplified Arabic" w:eastAsia="Times New Roman" w:hAnsi="Simplified Arabic" w:cs="Simplified Arabic"/>
          <w:b/>
          <w:bCs/>
          <w:sz w:val="36"/>
          <w:szCs w:val="36"/>
          <w:rtl/>
        </w:rPr>
      </w:pPr>
      <w:r>
        <w:rPr>
          <w:rFonts w:ascii="Simplified Arabic" w:eastAsia="Times New Roman" w:hAnsi="Simplified Arabic" w:cs="Simplified Arabic" w:hint="cs"/>
          <w:b/>
          <w:bCs/>
          <w:sz w:val="36"/>
          <w:szCs w:val="36"/>
          <w:rtl/>
          <w:lang w:bidi="ar-DZ"/>
        </w:rPr>
        <w:t xml:space="preserve">   </w:t>
      </w:r>
      <w:r>
        <w:rPr>
          <w:rFonts w:ascii="Simplified Arabic" w:eastAsia="Times New Roman" w:hAnsi="Simplified Arabic" w:cs="Simplified Arabic"/>
          <w:b/>
          <w:bCs/>
          <w:sz w:val="36"/>
          <w:szCs w:val="36"/>
          <w:rtl/>
          <w:lang w:bidi="ar-DZ"/>
        </w:rPr>
        <w:t>كلية</w:t>
      </w:r>
      <w:r>
        <w:rPr>
          <w:rFonts w:ascii="Simplified Arabic" w:eastAsia="Times New Roman" w:hAnsi="Simplified Arabic" w:cs="Simplified Arabic" w:hint="cs"/>
          <w:b/>
          <w:bCs/>
          <w:sz w:val="36"/>
          <w:szCs w:val="36"/>
          <w:rtl/>
          <w:lang w:bidi="ar-DZ"/>
        </w:rPr>
        <w:t xml:space="preserve"> الآداب واللغات</w:t>
      </w:r>
      <w:r>
        <w:rPr>
          <w:rFonts w:ascii="Simplified Arabic" w:eastAsia="Times New Roman" w:hAnsi="Simplified Arabic" w:cs="Simplified Arabic" w:hint="cs"/>
          <w:b/>
          <w:bCs/>
          <w:sz w:val="36"/>
          <w:szCs w:val="36"/>
          <w:rtl/>
        </w:rPr>
        <w:tab/>
      </w:r>
      <w:r>
        <w:rPr>
          <w:rFonts w:ascii="Simplified Arabic" w:eastAsia="Times New Roman" w:hAnsi="Simplified Arabic" w:cs="Simplified Arabic" w:hint="cs"/>
          <w:b/>
          <w:bCs/>
          <w:sz w:val="36"/>
          <w:szCs w:val="36"/>
          <w:rtl/>
        </w:rPr>
        <w:tab/>
      </w:r>
      <w:r>
        <w:rPr>
          <w:rFonts w:ascii="Simplified Arabic" w:eastAsia="Times New Roman" w:hAnsi="Simplified Arabic" w:cs="Simplified Arabic" w:hint="cs"/>
          <w:b/>
          <w:bCs/>
          <w:sz w:val="36"/>
          <w:szCs w:val="36"/>
          <w:rtl/>
        </w:rPr>
        <w:tab/>
      </w:r>
      <w:r>
        <w:rPr>
          <w:rFonts w:ascii="Simplified Arabic" w:eastAsia="Times New Roman" w:hAnsi="Simplified Arabic" w:cs="Simplified Arabic"/>
          <w:b/>
          <w:bCs/>
          <w:sz w:val="36"/>
          <w:szCs w:val="36"/>
          <w:rtl/>
          <w:lang w:bidi="ar-DZ"/>
        </w:rPr>
        <w:t>قسم</w:t>
      </w:r>
      <w:r>
        <w:rPr>
          <w:rFonts w:ascii="Simplified Arabic" w:eastAsia="Times New Roman" w:hAnsi="Simplified Arabic" w:cs="Simplified Arabic" w:hint="cs"/>
          <w:b/>
          <w:bCs/>
          <w:sz w:val="36"/>
          <w:szCs w:val="36"/>
          <w:rtl/>
          <w:lang w:bidi="ar-DZ"/>
        </w:rPr>
        <w:t xml:space="preserve"> اللغة والأدب العربي</w:t>
      </w:r>
    </w:p>
    <w:p w:rsidR="0081354C" w:rsidRDefault="0074327F">
      <w:pPr>
        <w:tabs>
          <w:tab w:val="left" w:pos="1204"/>
          <w:tab w:val="center" w:pos="4535"/>
        </w:tabs>
        <w:spacing w:after="0" w:line="240" w:lineRule="auto"/>
        <w:ind w:left="-2"/>
        <w:jc w:val="center"/>
        <w:rPr>
          <w:rFonts w:ascii="Simplified Arabic" w:eastAsia="Times New Roman" w:hAnsi="Simplified Arabic" w:cs="Simplified Arabic"/>
          <w:b/>
          <w:bCs/>
          <w:sz w:val="36"/>
          <w:szCs w:val="36"/>
          <w:rtl/>
        </w:rPr>
      </w:pPr>
      <w:r>
        <w:rPr>
          <w:rFonts w:ascii="Simplified Arabic" w:eastAsia="Times New Roman" w:hAnsi="Simplified Arabic" w:cs="Simplified Arabic"/>
          <w:noProof/>
          <w:sz w:val="28"/>
          <w:szCs w:val="28"/>
          <w:rtl/>
        </w:rPr>
        <mc:AlternateContent>
          <mc:Choice Requires="wps">
            <w:drawing>
              <wp:anchor distT="0" distB="0" distL="0" distR="0" simplePos="0" relativeHeight="251654144" behindDoc="0" locked="0" layoutInCell="1" allowOverlap="1" wp14:anchorId="79F0B1B0" wp14:editId="21DDAB6B">
                <wp:simplePos x="0" y="0"/>
                <wp:positionH relativeFrom="page">
                  <wp:posOffset>655093</wp:posOffset>
                </wp:positionH>
                <wp:positionV relativeFrom="page">
                  <wp:posOffset>2756848</wp:posOffset>
                </wp:positionV>
                <wp:extent cx="6276340" cy="1787856"/>
                <wp:effectExtent l="0" t="0" r="10160" b="22225"/>
                <wp:wrapNone/>
                <wp:docPr id="1028" name="AutoShape 9"/>
                <wp:cNvGraphicFramePr/>
                <a:graphic xmlns:a="http://schemas.openxmlformats.org/drawingml/2006/main">
                  <a:graphicData uri="http://schemas.microsoft.com/office/word/2010/wordprocessingShape">
                    <wps:wsp>
                      <wps:cNvSpPr/>
                      <wps:spPr>
                        <a:xfrm>
                          <a:off x="0" y="0"/>
                          <a:ext cx="6276340" cy="1787856"/>
                        </a:xfrm>
                        <a:prstGeom prst="roundRect">
                          <a:avLst>
                            <a:gd name="adj" fmla="val 14171"/>
                          </a:avLst>
                        </a:prstGeom>
                        <a:solidFill>
                          <a:srgbClr val="4BACC6"/>
                        </a:solidFill>
                        <a:ln w="25400" cap="flat" cmpd="sng">
                          <a:solidFill>
                            <a:srgbClr val="367D90"/>
                          </a:solidFill>
                          <a:prstDash val="solid"/>
                          <a:round/>
                          <a:headEnd type="none" w="med" len="med"/>
                          <a:tailEnd type="none" w="med" len="med"/>
                        </a:ln>
                      </wps:spPr>
                      <wps:txbx>
                        <w:txbxContent>
                          <w:p w:rsidR="00E10C5B" w:rsidRPr="00FD7AF9" w:rsidRDefault="00E10C5B" w:rsidP="00FD7AF9">
                            <w:pPr>
                              <w:jc w:val="center"/>
                              <w:rPr>
                                <w:rFonts w:ascii="Sakkal Majalla" w:hAnsi="Sakkal Majalla" w:cs="Sakkal Majalla"/>
                                <w:b/>
                                <w:bCs/>
                                <w:sz w:val="72"/>
                                <w:szCs w:val="72"/>
                                <w:rtl/>
                                <w:lang w:val="fr-FR" w:bidi="ar-DZ"/>
                              </w:rPr>
                            </w:pPr>
                            <w:r w:rsidRPr="00FD7AF9">
                              <w:rPr>
                                <w:rFonts w:ascii="Sakkal Majalla" w:hAnsi="Sakkal Majalla" w:cs="Sakkal Majalla"/>
                                <w:b/>
                                <w:bCs/>
                                <w:sz w:val="72"/>
                                <w:szCs w:val="72"/>
                                <w:rtl/>
                                <w:lang w:bidi="ar-DZ"/>
                              </w:rPr>
                              <w:t xml:space="preserve"> </w:t>
                            </w:r>
                            <w:r w:rsidRPr="00FD7AF9">
                              <w:rPr>
                                <w:rFonts w:ascii="Sakkal Majalla" w:hAnsi="Sakkal Majalla" w:cs="Sakkal Majalla"/>
                                <w:b/>
                                <w:bCs/>
                                <w:sz w:val="72"/>
                                <w:szCs w:val="72"/>
                                <w:rtl/>
                                <w:lang w:val="fr-FR" w:bidi="ar-DZ"/>
                              </w:rPr>
                              <w:t>السرد العجائبي في قصص الأطفال لنماذج مختارة</w:t>
                            </w:r>
                          </w:p>
                          <w:p w:rsidR="00E10C5B" w:rsidRPr="002A7916" w:rsidRDefault="00E10C5B" w:rsidP="002A7916">
                            <w:pPr>
                              <w:ind w:left="353"/>
                              <w:jc w:val="center"/>
                              <w:rPr>
                                <w:rFonts w:ascii="Simplified Arabic" w:hAnsi="Simplified Arabic" w:cs="Simplified Arabic"/>
                                <w:b/>
                                <w:bCs/>
                                <w:color w:val="000000"/>
                                <w:sz w:val="56"/>
                                <w:szCs w:val="56"/>
                                <w:rtl/>
                                <w:lang w:val="fr-FR" w:bidi="ar-DZ"/>
                              </w:rPr>
                            </w:pPr>
                          </w:p>
                          <w:p w:rsidR="00E10C5B" w:rsidRDefault="00E10C5B">
                            <w:pPr>
                              <w:rPr>
                                <w:rFonts w:ascii="Simplified Arabic" w:hAnsi="Simplified Arabic" w:cs="Simplified Arabic"/>
                                <w:b/>
                                <w:bCs/>
                                <w:color w:val="000000"/>
                                <w:sz w:val="220"/>
                                <w:szCs w:val="220"/>
                                <w:lang w:bidi="ar-DZ"/>
                              </w:rPr>
                            </w:pPr>
                            <w:r>
                              <w:rPr>
                                <w:rFonts w:ascii="Simplified Arabic" w:hAnsi="Simplified Arabic" w:cs="Simplified Arabic" w:hint="cs"/>
                                <w:b/>
                                <w:bCs/>
                                <w:color w:val="000000"/>
                                <w:sz w:val="56"/>
                                <w:szCs w:val="56"/>
                                <w:rtl/>
                                <w:lang w:val="fr-FR" w:bidi="ar-DZ"/>
                              </w:rPr>
                              <w:t xml:space="preserve"> </w:t>
                            </w:r>
                          </w:p>
                        </w:txbxContent>
                      </wps:txbx>
                      <wps:bodyPr vert="horz" wrap="square" lIns="91440" tIns="45720" rIns="91440" bIns="45720" anchor="ctr" upright="1">
                        <a:noAutofit/>
                      </wps:bodyPr>
                    </wps:wsp>
                  </a:graphicData>
                </a:graphic>
                <wp14:sizeRelV relativeFrom="margin">
                  <wp14:pctHeight>0</wp14:pctHeight>
                </wp14:sizeRelV>
              </wp:anchor>
            </w:drawing>
          </mc:Choice>
          <mc:Fallback>
            <w:pict>
              <v:roundrect id="AutoShape 9" o:spid="_x0000_s1026" style="position:absolute;left:0;text-align:left;margin-left:51.6pt;margin-top:217.05pt;width:494.2pt;height:140.8pt;z-index:251654144;visibility:visible;mso-wrap-style:square;mso-height-percent:0;mso-wrap-distance-left:0;mso-wrap-distance-top:0;mso-wrap-distance-right:0;mso-wrap-distance-bottom:0;mso-position-horizontal:absolute;mso-position-horizontal-relative:page;mso-position-vertical:absolute;mso-position-vertical-relative:page;mso-height-percent:0;mso-height-relative:margin;v-text-anchor:middle" arcsize="928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" fillcolor="#4bacc6" strokecolor="#367d90" strokeweight="2pt">
                <v:textbox>
                  <w:txbxContent>
                    <w:p w:rsidR="00E10C5B" w:rsidRPr="00FD7AF9" w:rsidRDefault="00E10C5B" w:rsidP="00FD7AF9">
                      <w:pPr>
                        <w:jc w:val="center"/>
                        <w:rPr>
                          <w:rFonts w:ascii="Sakkal Majalla" w:hAnsi="Sakkal Majalla" w:cs="Sakkal Majalla"/>
                          <w:b/>
                          <w:bCs/>
                          <w:sz w:val="72"/>
                          <w:szCs w:val="72"/>
                          <w:rtl/>
                          <w:lang w:val="fr-FR" w:bidi="ar-DZ"/>
                        </w:rPr>
                      </w:pPr>
                      <w:r w:rsidRPr="00FD7AF9">
                        <w:rPr>
                          <w:rFonts w:ascii="Sakkal Majalla" w:hAnsi="Sakkal Majalla" w:cs="Sakkal Majalla"/>
                          <w:b/>
                          <w:bCs/>
                          <w:sz w:val="72"/>
                          <w:szCs w:val="72"/>
                          <w:rtl/>
                          <w:lang w:bidi="ar-DZ"/>
                        </w:rPr>
                        <w:t xml:space="preserve"> </w:t>
                      </w:r>
                      <w:r w:rsidRPr="00FD7AF9">
                        <w:rPr>
                          <w:rFonts w:ascii="Sakkal Majalla" w:hAnsi="Sakkal Majalla" w:cs="Sakkal Majalla"/>
                          <w:b/>
                          <w:bCs/>
                          <w:sz w:val="72"/>
                          <w:szCs w:val="72"/>
                          <w:rtl/>
                          <w:lang w:val="fr-FR" w:bidi="ar-DZ"/>
                        </w:rPr>
                        <w:t>السرد العجائبي في قصص الأطفال لنماذج مختارة</w:t>
                      </w:r>
                    </w:p>
                    <w:p w:rsidR="00E10C5B" w:rsidRPr="002A7916" w:rsidRDefault="00E10C5B" w:rsidP="002A7916">
                      <w:pPr>
                        <w:ind w:left="353"/>
                        <w:jc w:val="center"/>
                        <w:rPr>
                          <w:rFonts w:ascii="Simplified Arabic" w:hAnsi="Simplified Arabic" w:cs="Simplified Arabic"/>
                          <w:b/>
                          <w:bCs/>
                          <w:color w:val="000000"/>
                          <w:sz w:val="56"/>
                          <w:szCs w:val="56"/>
                          <w:rtl/>
                          <w:lang w:val="fr-FR" w:bidi="ar-DZ"/>
                        </w:rPr>
                      </w:pPr>
                    </w:p>
                    <w:p w:rsidR="00E10C5B" w:rsidRDefault="00E10C5B">
                      <w:pPr>
                        <w:rPr>
                          <w:rFonts w:ascii="Simplified Arabic" w:hAnsi="Simplified Arabic" w:cs="Simplified Arabic"/>
                          <w:b/>
                          <w:bCs/>
                          <w:color w:val="000000"/>
                          <w:sz w:val="220"/>
                          <w:szCs w:val="220"/>
                          <w:lang w:bidi="ar-DZ"/>
                        </w:rPr>
                      </w:pPr>
                      <w:r>
                        <w:rPr>
                          <w:rFonts w:ascii="Simplified Arabic" w:hAnsi="Simplified Arabic" w:cs="Simplified Arabic" w:hint="cs"/>
                          <w:b/>
                          <w:bCs/>
                          <w:color w:val="000000"/>
                          <w:sz w:val="56"/>
                          <w:szCs w:val="56"/>
                          <w:rtl/>
                          <w:lang w:val="fr-FR" w:bidi="ar-DZ"/>
                        </w:rPr>
                        <w:t xml:space="preserve"> </w:t>
                      </w:r>
                    </w:p>
                  </w:txbxContent>
                </v:textbox>
                <w10:wrap anchorx="page" anchory="page"/>
              </v:roundrect>
            </w:pict>
          </mc:Fallback>
        </mc:AlternateContent>
      </w:r>
    </w:p>
    <w:p w:rsidR="0081354C" w:rsidRDefault="0081354C">
      <w:pPr>
        <w:spacing w:after="0" w:line="240" w:lineRule="auto"/>
        <w:ind w:left="-427"/>
        <w:jc w:val="both"/>
        <w:rPr>
          <w:rFonts w:ascii="Simplified Arabic" w:eastAsia="Times New Roman" w:hAnsi="Simplified Arabic" w:cs="Simplified Arabic"/>
          <w:sz w:val="24"/>
          <w:szCs w:val="24"/>
          <w:rtl/>
          <w:lang w:bidi="ar-DZ"/>
        </w:rPr>
      </w:pPr>
    </w:p>
    <w:p w:rsidR="0081354C" w:rsidRDefault="0081354C">
      <w:pPr>
        <w:spacing w:after="0" w:line="240" w:lineRule="auto"/>
        <w:ind w:left="-427"/>
        <w:jc w:val="both"/>
        <w:rPr>
          <w:rFonts w:ascii="Simplified Arabic" w:eastAsia="Times New Roman" w:hAnsi="Simplified Arabic" w:cs="Simplified Arabic"/>
          <w:sz w:val="24"/>
          <w:szCs w:val="24"/>
          <w:rtl/>
          <w:lang w:bidi="ar-DZ"/>
        </w:rPr>
      </w:pPr>
    </w:p>
    <w:p w:rsidR="0081354C" w:rsidRDefault="0081354C">
      <w:pPr>
        <w:spacing w:after="0" w:line="240" w:lineRule="auto"/>
        <w:ind w:left="-427"/>
        <w:jc w:val="both"/>
        <w:rPr>
          <w:rFonts w:ascii="Simplified Arabic" w:eastAsia="Times New Roman" w:hAnsi="Simplified Arabic" w:cs="Simplified Arabic"/>
          <w:sz w:val="24"/>
          <w:szCs w:val="24"/>
          <w:rtl/>
          <w:lang w:bidi="ar-DZ"/>
        </w:rPr>
      </w:pPr>
    </w:p>
    <w:p w:rsidR="0081354C" w:rsidRDefault="0081354C">
      <w:pPr>
        <w:spacing w:after="0" w:line="240" w:lineRule="auto"/>
        <w:ind w:left="-427"/>
        <w:jc w:val="both"/>
        <w:rPr>
          <w:rFonts w:ascii="Simplified Arabic" w:eastAsia="Times New Roman" w:hAnsi="Simplified Arabic" w:cs="Simplified Arabic"/>
          <w:sz w:val="24"/>
          <w:szCs w:val="24"/>
          <w:rtl/>
          <w:lang w:bidi="ar-DZ"/>
        </w:rPr>
      </w:pPr>
    </w:p>
    <w:p w:rsidR="0081354C" w:rsidRDefault="0081354C">
      <w:pPr>
        <w:spacing w:line="240" w:lineRule="auto"/>
      </w:pPr>
    </w:p>
    <w:p w:rsidR="0081354C" w:rsidRDefault="0081354C">
      <w:pPr>
        <w:spacing w:after="0" w:line="240" w:lineRule="auto"/>
        <w:ind w:left="-427"/>
        <w:jc w:val="both"/>
        <w:rPr>
          <w:rFonts w:ascii="Simplified Arabic" w:eastAsia="Times New Roman" w:hAnsi="Simplified Arabic" w:cs="Simplified Arabic"/>
          <w:sz w:val="36"/>
          <w:szCs w:val="36"/>
          <w:lang w:bidi="ar-DZ"/>
        </w:rPr>
      </w:pPr>
    </w:p>
    <w:p w:rsidR="0081354C" w:rsidRDefault="003F648D">
      <w:pPr>
        <w:spacing w:after="0" w:line="240" w:lineRule="auto"/>
        <w:ind w:left="-427"/>
        <w:jc w:val="center"/>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b/>
          <w:bCs/>
          <w:sz w:val="32"/>
          <w:szCs w:val="32"/>
          <w:rtl/>
          <w:lang w:bidi="ar-DZ"/>
        </w:rPr>
        <w:t>مذكرة</w:t>
      </w:r>
      <w:r>
        <w:rPr>
          <w:rFonts w:ascii="Simplified Arabic" w:eastAsia="Times New Roman" w:hAnsi="Simplified Arabic" w:cs="Simplified Arabic" w:hint="cs"/>
          <w:b/>
          <w:bCs/>
          <w:sz w:val="32"/>
          <w:szCs w:val="32"/>
          <w:rtl/>
          <w:lang w:bidi="ar-DZ"/>
        </w:rPr>
        <w:t xml:space="preserve"> مكملة</w:t>
      </w:r>
      <w:r>
        <w:rPr>
          <w:rFonts w:ascii="Simplified Arabic" w:eastAsia="Times New Roman" w:hAnsi="Simplified Arabic" w:cs="Simplified Arabic"/>
          <w:b/>
          <w:bCs/>
          <w:sz w:val="32"/>
          <w:szCs w:val="32"/>
          <w:rtl/>
          <w:lang w:bidi="ar-DZ"/>
        </w:rPr>
        <w:t xml:space="preserve"> لنيل شهادة </w:t>
      </w:r>
      <w:r>
        <w:rPr>
          <w:rFonts w:ascii="Simplified Arabic" w:eastAsia="Times New Roman" w:hAnsi="Simplified Arabic" w:cs="Simplified Arabic" w:hint="cs"/>
          <w:b/>
          <w:bCs/>
          <w:sz w:val="32"/>
          <w:szCs w:val="32"/>
          <w:rtl/>
          <w:lang w:bidi="ar-DZ"/>
        </w:rPr>
        <w:t>الليسانس</w:t>
      </w:r>
      <w:r>
        <w:rPr>
          <w:rFonts w:ascii="Simplified Arabic" w:eastAsia="Times New Roman" w:hAnsi="Simplified Arabic" w:cs="Simplified Arabic"/>
          <w:b/>
          <w:bCs/>
          <w:sz w:val="32"/>
          <w:szCs w:val="32"/>
          <w:rtl/>
          <w:lang w:bidi="ar-DZ"/>
        </w:rPr>
        <w:t xml:space="preserve"> في</w:t>
      </w:r>
      <w:r>
        <w:rPr>
          <w:rFonts w:ascii="Simplified Arabic" w:eastAsia="Times New Roman" w:hAnsi="Simplified Arabic" w:cs="Simplified Arabic" w:hint="cs"/>
          <w:b/>
          <w:bCs/>
          <w:sz w:val="32"/>
          <w:szCs w:val="32"/>
          <w:rtl/>
          <w:lang w:bidi="ar-DZ"/>
        </w:rPr>
        <w:t xml:space="preserve"> اللغة والأدب العربي</w:t>
      </w:r>
    </w:p>
    <w:p w:rsidR="0081354C" w:rsidRDefault="003F648D">
      <w:pPr>
        <w:spacing w:after="0" w:line="240" w:lineRule="auto"/>
        <w:ind w:left="-427"/>
        <w:jc w:val="center"/>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b/>
          <w:bCs/>
          <w:sz w:val="32"/>
          <w:szCs w:val="32"/>
          <w:rtl/>
          <w:lang w:bidi="ar-DZ"/>
        </w:rPr>
        <w:t>تخصص</w:t>
      </w:r>
      <w:r>
        <w:rPr>
          <w:rFonts w:ascii="Simplified Arabic" w:eastAsia="Times New Roman" w:hAnsi="Simplified Arabic" w:cs="Simplified Arabic" w:hint="cs"/>
          <w:b/>
          <w:bCs/>
          <w:sz w:val="32"/>
          <w:szCs w:val="32"/>
          <w:rtl/>
          <w:lang w:bidi="ar-DZ"/>
        </w:rPr>
        <w:t xml:space="preserve">: دراسات أدبية  </w:t>
      </w:r>
    </w:p>
    <w:p w:rsidR="0081354C" w:rsidRDefault="0081354C">
      <w:pPr>
        <w:spacing w:after="0" w:line="240" w:lineRule="auto"/>
        <w:ind w:left="-427"/>
        <w:jc w:val="center"/>
        <w:rPr>
          <w:rFonts w:ascii="Simplified Arabic" w:eastAsia="Times New Roman" w:hAnsi="Simplified Arabic" w:cs="Simplified Arabic"/>
          <w:sz w:val="32"/>
          <w:szCs w:val="32"/>
          <w:lang w:bidi="ar-DZ"/>
        </w:rPr>
      </w:pPr>
    </w:p>
    <w:p w:rsidR="0081354C" w:rsidRDefault="003F648D">
      <w:pPr>
        <w:spacing w:after="0" w:line="240" w:lineRule="auto"/>
        <w:ind w:left="139"/>
        <w:jc w:val="both"/>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t xml:space="preserve">إعداد الطلبة:                   </w:t>
      </w:r>
      <w:r>
        <w:rPr>
          <w:rFonts w:ascii="Simplified Arabic" w:eastAsia="Times New Roman" w:hAnsi="Simplified Arabic" w:cs="Simplified Arabic" w:hint="cs"/>
          <w:b/>
          <w:bCs/>
          <w:sz w:val="32"/>
          <w:szCs w:val="32"/>
          <w:rtl/>
          <w:lang w:bidi="ar-DZ"/>
        </w:rPr>
        <w:tab/>
      </w:r>
      <w:r>
        <w:rPr>
          <w:rFonts w:ascii="Simplified Arabic" w:eastAsia="Times New Roman" w:hAnsi="Simplified Arabic" w:cs="Simplified Arabic" w:hint="cs"/>
          <w:b/>
          <w:bCs/>
          <w:sz w:val="32"/>
          <w:szCs w:val="32"/>
          <w:rtl/>
          <w:lang w:bidi="ar-DZ"/>
        </w:rPr>
        <w:tab/>
      </w:r>
      <w:r>
        <w:rPr>
          <w:rFonts w:ascii="Simplified Arabic" w:eastAsia="Times New Roman" w:hAnsi="Simplified Arabic" w:cs="Simplified Arabic" w:hint="cs"/>
          <w:b/>
          <w:bCs/>
          <w:sz w:val="32"/>
          <w:szCs w:val="32"/>
          <w:rtl/>
          <w:lang w:bidi="ar-DZ"/>
        </w:rPr>
        <w:tab/>
        <w:t xml:space="preserve">          </w:t>
      </w:r>
      <w:r w:rsidR="002A7916">
        <w:rPr>
          <w:rFonts w:ascii="Simplified Arabic" w:eastAsia="Times New Roman" w:hAnsi="Simplified Arabic" w:cs="Simplified Arabic" w:hint="cs"/>
          <w:b/>
          <w:bCs/>
          <w:sz w:val="32"/>
          <w:szCs w:val="32"/>
          <w:rtl/>
          <w:lang w:bidi="ar-DZ"/>
        </w:rPr>
        <w:t xml:space="preserve"> </w:t>
      </w:r>
      <w:r>
        <w:rPr>
          <w:rFonts w:ascii="Simplified Arabic" w:eastAsia="Times New Roman" w:hAnsi="Simplified Arabic" w:cs="Simplified Arabic" w:hint="cs"/>
          <w:b/>
          <w:bCs/>
          <w:sz w:val="32"/>
          <w:szCs w:val="32"/>
          <w:rtl/>
          <w:lang w:bidi="ar-DZ"/>
        </w:rPr>
        <w:t xml:space="preserve"> إشراف الدكتور</w:t>
      </w:r>
      <w:r w:rsidR="00281C53">
        <w:rPr>
          <w:rFonts w:ascii="Simplified Arabic" w:eastAsia="Times New Roman" w:hAnsi="Simplified Arabic" w:cs="Simplified Arabic" w:hint="cs"/>
          <w:b/>
          <w:bCs/>
          <w:sz w:val="32"/>
          <w:szCs w:val="32"/>
          <w:rtl/>
          <w:lang w:bidi="ar-DZ"/>
        </w:rPr>
        <w:t>ة</w:t>
      </w:r>
      <w:r>
        <w:rPr>
          <w:rFonts w:ascii="Simplified Arabic" w:eastAsia="Times New Roman" w:hAnsi="Simplified Arabic" w:cs="Simplified Arabic" w:hint="cs"/>
          <w:b/>
          <w:bCs/>
          <w:sz w:val="32"/>
          <w:szCs w:val="32"/>
          <w:rtl/>
          <w:lang w:bidi="ar-DZ"/>
        </w:rPr>
        <w:t>:</w:t>
      </w:r>
    </w:p>
    <w:p w:rsidR="00281C53" w:rsidRPr="00FD7AF9" w:rsidRDefault="00281C53" w:rsidP="00281C53">
      <w:pPr>
        <w:numPr>
          <w:ilvl w:val="0"/>
          <w:numId w:val="1"/>
        </w:numPr>
        <w:spacing w:after="0"/>
        <w:ind w:left="424"/>
        <w:contextualSpacing/>
        <w:jc w:val="both"/>
        <w:rPr>
          <w:rFonts w:ascii="Simplified Arabic" w:hAnsi="Simplified Arabic" w:cs="Simplified Arabic"/>
          <w:sz w:val="32"/>
          <w:szCs w:val="32"/>
          <w:lang w:bidi="ar-DZ"/>
        </w:rPr>
      </w:pPr>
      <w:proofErr w:type="spellStart"/>
      <w:r w:rsidRPr="00FD7AF9">
        <w:rPr>
          <w:rFonts w:ascii="Simplified Arabic" w:eastAsia="Simplified Arabic" w:hAnsi="Simplified Arabic" w:cs="Simplified Arabic"/>
          <w:b/>
          <w:sz w:val="32"/>
          <w:szCs w:val="32"/>
          <w:rtl/>
        </w:rPr>
        <w:t>روميصاء</w:t>
      </w:r>
      <w:proofErr w:type="spellEnd"/>
      <w:r w:rsidRPr="00FD7AF9">
        <w:rPr>
          <w:rFonts w:ascii="Simplified Arabic" w:eastAsia="Simplified Arabic" w:hAnsi="Simplified Arabic" w:cs="Simplified Arabic"/>
          <w:b/>
          <w:sz w:val="32"/>
          <w:szCs w:val="32"/>
          <w:rtl/>
        </w:rPr>
        <w:t xml:space="preserve"> واغد</w:t>
      </w:r>
      <w:r w:rsidRPr="00FD7AF9">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281C53">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د. فوزية تقار</w:t>
      </w:r>
    </w:p>
    <w:p w:rsidR="00281C53" w:rsidRPr="00FD7AF9" w:rsidRDefault="00281C53" w:rsidP="00281C53">
      <w:pPr>
        <w:numPr>
          <w:ilvl w:val="0"/>
          <w:numId w:val="1"/>
        </w:numPr>
        <w:spacing w:after="0"/>
        <w:ind w:left="424"/>
        <w:contextualSpacing/>
        <w:jc w:val="both"/>
        <w:rPr>
          <w:rFonts w:ascii="Simplified Arabic" w:hAnsi="Simplified Arabic" w:cs="Simplified Arabic"/>
          <w:sz w:val="32"/>
          <w:szCs w:val="32"/>
          <w:lang w:bidi="ar-DZ"/>
        </w:rPr>
      </w:pPr>
      <w:r w:rsidRPr="00FD7AF9">
        <w:rPr>
          <w:rFonts w:ascii="Simplified Arabic" w:eastAsia="Simplified Arabic" w:hAnsi="Simplified Arabic" w:cs="Simplified Arabic"/>
          <w:b/>
          <w:sz w:val="32"/>
          <w:szCs w:val="32"/>
          <w:rtl/>
        </w:rPr>
        <w:t xml:space="preserve">عبد الرؤوف حمادي </w:t>
      </w:r>
    </w:p>
    <w:p w:rsidR="00281C53" w:rsidRPr="00FD7AF9" w:rsidRDefault="00281C53" w:rsidP="00281C53">
      <w:pPr>
        <w:numPr>
          <w:ilvl w:val="0"/>
          <w:numId w:val="1"/>
        </w:numPr>
        <w:spacing w:after="0"/>
        <w:ind w:left="424"/>
        <w:contextualSpacing/>
        <w:jc w:val="both"/>
        <w:rPr>
          <w:rFonts w:ascii="Simplified Arabic" w:hAnsi="Simplified Arabic" w:cs="Simplified Arabic"/>
          <w:sz w:val="32"/>
          <w:szCs w:val="32"/>
          <w:lang w:bidi="ar-DZ"/>
        </w:rPr>
      </w:pPr>
      <w:r w:rsidRPr="00FD7AF9">
        <w:rPr>
          <w:rFonts w:ascii="Simplified Arabic" w:eastAsia="Simplified Arabic" w:hAnsi="Simplified Arabic" w:cs="Simplified Arabic"/>
          <w:b/>
          <w:sz w:val="32"/>
          <w:szCs w:val="32"/>
          <w:rtl/>
        </w:rPr>
        <w:t>فوزي عمراني</w:t>
      </w:r>
      <w:r w:rsidRPr="00FD7AF9">
        <w:rPr>
          <w:rFonts w:ascii="Simplified Arabic" w:hAnsi="Simplified Arabic" w:cs="Simplified Arabic"/>
          <w:sz w:val="32"/>
          <w:szCs w:val="32"/>
          <w:rtl/>
          <w:lang w:bidi="ar-DZ"/>
        </w:rPr>
        <w:tab/>
        <w:t xml:space="preserve">                                        </w:t>
      </w:r>
    </w:p>
    <w:p w:rsidR="00281C53" w:rsidRPr="00FD7AF9" w:rsidRDefault="00281C53" w:rsidP="00281C53">
      <w:pPr>
        <w:numPr>
          <w:ilvl w:val="0"/>
          <w:numId w:val="1"/>
        </w:numPr>
        <w:spacing w:after="0"/>
        <w:ind w:left="424"/>
        <w:contextualSpacing/>
        <w:jc w:val="both"/>
        <w:rPr>
          <w:rFonts w:ascii="Simplified Arabic" w:hAnsi="Simplified Arabic" w:cs="Simplified Arabic"/>
          <w:sz w:val="32"/>
          <w:szCs w:val="32"/>
          <w:lang w:bidi="ar-DZ"/>
        </w:rPr>
      </w:pPr>
      <w:r w:rsidRPr="00FD7AF9">
        <w:rPr>
          <w:rFonts w:ascii="Simplified Arabic" w:eastAsia="Times New Roman" w:hAnsi="Simplified Arabic" w:cs="Simplified Arabic"/>
          <w:b/>
          <w:sz w:val="32"/>
          <w:szCs w:val="32"/>
          <w:rtl/>
        </w:rPr>
        <w:t xml:space="preserve">ليلى </w:t>
      </w:r>
      <w:proofErr w:type="spellStart"/>
      <w:r w:rsidRPr="00FD7AF9">
        <w:rPr>
          <w:rFonts w:ascii="Simplified Arabic" w:eastAsia="Times New Roman" w:hAnsi="Simplified Arabic" w:cs="Simplified Arabic"/>
          <w:b/>
          <w:sz w:val="32"/>
          <w:szCs w:val="32"/>
          <w:rtl/>
        </w:rPr>
        <w:t>بوذينة</w:t>
      </w:r>
      <w:proofErr w:type="spellEnd"/>
      <w:r>
        <w:rPr>
          <w:rFonts w:ascii="Simplified Arabic" w:hAnsi="Simplified Arabic" w:cs="Simplified Arabic" w:hint="cs"/>
          <w:sz w:val="32"/>
          <w:szCs w:val="32"/>
          <w:rtl/>
          <w:lang w:bidi="ar-DZ"/>
        </w:rPr>
        <w:t xml:space="preserve">                                                    </w:t>
      </w:r>
    </w:p>
    <w:p w:rsidR="00281C53" w:rsidRPr="00FD7AF9" w:rsidRDefault="00281C53" w:rsidP="00281C53">
      <w:pPr>
        <w:numPr>
          <w:ilvl w:val="0"/>
          <w:numId w:val="1"/>
        </w:numPr>
        <w:spacing w:after="0"/>
        <w:ind w:left="424"/>
        <w:contextualSpacing/>
        <w:jc w:val="both"/>
        <w:rPr>
          <w:rFonts w:ascii="Simplified Arabic" w:hAnsi="Simplified Arabic" w:cs="Simplified Arabic"/>
          <w:sz w:val="32"/>
          <w:szCs w:val="32"/>
          <w:lang w:bidi="ar-DZ"/>
        </w:rPr>
      </w:pPr>
      <w:r w:rsidRPr="00FD7AF9">
        <w:rPr>
          <w:rFonts w:ascii="Simplified Arabic" w:eastAsia="Simplified Arabic" w:hAnsi="Simplified Arabic" w:cs="Simplified Arabic" w:hint="cs"/>
          <w:b/>
          <w:sz w:val="32"/>
          <w:szCs w:val="32"/>
          <w:rtl/>
        </w:rPr>
        <w:t>هديل</w:t>
      </w:r>
      <w:r w:rsidRPr="00FD7AF9">
        <w:rPr>
          <w:rFonts w:ascii="Simplified Arabic" w:eastAsia="Simplified Arabic" w:hAnsi="Simplified Arabic" w:cs="Simplified Arabic"/>
          <w:b/>
          <w:sz w:val="32"/>
          <w:szCs w:val="32"/>
          <w:rtl/>
        </w:rPr>
        <w:t xml:space="preserve"> </w:t>
      </w:r>
      <w:proofErr w:type="spellStart"/>
      <w:r w:rsidRPr="00FD7AF9">
        <w:rPr>
          <w:rFonts w:ascii="Simplified Arabic" w:eastAsia="Simplified Arabic" w:hAnsi="Simplified Arabic" w:cs="Simplified Arabic"/>
          <w:b/>
          <w:sz w:val="32"/>
          <w:szCs w:val="32"/>
          <w:rtl/>
        </w:rPr>
        <w:t>علا</w:t>
      </w:r>
      <w:r w:rsidRPr="00FD7AF9">
        <w:rPr>
          <w:rFonts w:ascii="Times New Roman" w:eastAsia="Simplified Arabic" w:hAnsi="Times New Roman" w:cs="Times New Roman" w:hint="cs"/>
          <w:b/>
          <w:sz w:val="32"/>
          <w:szCs w:val="32"/>
          <w:rtl/>
        </w:rPr>
        <w:t>ڨ</w:t>
      </w:r>
      <w:proofErr w:type="spellEnd"/>
      <w:r w:rsidRPr="00FD7AF9">
        <w:rPr>
          <w:rFonts w:ascii="Simplified Arabic" w:eastAsia="Simplified Arabic" w:hAnsi="Simplified Arabic" w:cs="Simplified Arabic"/>
          <w:b/>
          <w:sz w:val="32"/>
          <w:szCs w:val="32"/>
          <w:rtl/>
        </w:rPr>
        <w:t xml:space="preserve"> </w:t>
      </w:r>
    </w:p>
    <w:p w:rsidR="00FD7AF9" w:rsidRDefault="00FD7AF9">
      <w:pPr>
        <w:tabs>
          <w:tab w:val="left" w:pos="1819"/>
        </w:tabs>
        <w:spacing w:after="0" w:line="240" w:lineRule="auto"/>
        <w:ind w:left="-427"/>
        <w:jc w:val="center"/>
        <w:rPr>
          <w:rFonts w:ascii="Simplified Arabic" w:eastAsia="Times New Roman" w:hAnsi="Simplified Arabic" w:cs="Simplified Arabic"/>
          <w:b/>
          <w:bCs/>
          <w:sz w:val="36"/>
          <w:szCs w:val="36"/>
          <w:rtl/>
          <w:lang w:bidi="ar-DZ"/>
        </w:rPr>
      </w:pPr>
    </w:p>
    <w:p w:rsidR="0074327F" w:rsidRDefault="0074327F">
      <w:pPr>
        <w:tabs>
          <w:tab w:val="left" w:pos="1819"/>
        </w:tabs>
        <w:spacing w:after="0" w:line="240" w:lineRule="auto"/>
        <w:ind w:left="-427"/>
        <w:jc w:val="center"/>
        <w:rPr>
          <w:rFonts w:ascii="Simplified Arabic" w:eastAsia="Times New Roman" w:hAnsi="Simplified Arabic" w:cs="Simplified Arabic"/>
          <w:b/>
          <w:bCs/>
          <w:sz w:val="36"/>
          <w:szCs w:val="36"/>
          <w:rtl/>
          <w:lang w:bidi="ar-DZ"/>
        </w:rPr>
      </w:pPr>
    </w:p>
    <w:p w:rsidR="0081354C" w:rsidRDefault="003F648D">
      <w:pPr>
        <w:tabs>
          <w:tab w:val="left" w:pos="1819"/>
        </w:tabs>
        <w:spacing w:after="0" w:line="240" w:lineRule="auto"/>
        <w:ind w:left="-427"/>
        <w:jc w:val="center"/>
        <w:rPr>
          <w:rFonts w:ascii="Simplified Arabic" w:eastAsia="Times New Roman" w:hAnsi="Simplified Arabic" w:cs="Simplified Arabic"/>
          <w:b/>
          <w:bCs/>
          <w:sz w:val="36"/>
          <w:szCs w:val="36"/>
          <w:rtl/>
          <w:lang w:bidi="ar-DZ"/>
        </w:rPr>
      </w:pPr>
      <w:r>
        <w:rPr>
          <w:rFonts w:ascii="Simplified Arabic" w:eastAsia="Times New Roman" w:hAnsi="Simplified Arabic" w:cs="Simplified Arabic"/>
          <w:b/>
          <w:bCs/>
          <w:sz w:val="36"/>
          <w:szCs w:val="36"/>
          <w:rtl/>
          <w:lang w:bidi="ar-DZ"/>
        </w:rPr>
        <w:t>السنة الجــــامعية:</w:t>
      </w:r>
      <w:r>
        <w:rPr>
          <w:rFonts w:ascii="Simplified Arabic" w:eastAsia="Times New Roman" w:hAnsi="Simplified Arabic" w:cs="Simplified Arabic" w:hint="cs"/>
          <w:b/>
          <w:bCs/>
          <w:sz w:val="36"/>
          <w:szCs w:val="36"/>
          <w:rtl/>
          <w:lang w:bidi="ar-DZ"/>
        </w:rPr>
        <w:t xml:space="preserve"> 2023-2024م</w:t>
      </w:r>
      <w:r w:rsidR="00FD7AF9">
        <w:rPr>
          <w:rFonts w:ascii="Simplified Arabic" w:eastAsia="Times New Roman" w:hAnsi="Simplified Arabic" w:cs="Simplified Arabic" w:hint="cs"/>
          <w:b/>
          <w:bCs/>
          <w:sz w:val="36"/>
          <w:szCs w:val="36"/>
          <w:rtl/>
          <w:lang w:bidi="ar-DZ"/>
        </w:rPr>
        <w:t>//1444ه-1445ه</w:t>
      </w:r>
    </w:p>
    <w:p w:rsidR="0081354C" w:rsidRDefault="0081354C">
      <w:pPr>
        <w:tabs>
          <w:tab w:val="left" w:pos="1819"/>
        </w:tabs>
        <w:spacing w:after="0" w:line="240" w:lineRule="auto"/>
        <w:ind w:left="-427"/>
        <w:jc w:val="both"/>
        <w:rPr>
          <w:rFonts w:ascii="Simplified Arabic" w:eastAsia="Times New Roman" w:hAnsi="Simplified Arabic" w:cs="Simplified Arabic"/>
          <w:b/>
          <w:bCs/>
          <w:sz w:val="40"/>
          <w:szCs w:val="40"/>
          <w:rtl/>
        </w:rPr>
      </w:pPr>
    </w:p>
    <w:p w:rsidR="0081354C" w:rsidRDefault="0081354C">
      <w:pPr>
        <w:tabs>
          <w:tab w:val="left" w:pos="1819"/>
        </w:tabs>
        <w:spacing w:after="0" w:line="240" w:lineRule="auto"/>
        <w:ind w:left="-427"/>
        <w:jc w:val="both"/>
        <w:rPr>
          <w:rFonts w:ascii="Simplified Arabic" w:eastAsia="Times New Roman" w:hAnsi="Simplified Arabic" w:cs="Simplified Arabic"/>
          <w:b/>
          <w:bCs/>
          <w:sz w:val="40"/>
          <w:szCs w:val="40"/>
          <w:rtl/>
          <w:lang w:bidi="ar-DZ"/>
        </w:rPr>
      </w:pPr>
    </w:p>
    <w:p w:rsidR="0081354C" w:rsidRDefault="003F648D">
      <w:pPr>
        <w:tabs>
          <w:tab w:val="left" w:pos="1819"/>
        </w:tabs>
        <w:spacing w:after="0" w:line="240" w:lineRule="auto"/>
        <w:ind w:left="-427"/>
        <w:jc w:val="both"/>
        <w:rPr>
          <w:rFonts w:ascii="Simplified Arabic" w:eastAsia="Times New Roman" w:hAnsi="Simplified Arabic" w:cs="Simplified Arabic"/>
          <w:sz w:val="32"/>
          <w:szCs w:val="32"/>
          <w:lang w:val="fr-FR" w:bidi="ar-DZ"/>
        </w:rPr>
      </w:pPr>
      <w:r>
        <w:rPr>
          <w:noProof/>
          <w:rtl/>
        </w:rPr>
        <w:drawing>
          <wp:anchor distT="0" distB="0" distL="0" distR="0" simplePos="0" relativeHeight="251655168" behindDoc="1" locked="0" layoutInCell="1" allowOverlap="1">
            <wp:simplePos x="0" y="0"/>
            <wp:positionH relativeFrom="column">
              <wp:posOffset>461645</wp:posOffset>
            </wp:positionH>
            <wp:positionV relativeFrom="paragraph">
              <wp:posOffset>501650</wp:posOffset>
            </wp:positionV>
            <wp:extent cx="5273040" cy="6783070"/>
            <wp:effectExtent l="0" t="0" r="3810" b="0"/>
            <wp:wrapNone/>
            <wp:docPr id="1029" name="صورة 9" descr="بسملة-4"/>
            <wp:cNvGraphicFramePr/>
            <a:graphic xmlns:a="http://schemas.openxmlformats.org/drawingml/2006/main">
              <a:graphicData uri="http://schemas.openxmlformats.org/drawingml/2006/picture">
                <pic:pic xmlns:pic="http://schemas.openxmlformats.org/drawingml/2006/picture">
                  <pic:nvPicPr>
                    <pic:cNvPr id="1029" name="صورة 9" descr="بسملة-4"/>
                    <pic:cNvPicPr/>
                  </pic:nvPicPr>
                  <pic:blipFill>
                    <a:blip r:embed="rId12" cstate="print"/>
                    <a:srcRect/>
                    <a:stretch>
                      <a:fillRect/>
                    </a:stretch>
                  </pic:blipFill>
                  <pic:spPr>
                    <a:xfrm>
                      <a:off x="0" y="0"/>
                      <a:ext cx="5273040" cy="6783069"/>
                    </a:xfrm>
                    <a:prstGeom prst="rect">
                      <a:avLst/>
                    </a:prstGeom>
                    <a:ln>
                      <a:noFill/>
                    </a:ln>
                  </pic:spPr>
                </pic:pic>
              </a:graphicData>
            </a:graphic>
          </wp:anchor>
        </w:drawing>
      </w: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tabs>
          <w:tab w:val="left" w:pos="3911"/>
        </w:tabs>
        <w:spacing w:after="0" w:line="240" w:lineRule="auto"/>
        <w:ind w:left="-427"/>
        <w:jc w:val="both"/>
        <w:rPr>
          <w:rFonts w:ascii="Simplified Arabic" w:hAnsi="Simplified Arabic" w:cs="Simplified Arabic"/>
          <w:sz w:val="32"/>
          <w:szCs w:val="32"/>
          <w:lang w:val="fr-FR"/>
        </w:rPr>
      </w:pPr>
    </w:p>
    <w:p w:rsidR="0081354C" w:rsidRDefault="0081354C">
      <w:pPr>
        <w:spacing w:line="240" w:lineRule="auto"/>
        <w:rPr>
          <w:rtl/>
        </w:rPr>
      </w:pPr>
    </w:p>
    <w:p w:rsidR="00AB6E60" w:rsidRDefault="00AB6E60">
      <w:pPr>
        <w:spacing w:line="240" w:lineRule="auto"/>
        <w:rPr>
          <w:rtl/>
        </w:rPr>
      </w:pPr>
    </w:p>
    <w:p w:rsidR="0081354C" w:rsidRDefault="0081354C">
      <w:pPr>
        <w:spacing w:after="160" w:line="240" w:lineRule="auto"/>
        <w:rPr>
          <w:rFonts w:eastAsia="Calibri"/>
          <w:b/>
          <w:bCs/>
          <w:sz w:val="40"/>
          <w:szCs w:val="40"/>
          <w:rtl/>
        </w:rPr>
      </w:pPr>
    </w:p>
    <w:p w:rsidR="0081354C" w:rsidRDefault="0081354C">
      <w:pPr>
        <w:spacing w:line="240" w:lineRule="auto"/>
        <w:ind w:right="426"/>
        <w:rPr>
          <w:rFonts w:ascii="Amiri" w:eastAsia="Calibri" w:hAnsi="Amiri" w:cs="DecoType Thuluth"/>
          <w:b/>
          <w:bCs/>
          <w:sz w:val="32"/>
          <w:szCs w:val="32"/>
          <w:rtl/>
        </w:rPr>
      </w:pPr>
    </w:p>
    <w:p w:rsidR="0081354C" w:rsidRDefault="003F648D">
      <w:pPr>
        <w:spacing w:line="240" w:lineRule="auto"/>
        <w:ind w:left="565" w:right="426"/>
        <w:jc w:val="center"/>
        <w:rPr>
          <w:rFonts w:ascii="Amiri" w:eastAsia="Calibri" w:hAnsi="Amiri" w:cs="DecoType Thuluth"/>
          <w:b/>
          <w:bCs/>
          <w:sz w:val="32"/>
          <w:szCs w:val="32"/>
          <w:rtl/>
        </w:rPr>
      </w:pPr>
      <w:r>
        <w:rPr>
          <w:rFonts w:ascii="Amiri" w:eastAsia="Calibri" w:hAnsi="Amiri" w:cs="Amiri"/>
          <w:b/>
          <w:bCs/>
          <w:noProof/>
          <w:sz w:val="32"/>
          <w:szCs w:val="32"/>
          <w:rtl/>
        </w:rPr>
        <w:lastRenderedPageBreak/>
        <w:drawing>
          <wp:anchor distT="0" distB="0" distL="0" distR="0" simplePos="0" relativeHeight="251656192" behindDoc="1" locked="0" layoutInCell="1" allowOverlap="1">
            <wp:simplePos x="0" y="0"/>
            <wp:positionH relativeFrom="column">
              <wp:posOffset>-717550</wp:posOffset>
            </wp:positionH>
            <wp:positionV relativeFrom="paragraph">
              <wp:posOffset>-777875</wp:posOffset>
            </wp:positionV>
            <wp:extent cx="7627620" cy="10682605"/>
            <wp:effectExtent l="0" t="0" r="0" b="4445"/>
            <wp:wrapNone/>
            <wp:docPr id="1030" name="صورة 3" descr="F:\لوازم المذكرات\واجهات الاهداء\0594fadd71e8c24cbdcdd89860c6faa8.jpg"/>
            <wp:cNvGraphicFramePr/>
            <a:graphic xmlns:a="http://schemas.openxmlformats.org/drawingml/2006/main">
              <a:graphicData uri="http://schemas.openxmlformats.org/drawingml/2006/picture">
                <pic:pic xmlns:pic="http://schemas.openxmlformats.org/drawingml/2006/picture">
                  <pic:nvPicPr>
                    <pic:cNvPr id="1030" name="صورة 3" descr="F:\لوازم المذكرات\واجهات الاهداء\0594fadd71e8c24cbdcdd89860c6faa8.jpg"/>
                    <pic:cNvPicPr/>
                  </pic:nvPicPr>
                  <pic:blipFill>
                    <a:blip r:embed="rId13" cstate="print"/>
                    <a:srcRect/>
                    <a:stretch>
                      <a:fillRect/>
                    </a:stretch>
                  </pic:blipFill>
                  <pic:spPr>
                    <a:xfrm>
                      <a:off x="0" y="0"/>
                      <a:ext cx="7627618" cy="10682605"/>
                    </a:xfrm>
                    <a:prstGeom prst="rect">
                      <a:avLst/>
                    </a:prstGeom>
                    <a:ln>
                      <a:noFill/>
                    </a:ln>
                  </pic:spPr>
                </pic:pic>
              </a:graphicData>
            </a:graphic>
          </wp:anchor>
        </w:drawing>
      </w:r>
    </w:p>
    <w:p w:rsidR="0081354C" w:rsidRDefault="003F648D">
      <w:pPr>
        <w:spacing w:after="0" w:line="240" w:lineRule="auto"/>
        <w:ind w:right="567"/>
        <w:jc w:val="center"/>
        <w:rPr>
          <w:rFonts w:ascii="Simplified Arabic" w:eastAsia="Calibri" w:hAnsi="Simplified Arabic" w:cs="DecoType Thuluth"/>
          <w:b/>
          <w:bCs/>
          <w:sz w:val="96"/>
          <w:szCs w:val="96"/>
          <w:rtl/>
          <w:lang w:val="fr-FR"/>
        </w:rPr>
      </w:pPr>
      <w:r>
        <w:rPr>
          <w:rFonts w:ascii="Simplified Arabic" w:eastAsia="Calibri" w:hAnsi="Simplified Arabic" w:cs="DecoType Thuluth" w:hint="cs"/>
          <w:b/>
          <w:bCs/>
          <w:sz w:val="96"/>
          <w:szCs w:val="96"/>
          <w:rtl/>
          <w:lang w:val="fr-FR"/>
        </w:rPr>
        <w:t>شكر وعرفان</w:t>
      </w:r>
    </w:p>
    <w:p w:rsidR="00FD7AF9" w:rsidRPr="00FD7AF9" w:rsidRDefault="00FD7AF9" w:rsidP="00FD7AF9">
      <w:pPr>
        <w:jc w:val="center"/>
        <w:rPr>
          <w:rFonts w:cs="DecoType Thuluth"/>
          <w:b/>
          <w:bCs/>
          <w:sz w:val="40"/>
          <w:szCs w:val="40"/>
          <w:rtl/>
          <w:lang w:val="fr-FR" w:bidi="ar-DZ"/>
        </w:rPr>
      </w:pPr>
      <w:r w:rsidRPr="00FD7AF9">
        <w:rPr>
          <w:rFonts w:cs="DecoType Thuluth" w:hint="cs"/>
          <w:b/>
          <w:bCs/>
          <w:sz w:val="40"/>
          <w:szCs w:val="40"/>
          <w:rtl/>
          <w:lang w:val="fr-FR" w:bidi="ar-DZ"/>
        </w:rPr>
        <w:t>الحمد الله حمد كثيرا حتى يبلغ الحمد منتهاه والصلاة والسلام على أشرف مخلوق أثاره الله بنوره واصطفاه</w:t>
      </w:r>
    </w:p>
    <w:p w:rsidR="00FD7AF9" w:rsidRPr="00FD7AF9" w:rsidRDefault="00FD7AF9" w:rsidP="00FD7AF9">
      <w:pPr>
        <w:jc w:val="center"/>
        <w:rPr>
          <w:rFonts w:cs="DecoType Thuluth"/>
          <w:b/>
          <w:bCs/>
          <w:color w:val="C00000"/>
          <w:sz w:val="48"/>
          <w:szCs w:val="48"/>
          <w:rtl/>
          <w:lang w:val="fr-FR" w:bidi="ar-DZ"/>
        </w:rPr>
      </w:pPr>
      <w:r w:rsidRPr="00FD7AF9">
        <w:rPr>
          <w:rFonts w:cs="DecoType Thuluth" w:hint="cs"/>
          <w:b/>
          <w:bCs/>
          <w:sz w:val="40"/>
          <w:szCs w:val="40"/>
          <w:rtl/>
          <w:lang w:val="fr-FR" w:bidi="ar-DZ"/>
        </w:rPr>
        <w:t>وانطلاقا من باب من لم يشكر الناس لم يشكر الله نتقدم بخالص الشكر والتقدير للأستاذة المشرفة</w:t>
      </w:r>
      <w:r>
        <w:rPr>
          <w:rFonts w:cs="DecoType Thuluth" w:hint="cs"/>
          <w:b/>
          <w:bCs/>
          <w:sz w:val="40"/>
          <w:szCs w:val="40"/>
          <w:rtl/>
          <w:lang w:val="fr-FR" w:bidi="ar-DZ"/>
        </w:rPr>
        <w:t>:</w:t>
      </w:r>
      <w:r w:rsidRPr="00FD7AF9">
        <w:rPr>
          <w:rFonts w:cs="DecoType Thuluth" w:hint="cs"/>
          <w:b/>
          <w:bCs/>
          <w:sz w:val="40"/>
          <w:szCs w:val="40"/>
          <w:rtl/>
          <w:lang w:val="fr-FR" w:bidi="ar-DZ"/>
        </w:rPr>
        <w:t xml:space="preserve"> </w:t>
      </w:r>
      <w:r w:rsidRPr="00FD7AF9">
        <w:rPr>
          <w:rFonts w:cs="DecoType Thuluth" w:hint="cs"/>
          <w:b/>
          <w:bCs/>
          <w:color w:val="C00000"/>
          <w:sz w:val="48"/>
          <w:szCs w:val="48"/>
          <w:rtl/>
          <w:lang w:val="fr-FR" w:bidi="ar-DZ"/>
        </w:rPr>
        <w:t xml:space="preserve">فوزية تقار </w:t>
      </w:r>
    </w:p>
    <w:p w:rsidR="00FD7AF9" w:rsidRPr="00FD7AF9" w:rsidRDefault="00FD7AF9" w:rsidP="00FD7AF9">
      <w:pPr>
        <w:jc w:val="center"/>
        <w:rPr>
          <w:rFonts w:cs="DecoType Thuluth"/>
          <w:b/>
          <w:bCs/>
          <w:sz w:val="40"/>
          <w:szCs w:val="40"/>
          <w:rtl/>
          <w:lang w:val="fr-FR" w:bidi="ar-DZ"/>
        </w:rPr>
      </w:pPr>
      <w:r w:rsidRPr="00FD7AF9">
        <w:rPr>
          <w:rFonts w:cs="DecoType Thuluth" w:hint="cs"/>
          <w:b/>
          <w:bCs/>
          <w:sz w:val="40"/>
          <w:szCs w:val="40"/>
          <w:rtl/>
          <w:lang w:val="fr-FR" w:bidi="ar-DZ"/>
        </w:rPr>
        <w:t xml:space="preserve">على إرشاداتها وتوجيهاتها التي لم تبخل بها علينا يوما، كما نتقدم بجزيل الشكر والعطاء إلى كل يد </w:t>
      </w:r>
      <w:proofErr w:type="spellStart"/>
      <w:r w:rsidRPr="00FD7AF9">
        <w:rPr>
          <w:rFonts w:cs="DecoType Thuluth" w:hint="cs"/>
          <w:b/>
          <w:bCs/>
          <w:sz w:val="40"/>
          <w:szCs w:val="40"/>
          <w:rtl/>
          <w:lang w:val="fr-FR" w:bidi="ar-DZ"/>
        </w:rPr>
        <w:t>رافتقتنا</w:t>
      </w:r>
      <w:proofErr w:type="spellEnd"/>
      <w:r w:rsidRPr="00FD7AF9">
        <w:rPr>
          <w:rFonts w:cs="DecoType Thuluth" w:hint="cs"/>
          <w:b/>
          <w:bCs/>
          <w:sz w:val="40"/>
          <w:szCs w:val="40"/>
          <w:rtl/>
          <w:lang w:val="fr-FR" w:bidi="ar-DZ"/>
        </w:rPr>
        <w:t xml:space="preserve"> في هذا العمل سواء من قريب أو من بعيد والشكر موصول كذلك إلى أوليائنا الذين سهروا على تقديم لنا كل الظروف الملائمة لإنجاز هذا العمل</w:t>
      </w:r>
    </w:p>
    <w:p w:rsidR="00FD7AF9" w:rsidRPr="00FD7AF9" w:rsidRDefault="00FD7AF9" w:rsidP="00FD7AF9">
      <w:pPr>
        <w:jc w:val="center"/>
        <w:rPr>
          <w:rFonts w:cs="DecoType Thuluth"/>
          <w:b/>
          <w:bCs/>
          <w:sz w:val="40"/>
          <w:szCs w:val="40"/>
          <w:lang w:val="fr-FR"/>
        </w:rPr>
      </w:pPr>
    </w:p>
    <w:p w:rsidR="00FD7AF9" w:rsidRPr="00FD7AF9" w:rsidRDefault="00FD7AF9" w:rsidP="00FD7AF9">
      <w:pPr>
        <w:jc w:val="center"/>
        <w:rPr>
          <w:rFonts w:cs="DecoType Thuluth"/>
          <w:b/>
          <w:bCs/>
          <w:sz w:val="40"/>
          <w:szCs w:val="40"/>
          <w:lang w:val="fr-FR" w:bidi="ar-DZ"/>
        </w:rPr>
      </w:pPr>
      <w:r w:rsidRPr="00FD7AF9">
        <w:rPr>
          <w:rFonts w:cs="DecoType Thuluth" w:hint="cs"/>
          <w:b/>
          <w:bCs/>
          <w:sz w:val="40"/>
          <w:szCs w:val="40"/>
          <w:rtl/>
          <w:lang w:val="fr-FR" w:bidi="ar-DZ"/>
        </w:rPr>
        <w:t xml:space="preserve">كما لا ننسى أن نشكر جميع الأساتذة </w:t>
      </w:r>
      <w:proofErr w:type="spellStart"/>
      <w:r w:rsidRPr="00FD7AF9">
        <w:rPr>
          <w:rFonts w:cs="DecoType Thuluth" w:hint="cs"/>
          <w:b/>
          <w:bCs/>
          <w:sz w:val="40"/>
          <w:szCs w:val="40"/>
          <w:rtl/>
          <w:lang w:val="fr-FR" w:bidi="ar-DZ"/>
        </w:rPr>
        <w:t>والمؤطرين</w:t>
      </w:r>
      <w:proofErr w:type="spellEnd"/>
      <w:r w:rsidRPr="00FD7AF9">
        <w:rPr>
          <w:rFonts w:cs="DecoType Thuluth" w:hint="cs"/>
          <w:b/>
          <w:bCs/>
          <w:sz w:val="40"/>
          <w:szCs w:val="40"/>
          <w:rtl/>
          <w:lang w:val="fr-FR" w:bidi="ar-DZ"/>
        </w:rPr>
        <w:t xml:space="preserve"> الذين قدموا لنا يد المساعدة وإلى كل الزملاء والأساتذة الذين تتلمذنا على أيديهم وأخذنا منهم الكثير .</w:t>
      </w:r>
    </w:p>
    <w:p w:rsidR="0081354C" w:rsidRPr="00FD7AF9" w:rsidRDefault="0081354C">
      <w:pPr>
        <w:spacing w:after="0" w:line="240" w:lineRule="auto"/>
        <w:ind w:right="567"/>
        <w:rPr>
          <w:rFonts w:ascii="Simplified Arabic" w:eastAsia="Calibri" w:hAnsi="Simplified Arabic" w:cs="DecoType Thuluth"/>
          <w:b/>
          <w:bCs/>
          <w:rtl/>
          <w:lang w:val="fr-FR"/>
        </w:rPr>
      </w:pPr>
    </w:p>
    <w:p w:rsidR="0081354C" w:rsidRPr="00FD7AF9" w:rsidRDefault="0081354C" w:rsidP="00FD7AF9">
      <w:pPr>
        <w:tabs>
          <w:tab w:val="left" w:pos="3913"/>
        </w:tabs>
        <w:spacing w:after="0"/>
        <w:rPr>
          <w:rFonts w:cs="DecoType Thuluth"/>
          <w:lang w:bidi="ar-DZ"/>
        </w:rPr>
        <w:sectPr w:rsidR="0081354C" w:rsidRPr="00FD7AF9">
          <w:headerReference w:type="default" r:id="rId14"/>
          <w:footnotePr>
            <w:numRestart w:val="eachPage"/>
          </w:footnotePr>
          <w:pgSz w:w="11906" w:h="16838"/>
          <w:pgMar w:top="1134" w:right="1701" w:bottom="1134" w:left="1134" w:header="709" w:footer="709" w:gutter="0"/>
          <w:pgBorders w:display="firstPage" w:offsetFrom="page">
            <w:top w:val="twistedLines1" w:sz="18" w:space="24" w:color="000000"/>
            <w:left w:val="twistedLines1" w:sz="18" w:space="24" w:color="000000"/>
            <w:bottom w:val="twistedLines1" w:sz="18" w:space="24" w:color="000000"/>
            <w:right w:val="twistedLines1" w:sz="18" w:space="24" w:color="000000"/>
          </w:pgBorders>
          <w:cols w:space="708"/>
          <w:bidi/>
          <w:rtlGutter/>
          <w:docGrid w:linePitch="360"/>
        </w:sectPr>
      </w:pPr>
    </w:p>
    <w:p w:rsidR="0081354C" w:rsidRDefault="0081354C">
      <w:pPr>
        <w:tabs>
          <w:tab w:val="left" w:pos="3257"/>
        </w:tabs>
        <w:spacing w:before="100" w:line="240" w:lineRule="auto"/>
        <w:jc w:val="center"/>
        <w:rPr>
          <w:rFonts w:ascii="Arial" w:eastAsia="Calibri" w:hAnsi="Arial"/>
          <w:b/>
          <w:bCs/>
          <w:sz w:val="32"/>
          <w:szCs w:val="32"/>
          <w:rtl/>
        </w:rPr>
      </w:pPr>
    </w:p>
    <w:p w:rsidR="0081354C" w:rsidRDefault="0081354C">
      <w:pPr>
        <w:tabs>
          <w:tab w:val="left" w:pos="3257"/>
        </w:tabs>
        <w:spacing w:before="100" w:line="240" w:lineRule="auto"/>
        <w:rPr>
          <w:rFonts w:ascii="Amiri" w:eastAsia="Calibri" w:hAnsi="Amiri" w:cs="DecoType Thuluth"/>
          <w:b/>
          <w:bCs/>
          <w:sz w:val="32"/>
          <w:szCs w:val="32"/>
          <w:rtl/>
        </w:rPr>
      </w:pPr>
    </w:p>
    <w:p w:rsidR="0081354C" w:rsidRDefault="0081354C">
      <w:pPr>
        <w:tabs>
          <w:tab w:val="left" w:pos="3257"/>
        </w:tabs>
        <w:spacing w:before="100" w:line="240" w:lineRule="auto"/>
        <w:jc w:val="center"/>
        <w:rPr>
          <w:rFonts w:ascii="Amiri" w:eastAsia="Calibri" w:hAnsi="Amiri" w:cs="DecoType Thuluth"/>
          <w:b/>
          <w:bCs/>
          <w:sz w:val="32"/>
          <w:szCs w:val="32"/>
          <w:rtl/>
        </w:rPr>
      </w:pPr>
    </w:p>
    <w:p w:rsidR="0081354C" w:rsidRDefault="003F648D">
      <w:pPr>
        <w:tabs>
          <w:tab w:val="left" w:pos="3257"/>
        </w:tabs>
        <w:spacing w:before="100" w:line="240" w:lineRule="auto"/>
        <w:jc w:val="center"/>
        <w:rPr>
          <w:rFonts w:ascii="Amiri" w:eastAsia="Calibri" w:hAnsi="Amiri" w:cs="DecoType Thuluth"/>
          <w:b/>
          <w:bCs/>
          <w:sz w:val="32"/>
          <w:szCs w:val="32"/>
          <w:rtl/>
        </w:rPr>
      </w:pPr>
      <w:r>
        <w:rPr>
          <w:noProof/>
        </w:rPr>
        <w:drawing>
          <wp:anchor distT="0" distB="0" distL="0" distR="0" simplePos="0" relativeHeight="251657216" behindDoc="1" locked="0" layoutInCell="1" allowOverlap="1">
            <wp:simplePos x="0" y="0"/>
            <wp:positionH relativeFrom="margin">
              <wp:posOffset>-135255</wp:posOffset>
            </wp:positionH>
            <wp:positionV relativeFrom="margin">
              <wp:posOffset>1769745</wp:posOffset>
            </wp:positionV>
            <wp:extent cx="6384925" cy="6384925"/>
            <wp:effectExtent l="0" t="0" r="0" b="0"/>
            <wp:wrapNone/>
            <wp:docPr id="1031" name="صورة 13" descr="F:\لوازم المذكرات\مجلد جديد ‫‬\3dlat.com_28_19_1b40_e4e74764ddae8.png"/>
            <wp:cNvGraphicFramePr/>
            <a:graphic xmlns:a="http://schemas.openxmlformats.org/drawingml/2006/main">
              <a:graphicData uri="http://schemas.openxmlformats.org/drawingml/2006/picture">
                <pic:pic xmlns:pic="http://schemas.openxmlformats.org/drawingml/2006/picture">
                  <pic:nvPicPr>
                    <pic:cNvPr id="1031" name="صورة 13" descr="F:\لوازم المذكرات\مجلد جديد ‫‬\3dlat.com_28_19_1b40_e4e74764ddae8.png"/>
                    <pic:cNvPicPr/>
                  </pic:nvPicPr>
                  <pic:blipFill>
                    <a:blip r:embed="rId15" cstate="print"/>
                    <a:srcRect/>
                    <a:stretch>
                      <a:fillRect/>
                    </a:stretch>
                  </pic:blipFill>
                  <pic:spPr>
                    <a:xfrm>
                      <a:off x="0" y="0"/>
                      <a:ext cx="6384925" cy="6384925"/>
                    </a:xfrm>
                    <a:prstGeom prst="rect">
                      <a:avLst/>
                    </a:prstGeom>
                    <a:ln>
                      <a:noFill/>
                    </a:ln>
                  </pic:spPr>
                </pic:pic>
              </a:graphicData>
            </a:graphic>
          </wp:anchor>
        </w:drawing>
      </w:r>
    </w:p>
    <w:p w:rsidR="0081354C" w:rsidRDefault="0081354C">
      <w:pPr>
        <w:spacing w:after="0"/>
        <w:jc w:val="both"/>
        <w:rPr>
          <w:rFonts w:ascii="Amiri" w:eastAsia="Calibri" w:hAnsi="Amiri" w:cs="DecoType Thuluth"/>
          <w:b/>
          <w:bCs/>
          <w:sz w:val="32"/>
          <w:szCs w:val="32"/>
          <w:rtl/>
        </w:rPr>
      </w:pPr>
    </w:p>
    <w:p w:rsidR="0081354C" w:rsidRDefault="0081354C">
      <w:pPr>
        <w:spacing w:after="0"/>
        <w:ind w:left="1274"/>
        <w:jc w:val="both"/>
        <w:rPr>
          <w:rFonts w:ascii="Amiri" w:eastAsia="Calibri" w:hAnsi="Amiri" w:cs="DecoType Thuluth"/>
          <w:b/>
          <w:bCs/>
          <w:sz w:val="32"/>
          <w:szCs w:val="32"/>
          <w:rtl/>
        </w:rPr>
      </w:pPr>
    </w:p>
    <w:p w:rsidR="0081354C" w:rsidRDefault="003F648D">
      <w:pPr>
        <w:spacing w:after="0"/>
        <w:ind w:left="1274"/>
        <w:rPr>
          <w:rFonts w:ascii="Amiri" w:eastAsia="Calibri" w:hAnsi="Amiri" w:cs="DecoType Thuluth"/>
          <w:b/>
          <w:bCs/>
          <w:sz w:val="240"/>
          <w:szCs w:val="240"/>
          <w:rtl/>
        </w:rPr>
      </w:pPr>
      <w:r>
        <w:rPr>
          <w:rFonts w:ascii="Amiri" w:eastAsia="Calibri" w:hAnsi="Amiri" w:cs="DecoType Thuluth" w:hint="cs"/>
          <w:b/>
          <w:bCs/>
          <w:sz w:val="240"/>
          <w:szCs w:val="240"/>
          <w:rtl/>
        </w:rPr>
        <w:t xml:space="preserve">  مقدمة</w:t>
      </w:r>
    </w:p>
    <w:p w:rsidR="0081354C" w:rsidRDefault="0081354C">
      <w:pPr>
        <w:spacing w:after="0"/>
        <w:ind w:left="1274"/>
        <w:jc w:val="both"/>
        <w:rPr>
          <w:rFonts w:ascii="Amiri" w:eastAsia="Calibri" w:hAnsi="Amiri" w:cs="DecoType Thuluth"/>
          <w:b/>
          <w:bCs/>
          <w:sz w:val="32"/>
          <w:szCs w:val="32"/>
          <w:rtl/>
        </w:rPr>
      </w:pPr>
    </w:p>
    <w:p w:rsidR="0081354C" w:rsidRDefault="0081354C">
      <w:pPr>
        <w:spacing w:after="0"/>
        <w:ind w:left="1274"/>
        <w:jc w:val="both"/>
        <w:rPr>
          <w:rFonts w:ascii="Amiri" w:eastAsia="Calibri" w:hAnsi="Amiri" w:cs="DecoType Thuluth"/>
          <w:b/>
          <w:bCs/>
          <w:sz w:val="32"/>
          <w:szCs w:val="32"/>
          <w:rtl/>
        </w:rPr>
      </w:pPr>
    </w:p>
    <w:p w:rsidR="0081354C" w:rsidRDefault="0081354C">
      <w:pPr>
        <w:spacing w:after="0"/>
        <w:ind w:left="1274"/>
        <w:jc w:val="both"/>
        <w:rPr>
          <w:rFonts w:ascii="Amiri" w:eastAsia="Calibri" w:hAnsi="Amiri" w:cs="DecoType Thuluth"/>
          <w:b/>
          <w:bCs/>
          <w:sz w:val="32"/>
          <w:szCs w:val="32"/>
          <w:rtl/>
        </w:rPr>
      </w:pPr>
    </w:p>
    <w:p w:rsidR="0081354C" w:rsidRDefault="0081354C">
      <w:pPr>
        <w:spacing w:after="0"/>
        <w:ind w:left="1274"/>
        <w:jc w:val="both"/>
        <w:rPr>
          <w:rFonts w:ascii="Amiri" w:eastAsia="Calibri" w:hAnsi="Amiri" w:cs="DecoType Thuluth"/>
          <w:b/>
          <w:bCs/>
          <w:sz w:val="32"/>
          <w:szCs w:val="32"/>
          <w:rtl/>
        </w:rPr>
      </w:pPr>
    </w:p>
    <w:p w:rsidR="0081354C" w:rsidRDefault="0081354C">
      <w:pPr>
        <w:spacing w:after="0"/>
        <w:ind w:left="1274"/>
        <w:jc w:val="both"/>
        <w:rPr>
          <w:rFonts w:ascii="Amiri" w:eastAsia="Calibri" w:hAnsi="Amiri" w:cs="DecoType Thuluth"/>
          <w:b/>
          <w:bCs/>
          <w:sz w:val="32"/>
          <w:szCs w:val="32"/>
        </w:rPr>
      </w:pPr>
    </w:p>
    <w:p w:rsidR="0081354C" w:rsidRDefault="0081354C">
      <w:pPr>
        <w:tabs>
          <w:tab w:val="left" w:pos="3911"/>
        </w:tabs>
        <w:spacing w:line="240" w:lineRule="auto"/>
        <w:jc w:val="both"/>
        <w:rPr>
          <w:rFonts w:ascii="Simplified Arabic" w:hAnsi="Simplified Arabic" w:cs="Simplified Arabic"/>
          <w:b/>
          <w:bCs/>
          <w:sz w:val="32"/>
          <w:szCs w:val="32"/>
          <w:rtl/>
          <w:lang w:bidi="ar-DZ"/>
        </w:rPr>
      </w:pPr>
    </w:p>
    <w:p w:rsidR="0081354C" w:rsidRDefault="003F648D">
      <w:pPr>
        <w:tabs>
          <w:tab w:val="left" w:pos="3911"/>
        </w:tabs>
        <w:spacing w:line="240" w:lineRule="auto"/>
        <w:jc w:val="both"/>
        <w:rPr>
          <w:rFonts w:ascii="Simplified Arabic" w:hAnsi="Simplified Arabic" w:cs="Simplified Arabic"/>
          <w:b/>
          <w:bCs/>
          <w:sz w:val="32"/>
          <w:szCs w:val="32"/>
          <w:rtl/>
        </w:rPr>
      </w:pPr>
      <w:r>
        <w:rPr>
          <w:rFonts w:ascii="Simplified Arabic" w:hAnsi="Simplified Arabic" w:cs="Simplified Arabic"/>
          <w:b/>
          <w:bCs/>
          <w:sz w:val="32"/>
          <w:szCs w:val="32"/>
          <w:rtl/>
          <w:lang w:bidi="ar-DZ"/>
        </w:rPr>
        <w:lastRenderedPageBreak/>
        <w:t>مقدمة</w:t>
      </w:r>
      <w:r>
        <w:rPr>
          <w:rFonts w:ascii="Simplified Arabic" w:hAnsi="Simplified Arabic" w:cs="Simplified Arabic" w:hint="cs"/>
          <w:b/>
          <w:bCs/>
          <w:sz w:val="32"/>
          <w:szCs w:val="32"/>
          <w:rtl/>
          <w:lang w:bidi="ar-DZ"/>
        </w:rPr>
        <w:t>:</w:t>
      </w:r>
    </w:p>
    <w:p w:rsidR="00FD7AF9" w:rsidRPr="00FD7AF9" w:rsidRDefault="00FD7AF9" w:rsidP="00FD7AF9">
      <w:pPr>
        <w:ind w:firstLine="567"/>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القصة هي احدى الفنون الأدبية التي يتم من خلالها معالجة مجموعة من القضايا في عدة نواحي (دينية، اجتماعية، اقتصادية، سياسية...) في قالب جمالي وبسيط بطرق عدة كالسرد والوصف والحوار.</w:t>
      </w:r>
    </w:p>
    <w:p w:rsidR="00FD7AF9" w:rsidRPr="00FD7AF9" w:rsidRDefault="00FD7AF9" w:rsidP="00FD7AF9">
      <w:pPr>
        <w:ind w:firstLine="567"/>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 xml:space="preserve">وللقصة توجهات عدة مختلفة منها </w:t>
      </w:r>
      <w:proofErr w:type="spellStart"/>
      <w:r w:rsidRPr="00FD7AF9">
        <w:rPr>
          <w:rFonts w:ascii="Simplified Arabic" w:hAnsi="Simplified Arabic" w:cs="Simplified Arabic"/>
          <w:sz w:val="32"/>
          <w:szCs w:val="32"/>
          <w:rtl/>
          <w:lang w:val="fr-FR" w:bidi="ar-DZ"/>
        </w:rPr>
        <w:t>ماهو</w:t>
      </w:r>
      <w:proofErr w:type="spellEnd"/>
      <w:r w:rsidRPr="00FD7AF9">
        <w:rPr>
          <w:rFonts w:ascii="Simplified Arabic" w:hAnsi="Simplified Arabic" w:cs="Simplified Arabic"/>
          <w:sz w:val="32"/>
          <w:szCs w:val="32"/>
          <w:rtl/>
          <w:lang w:val="fr-FR" w:bidi="ar-DZ"/>
        </w:rPr>
        <w:t xml:space="preserve"> موجه للكبار ويخدمهم في مواضع عدة في حين تخالف قصص الأطفال هذا النوع فهي ذات طابع خاص في أفكارها ولغتها وأسلوب كتابتها، يندرج تحت هذا النوع أصناف والتي تخدم الطفل في كل جانب، فالاجتماعية تعلمه كيفية تعامله مع محيطه، والدينية التي تعلمه أسس دينه، والأسطورية، التي تضمن قصصا تنقل تجربة ما حدثت في الماضي البعيد.</w:t>
      </w:r>
    </w:p>
    <w:p w:rsidR="00FD7AF9" w:rsidRPr="00FD7AF9" w:rsidRDefault="00FD7AF9" w:rsidP="00FD7AF9">
      <w:pPr>
        <w:ind w:firstLine="567"/>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ولعل القصة العجائبية هي من أهم القصص التي لاقت رواجا كبيرا لدى الأطفال، فهي تواكب ذهن الطفل الذي يبحث عن التشويق والمتعة، وكونها تحوي فير المألوف والغريب، ضف على ذلك أنها مثيرة للخيال والدهشة ومولدة للرعب والخوف أسبابا جعلت من الطفل ينحاز لها عن غيرها من القصص، فهذا النوع بطبعه يتغلغل إلى أعماق النص ليجعل منه عجائبيا بالكامل.</w:t>
      </w:r>
    </w:p>
    <w:p w:rsidR="00FD7AF9" w:rsidRPr="00FD7AF9" w:rsidRDefault="00FD7AF9" w:rsidP="00FD7AF9">
      <w:pPr>
        <w:ind w:firstLine="567"/>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تكمن أهمية هذا الموضوع في معرفة كيفية تأثير هذا النوع من القصص بناء على خصائصها ومميزتها في الطفل.</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 xml:space="preserve">  فقد استندت دراستنا على مجموعة من قصص الأطفال فكان عنوان المذكرة: </w:t>
      </w:r>
    </w:p>
    <w:p w:rsidR="00FD7AF9" w:rsidRPr="00FD7AF9" w:rsidRDefault="00FD7AF9" w:rsidP="00FD7AF9">
      <w:pPr>
        <w:jc w:val="both"/>
        <w:rPr>
          <w:rFonts w:ascii="Simplified Arabic" w:hAnsi="Simplified Arabic" w:cs="Simplified Arabic"/>
          <w:b/>
          <w:bCs/>
          <w:sz w:val="32"/>
          <w:szCs w:val="32"/>
          <w:rtl/>
          <w:lang w:val="fr-FR" w:bidi="ar-DZ"/>
        </w:rPr>
      </w:pPr>
      <w:r w:rsidRPr="00FD7AF9">
        <w:rPr>
          <w:rFonts w:ascii="Simplified Arabic" w:hAnsi="Simplified Arabic" w:cs="Simplified Arabic"/>
          <w:b/>
          <w:bCs/>
          <w:sz w:val="32"/>
          <w:szCs w:val="32"/>
          <w:rtl/>
          <w:lang w:val="fr-FR" w:bidi="ar-DZ"/>
        </w:rPr>
        <w:t>"السرد العجائبي في قصص الأطفال لنماذج مختارة"</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lastRenderedPageBreak/>
        <w:t xml:space="preserve"> ومن الأهداف التي نسعى لتحقيقها خلال هذه الدراسة: -التعرف على هذا النوع من القصص وفاعلية تلقيها لدى الطفل تعليميا وتربويا، وكذا طرق التأثير بها على نفسيته ومدى ضرورة استغلالها في تكوين حسه الذهني والإدراكي.</w:t>
      </w:r>
    </w:p>
    <w:p w:rsidR="00FD7AF9" w:rsidRPr="00FD7AF9" w:rsidRDefault="00FD7AF9" w:rsidP="00A83111">
      <w:pPr>
        <w:pStyle w:val="ab"/>
        <w:numPr>
          <w:ilvl w:val="0"/>
          <w:numId w:val="6"/>
        </w:numPr>
        <w:ind w:left="425"/>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التعرف على التركيب البنيوي للقصة العجائبية وأهمية كل عنصر فيها ودوره في التأثير على المتلقي الصغير، وكذا معرفة سبب انحياز الطفل لهذا النوع من غيره من أنواع القصص.</w:t>
      </w:r>
    </w:p>
    <w:p w:rsidR="00FD7AF9" w:rsidRPr="00FD7AF9" w:rsidRDefault="00FD7AF9" w:rsidP="00FD7AF9">
      <w:pPr>
        <w:jc w:val="both"/>
        <w:rPr>
          <w:rFonts w:ascii="Simplified Arabic" w:hAnsi="Simplified Arabic" w:cs="Simplified Arabic"/>
          <w:b/>
          <w:bCs/>
          <w:sz w:val="32"/>
          <w:szCs w:val="32"/>
          <w:rtl/>
          <w:lang w:val="fr-FR" w:bidi="ar-DZ"/>
        </w:rPr>
      </w:pPr>
      <w:r w:rsidRPr="00FD7AF9">
        <w:rPr>
          <w:rFonts w:ascii="Simplified Arabic" w:hAnsi="Simplified Arabic" w:cs="Simplified Arabic"/>
          <w:sz w:val="32"/>
          <w:szCs w:val="32"/>
          <w:rtl/>
          <w:lang w:val="fr-FR" w:bidi="ar-DZ"/>
        </w:rPr>
        <w:t xml:space="preserve">وقد كانت إشكالية البحث كالآتي: </w:t>
      </w:r>
      <w:r w:rsidRPr="00FD7AF9">
        <w:rPr>
          <w:rFonts w:ascii="Simplified Arabic" w:hAnsi="Simplified Arabic" w:cs="Simplified Arabic"/>
          <w:b/>
          <w:bCs/>
          <w:sz w:val="32"/>
          <w:szCs w:val="32"/>
          <w:rtl/>
          <w:lang w:val="fr-FR" w:bidi="ar-DZ"/>
        </w:rPr>
        <w:t>ما مدى فاعلية القصة العجائبية على الطفل على المستوى الفكري والنفسي؟</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وتفرعت الإشكالية إلى عدة تساؤلات:</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FD7AF9">
        <w:rPr>
          <w:rFonts w:ascii="Simplified Arabic" w:hAnsi="Simplified Arabic" w:cs="Simplified Arabic"/>
          <w:sz w:val="32"/>
          <w:szCs w:val="32"/>
          <w:rtl/>
          <w:lang w:val="fr-FR" w:bidi="ar-DZ"/>
        </w:rPr>
        <w:t>كيف تؤثر العتبات (الغلاف والصورة)في استقطاب الطفل؟</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FD7AF9">
        <w:rPr>
          <w:rFonts w:ascii="Simplified Arabic" w:hAnsi="Simplified Arabic" w:cs="Simplified Arabic"/>
          <w:sz w:val="32"/>
          <w:szCs w:val="32"/>
          <w:rtl/>
          <w:lang w:val="fr-FR" w:bidi="ar-DZ"/>
        </w:rPr>
        <w:t>كيف تؤثر بنية الشخصيات العجائبية على المتلقي الصغير في تكوينها الداخلي و الخارجي؟</w:t>
      </w:r>
    </w:p>
    <w:p w:rsidR="00FD7AF9" w:rsidRPr="00FD7AF9" w:rsidRDefault="00FD7AF9" w:rsidP="00FD7AF9">
      <w:pPr>
        <w:jc w:val="both"/>
        <w:rPr>
          <w:rFonts w:ascii="Simplified Arabic" w:hAnsi="Simplified Arabic" w:cs="Simplified Arabic"/>
          <w:sz w:val="32"/>
          <w:szCs w:val="32"/>
          <w:lang w:val="fr-FR" w:bidi="ar-DZ"/>
        </w:rPr>
      </w:pPr>
      <w:r w:rsidRPr="00FD7AF9">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FD7AF9">
        <w:rPr>
          <w:rFonts w:ascii="Simplified Arabic" w:hAnsi="Simplified Arabic" w:cs="Simplified Arabic"/>
          <w:sz w:val="32"/>
          <w:szCs w:val="32"/>
          <w:rtl/>
          <w:lang w:val="fr-FR" w:bidi="ar-DZ"/>
        </w:rPr>
        <w:t>أين تتجلى العجائبية على مستوى البنية الزمانية والمكانية وكيف يتقبلها الطفل؟</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وللإجابة على هذه التساؤلات اعتمد البحث على خطة كالتالي:</w:t>
      </w:r>
    </w:p>
    <w:p w:rsidR="00FD7AF9" w:rsidRPr="00FD7AF9" w:rsidRDefault="00FD7AF9" w:rsidP="00A83111">
      <w:pPr>
        <w:pStyle w:val="ab"/>
        <w:numPr>
          <w:ilvl w:val="0"/>
          <w:numId w:val="6"/>
        </w:numPr>
        <w:ind w:left="425"/>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مدخل كان للتعريف بمصطلحات البحث حيث شمل تعريف القصة بصفة عامة ثم قصص الأطفال العجائبية وأنواعها ودورها بعدها خص بالذكر القصة العجائبية وتعريفها وكيفية تأثيرها على الطفل وختم بمراحل الطفولة وشرح لها وكل ما يناسب كل مرحلة من قصص ومدى تأثيرها.</w:t>
      </w:r>
    </w:p>
    <w:p w:rsidR="00FD7AF9" w:rsidRPr="00FD7AF9" w:rsidRDefault="00FD7AF9" w:rsidP="00FD7AF9">
      <w:pPr>
        <w:ind w:firstLine="567"/>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lastRenderedPageBreak/>
        <w:t xml:space="preserve">وفصلين إذ عنون الفصل الأول ب: </w:t>
      </w:r>
      <w:r w:rsidRPr="00FD7AF9">
        <w:rPr>
          <w:rFonts w:ascii="Simplified Arabic" w:hAnsi="Simplified Arabic" w:cs="Simplified Arabic"/>
          <w:b/>
          <w:bCs/>
          <w:sz w:val="32"/>
          <w:szCs w:val="32"/>
          <w:rtl/>
          <w:lang w:val="fr-FR" w:bidi="ar-DZ"/>
        </w:rPr>
        <w:t xml:space="preserve">العتبات والشخصيات في قصص الأطفال العجائبية </w:t>
      </w:r>
      <w:r w:rsidRPr="00FD7AF9">
        <w:rPr>
          <w:rFonts w:ascii="Simplified Arabic" w:hAnsi="Simplified Arabic" w:cs="Simplified Arabic"/>
          <w:sz w:val="32"/>
          <w:szCs w:val="32"/>
          <w:rtl/>
          <w:lang w:val="fr-FR" w:bidi="ar-DZ"/>
        </w:rPr>
        <w:t xml:space="preserve">تم التطرق فيه إلى عنصرين المسار السردي للقصص المختارة ومصطلحات العتبات النصية التي تضم سيمائية صورة الغلاف والعنوان، ثم إلى دراسة بنية الشخصيات العجائبية الذي ضم الشخصيات الحيوانية، البشرية، الأسطورية والخيالية التي استخرجت من النماذج التي تمت دراستها </w:t>
      </w:r>
    </w:p>
    <w:p w:rsidR="00FD7AF9" w:rsidRPr="00FD7AF9" w:rsidRDefault="00FD7AF9" w:rsidP="00FD7AF9">
      <w:pPr>
        <w:ind w:firstLine="567"/>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 xml:space="preserve">في حين وُسم الفصل الثاني بعنوان: </w:t>
      </w:r>
      <w:r w:rsidRPr="00FD7AF9">
        <w:rPr>
          <w:rFonts w:ascii="Simplified Arabic" w:hAnsi="Simplified Arabic" w:cs="Simplified Arabic"/>
          <w:b/>
          <w:bCs/>
          <w:sz w:val="32"/>
          <w:szCs w:val="32"/>
          <w:rtl/>
          <w:lang w:val="fr-FR" w:bidi="ar-DZ"/>
        </w:rPr>
        <w:t xml:space="preserve">البنية </w:t>
      </w:r>
      <w:proofErr w:type="spellStart"/>
      <w:r w:rsidRPr="00FD7AF9">
        <w:rPr>
          <w:rFonts w:ascii="Simplified Arabic" w:hAnsi="Simplified Arabic" w:cs="Simplified Arabic"/>
          <w:b/>
          <w:bCs/>
          <w:sz w:val="32"/>
          <w:szCs w:val="32"/>
          <w:rtl/>
          <w:lang w:val="fr-FR" w:bidi="ar-DZ"/>
        </w:rPr>
        <w:t>الزمكانية</w:t>
      </w:r>
      <w:proofErr w:type="spellEnd"/>
      <w:r w:rsidRPr="00FD7AF9">
        <w:rPr>
          <w:rFonts w:ascii="Simplified Arabic" w:hAnsi="Simplified Arabic" w:cs="Simplified Arabic"/>
          <w:b/>
          <w:bCs/>
          <w:sz w:val="32"/>
          <w:szCs w:val="32"/>
          <w:rtl/>
          <w:lang w:val="fr-FR" w:bidi="ar-DZ"/>
        </w:rPr>
        <w:t xml:space="preserve"> فيقصص الأطفال</w:t>
      </w:r>
      <w:r w:rsidRPr="00FD7AF9">
        <w:rPr>
          <w:rFonts w:ascii="Simplified Arabic" w:hAnsi="Simplified Arabic" w:cs="Simplified Arabic"/>
          <w:b/>
          <w:bCs/>
          <w:sz w:val="32"/>
          <w:szCs w:val="32"/>
          <w:lang w:val="fr-FR" w:bidi="ar-DZ"/>
        </w:rPr>
        <w:t xml:space="preserve"> </w:t>
      </w:r>
      <w:r w:rsidRPr="00FD7AF9">
        <w:rPr>
          <w:rFonts w:ascii="Simplified Arabic" w:hAnsi="Simplified Arabic" w:cs="Simplified Arabic"/>
          <w:b/>
          <w:bCs/>
          <w:sz w:val="32"/>
          <w:szCs w:val="32"/>
          <w:rtl/>
          <w:lang w:val="fr-FR" w:bidi="ar-DZ"/>
        </w:rPr>
        <w:t>العجائبية</w:t>
      </w:r>
      <w:r w:rsidRPr="00FD7AF9">
        <w:rPr>
          <w:rFonts w:ascii="Simplified Arabic" w:hAnsi="Simplified Arabic" w:cs="Simplified Arabic"/>
          <w:sz w:val="32"/>
          <w:szCs w:val="32"/>
          <w:rtl/>
          <w:lang w:val="fr-FR" w:bidi="ar-DZ"/>
        </w:rPr>
        <w:t>،</w:t>
      </w:r>
      <w:r w:rsidRPr="00FD7AF9">
        <w:rPr>
          <w:rFonts w:ascii="Simplified Arabic" w:hAnsi="Simplified Arabic" w:cs="Simplified Arabic"/>
          <w:sz w:val="32"/>
          <w:szCs w:val="32"/>
          <w:lang w:val="fr-FR" w:bidi="ar-DZ"/>
        </w:rPr>
        <w:t xml:space="preserve"> </w:t>
      </w:r>
      <w:r w:rsidRPr="00FD7AF9">
        <w:rPr>
          <w:rFonts w:ascii="Simplified Arabic" w:hAnsi="Simplified Arabic" w:cs="Simplified Arabic"/>
          <w:sz w:val="32"/>
          <w:szCs w:val="32"/>
          <w:rtl/>
          <w:lang w:val="fr-FR" w:bidi="ar-DZ"/>
        </w:rPr>
        <w:t xml:space="preserve">اذ تضمن عنصر أول بعنوان عجائبية الفضاء المكاني دُرست فيها الأماكن العجائبية المفتوحة والمغلقة </w:t>
      </w:r>
    </w:p>
    <w:p w:rsidR="00FD7AF9" w:rsidRPr="00FD7AF9" w:rsidRDefault="00FD7AF9" w:rsidP="00FD7AF9">
      <w:pPr>
        <w:ind w:firstLine="567"/>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وعنصر آخر بعنوان عجائبية الفضاء الزماني، ورد فيه تعريف للزمن العجائبي حيث تضمن المفارقات الزمنية التي تحوي الاستباق والاسترجاع والديمومة الزمنية التي درس فيها إبطاء وتسريع الزمن.</w:t>
      </w:r>
    </w:p>
    <w:p w:rsidR="00FD7AF9" w:rsidRPr="00FD7AF9" w:rsidRDefault="00FD7AF9" w:rsidP="00FD7AF9">
      <w:pPr>
        <w:ind w:firstLine="567"/>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وخاتمة تضم أهم النتائج المتحصل عليها وتم فيها الإجابة على الإشكالية المطروحة.</w:t>
      </w:r>
    </w:p>
    <w:p w:rsidR="00FD7AF9" w:rsidRPr="00FD7AF9" w:rsidRDefault="00FD7AF9" w:rsidP="00FD7AF9">
      <w:pPr>
        <w:ind w:firstLine="567"/>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اعتمد البحث المنهج السيميائي في الفصل الأول من ناحية الصورة والعنوان، والمنهج البنيوي في الفصل الثاني بدراسة بنية الزمان والمكان، مع الوصف والتحليل.</w:t>
      </w:r>
    </w:p>
    <w:p w:rsidR="00FD7AF9" w:rsidRPr="00FD7AF9" w:rsidRDefault="00FD7AF9" w:rsidP="00FD7AF9">
      <w:pPr>
        <w:ind w:firstLine="567"/>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ولإثراء هذه الدراسة بني البحث على مجموعة من المصادر على رأسها المدونات الثلاث:</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FD7AF9">
        <w:rPr>
          <w:rFonts w:ascii="Simplified Arabic" w:hAnsi="Simplified Arabic" w:cs="Simplified Arabic"/>
          <w:sz w:val="32"/>
          <w:szCs w:val="32"/>
          <w:rtl/>
          <w:lang w:val="fr-FR" w:bidi="ar-DZ"/>
        </w:rPr>
        <w:t>قصة سندباد البحر</w:t>
      </w:r>
      <w:r>
        <w:rPr>
          <w:rFonts w:ascii="Simplified Arabic" w:hAnsi="Simplified Arabic" w:cs="Simplified Arabic" w:hint="cs"/>
          <w:sz w:val="32"/>
          <w:szCs w:val="32"/>
          <w:rtl/>
          <w:lang w:val="fr-FR" w:bidi="ar-DZ"/>
        </w:rPr>
        <w:t>.</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FD7AF9">
        <w:rPr>
          <w:rFonts w:ascii="Simplified Arabic" w:hAnsi="Simplified Arabic" w:cs="Simplified Arabic"/>
          <w:sz w:val="32"/>
          <w:szCs w:val="32"/>
          <w:rtl/>
          <w:lang w:val="fr-FR" w:bidi="ar-DZ"/>
        </w:rPr>
        <w:t>قصة معروف الاسكافي من سلسلة قصص أف ليلة وليلة</w:t>
      </w:r>
      <w:r>
        <w:rPr>
          <w:rFonts w:ascii="Simplified Arabic" w:hAnsi="Simplified Arabic" w:cs="Simplified Arabic" w:hint="cs"/>
          <w:sz w:val="32"/>
          <w:szCs w:val="32"/>
          <w:rtl/>
          <w:lang w:val="fr-FR" w:bidi="ar-DZ"/>
        </w:rPr>
        <w:t>.</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FD7AF9">
        <w:rPr>
          <w:rFonts w:ascii="Simplified Arabic" w:hAnsi="Simplified Arabic" w:cs="Simplified Arabic"/>
          <w:sz w:val="32"/>
          <w:szCs w:val="32"/>
          <w:rtl/>
          <w:lang w:val="fr-FR" w:bidi="ar-DZ"/>
        </w:rPr>
        <w:t>قصة حاسب كريم الدين من سلسلة قصص ألف ليلة وليلة</w:t>
      </w:r>
      <w:r>
        <w:rPr>
          <w:rFonts w:ascii="Simplified Arabic" w:hAnsi="Simplified Arabic" w:cs="Simplified Arabic" w:hint="cs"/>
          <w:sz w:val="32"/>
          <w:szCs w:val="32"/>
          <w:rtl/>
          <w:lang w:val="fr-FR" w:bidi="ar-DZ"/>
        </w:rPr>
        <w:t>.</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lastRenderedPageBreak/>
        <w:t>كما تمت الاستعانة بمجموع من المراجع أهمها:</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FD7AF9">
        <w:rPr>
          <w:rFonts w:ascii="Simplified Arabic" w:hAnsi="Simplified Arabic" w:cs="Simplified Arabic"/>
          <w:sz w:val="32"/>
          <w:szCs w:val="32"/>
          <w:rtl/>
          <w:lang w:val="fr-FR" w:bidi="ar-DZ"/>
        </w:rPr>
        <w:t>لسان العرب لابن منظور</w:t>
      </w:r>
      <w:r>
        <w:rPr>
          <w:rFonts w:ascii="Simplified Arabic" w:hAnsi="Simplified Arabic" w:cs="Simplified Arabic" w:hint="cs"/>
          <w:sz w:val="32"/>
          <w:szCs w:val="32"/>
          <w:rtl/>
          <w:lang w:val="fr-FR" w:bidi="ar-DZ"/>
        </w:rPr>
        <w:t>.</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FD7AF9">
        <w:rPr>
          <w:rFonts w:ascii="Simplified Arabic" w:hAnsi="Simplified Arabic" w:cs="Simplified Arabic"/>
          <w:sz w:val="32"/>
          <w:szCs w:val="32"/>
          <w:rtl/>
          <w:lang w:val="fr-FR" w:bidi="ar-DZ"/>
        </w:rPr>
        <w:t>دور قصص الأطفال في تنمية الطفل لعبد الرحمان عبد الخالق</w:t>
      </w:r>
      <w:r>
        <w:rPr>
          <w:rFonts w:ascii="Simplified Arabic" w:hAnsi="Simplified Arabic" w:cs="Simplified Arabic" w:hint="cs"/>
          <w:sz w:val="32"/>
          <w:szCs w:val="32"/>
          <w:rtl/>
          <w:lang w:val="fr-FR" w:bidi="ar-DZ"/>
        </w:rPr>
        <w:t>.</w:t>
      </w:r>
    </w:p>
    <w:p w:rsidR="00FD7AF9" w:rsidRPr="00FD7AF9" w:rsidRDefault="00FD7AF9" w:rsidP="00FD7AF9">
      <w:pPr>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 xml:space="preserve"> </w:t>
      </w:r>
      <w:r w:rsidRPr="00FD7AF9">
        <w:rPr>
          <w:rFonts w:ascii="Simplified Arabic" w:hAnsi="Simplified Arabic" w:cs="Simplified Arabic"/>
          <w:sz w:val="32"/>
          <w:szCs w:val="32"/>
          <w:rtl/>
          <w:lang w:val="fr-FR" w:bidi="ar-DZ"/>
        </w:rPr>
        <w:t xml:space="preserve">الألوان (دورها، تصنيفها، مصدرها، </w:t>
      </w:r>
      <w:proofErr w:type="spellStart"/>
      <w:r w:rsidRPr="00FD7AF9">
        <w:rPr>
          <w:rFonts w:ascii="Simplified Arabic" w:hAnsi="Simplified Arabic" w:cs="Simplified Arabic"/>
          <w:sz w:val="32"/>
          <w:szCs w:val="32"/>
          <w:rtl/>
          <w:lang w:val="fr-FR" w:bidi="ar-DZ"/>
        </w:rPr>
        <w:t>رمزيتها</w:t>
      </w:r>
      <w:proofErr w:type="spellEnd"/>
      <w:r w:rsidRPr="00FD7AF9">
        <w:rPr>
          <w:rFonts w:ascii="Simplified Arabic" w:hAnsi="Simplified Arabic" w:cs="Simplified Arabic"/>
          <w:sz w:val="32"/>
          <w:szCs w:val="32"/>
          <w:rtl/>
          <w:lang w:val="fr-FR" w:bidi="ar-DZ"/>
        </w:rPr>
        <w:t>، دلالاتها) لكلود عبيد</w:t>
      </w:r>
      <w:r>
        <w:rPr>
          <w:rFonts w:ascii="Simplified Arabic" w:hAnsi="Simplified Arabic" w:cs="Simplified Arabic" w:hint="cs"/>
          <w:sz w:val="32"/>
          <w:szCs w:val="32"/>
          <w:rtl/>
          <w:lang w:val="fr-FR" w:bidi="ar-DZ"/>
        </w:rPr>
        <w:t>.</w:t>
      </w:r>
    </w:p>
    <w:p w:rsidR="00FD7AF9" w:rsidRPr="00FD7AF9" w:rsidRDefault="00FD7AF9" w:rsidP="00FD7AF9">
      <w:pPr>
        <w:ind w:firstLine="567"/>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أما فيما يخص الصعوبات التي واجهتنا أثناء انجاز هذا البحث تمثلت في جمع المادة العلمية وحصرها نظرا لغزارتها بالإضافة ندرة بعضها في جوانب معينة.</w:t>
      </w:r>
    </w:p>
    <w:p w:rsidR="00FD7AF9" w:rsidRPr="00FD7AF9" w:rsidRDefault="00FD7AF9" w:rsidP="00FD7AF9">
      <w:pPr>
        <w:ind w:firstLine="567"/>
        <w:jc w:val="both"/>
        <w:rPr>
          <w:rFonts w:ascii="Simplified Arabic" w:hAnsi="Simplified Arabic" w:cs="Simplified Arabic"/>
          <w:sz w:val="32"/>
          <w:szCs w:val="32"/>
          <w:rtl/>
          <w:lang w:val="fr-FR" w:bidi="ar-DZ"/>
        </w:rPr>
      </w:pPr>
      <w:r w:rsidRPr="00FD7AF9">
        <w:rPr>
          <w:rFonts w:ascii="Simplified Arabic" w:hAnsi="Simplified Arabic" w:cs="Simplified Arabic"/>
          <w:sz w:val="32"/>
          <w:szCs w:val="32"/>
          <w:rtl/>
          <w:lang w:val="fr-FR" w:bidi="ar-DZ"/>
        </w:rPr>
        <w:t>وفي الأخير منا أزكى عبارات الشكر والتقدير والامتنان للأستاذ المشرف الذي كرس وقته وجهده، والذي تابعنا في كل خطوة لإنجاز هذا البحث على الوجه المطلوب.</w:t>
      </w:r>
    </w:p>
    <w:p w:rsidR="0081354C" w:rsidRDefault="0081354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sectPr w:rsidR="00F4255C" w:rsidSect="00F4255C">
          <w:headerReference w:type="default" r:id="rId16"/>
          <w:footerReference w:type="default" r:id="rId17"/>
          <w:headerReference w:type="first" r:id="rId18"/>
          <w:footerReference w:type="first" r:id="rId19"/>
          <w:footnotePr>
            <w:numRestart w:val="eachPage"/>
          </w:footnotePr>
          <w:pgSz w:w="11906" w:h="16838"/>
          <w:pgMar w:top="1134" w:right="1700" w:bottom="1134" w:left="1134" w:header="709" w:footer="709" w:gutter="0"/>
          <w:pgNumType w:fmt="arabicAbjad" w:start="1"/>
          <w:cols w:space="708"/>
          <w:titlePg/>
          <w:bidi/>
          <w:rtlGutter/>
          <w:docGrid w:linePitch="360"/>
        </w:sect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r>
        <w:rPr>
          <w:noProof/>
        </w:rPr>
        <w:drawing>
          <wp:anchor distT="0" distB="0" distL="0" distR="0" simplePos="0" relativeHeight="251702272" behindDoc="1" locked="0" layoutInCell="1" allowOverlap="1" wp14:anchorId="512D5084" wp14:editId="5276CB1E">
            <wp:simplePos x="0" y="0"/>
            <wp:positionH relativeFrom="margin">
              <wp:posOffset>-210820</wp:posOffset>
            </wp:positionH>
            <wp:positionV relativeFrom="margin">
              <wp:posOffset>431355</wp:posOffset>
            </wp:positionV>
            <wp:extent cx="6186805" cy="6400800"/>
            <wp:effectExtent l="0" t="0" r="0" b="0"/>
            <wp:wrapNone/>
            <wp:docPr id="29" name="صورة 18" descr="F:\لوازم المذكرات\مجلد جديد ‫‬\3dlat.com_28_19_1b40_e4e74764ddae8.png"/>
            <wp:cNvGraphicFramePr/>
            <a:graphic xmlns:a="http://schemas.openxmlformats.org/drawingml/2006/main">
              <a:graphicData uri="http://schemas.openxmlformats.org/drawingml/2006/picture">
                <pic:pic xmlns:pic="http://schemas.openxmlformats.org/drawingml/2006/picture">
                  <pic:nvPicPr>
                    <pic:cNvPr id="1032" name="صورة 18" descr="F:\لوازم المذكرات\مجلد جديد ‫‬\3dlat.com_28_19_1b40_e4e74764ddae8.png"/>
                    <pic:cNvPicPr/>
                  </pic:nvPicPr>
                  <pic:blipFill>
                    <a:blip r:embed="rId15" cstate="print"/>
                    <a:srcRect/>
                    <a:stretch>
                      <a:fillRect/>
                    </a:stretch>
                  </pic:blipFill>
                  <pic:spPr>
                    <a:xfrm>
                      <a:off x="0" y="0"/>
                      <a:ext cx="6186805" cy="6400800"/>
                    </a:xfrm>
                    <a:prstGeom prst="rect">
                      <a:avLst/>
                    </a:prstGeom>
                    <a:ln>
                      <a:noFill/>
                    </a:ln>
                  </pic:spPr>
                </pic:pic>
              </a:graphicData>
            </a:graphic>
            <wp14:sizeRelH relativeFrom="margin">
              <wp14:pctWidth>0</wp14:pctWidth>
            </wp14:sizeRelH>
            <wp14:sizeRelV relativeFrom="margin">
              <wp14:pctHeight>0</wp14:pctHeight>
            </wp14:sizeRelV>
          </wp:anchor>
        </w:drawing>
      </w: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Pr="00F4255C" w:rsidRDefault="00F4255C" w:rsidP="00F4255C">
      <w:pPr>
        <w:tabs>
          <w:tab w:val="left" w:pos="3911"/>
        </w:tabs>
        <w:spacing w:after="0" w:line="240" w:lineRule="auto"/>
        <w:ind w:left="-1"/>
        <w:jc w:val="center"/>
        <w:rPr>
          <w:rFonts w:ascii="Simplified Arabic" w:hAnsi="Simplified Arabic" w:cs="DecoType Thuluth"/>
          <w:b/>
          <w:bCs/>
          <w:sz w:val="144"/>
          <w:szCs w:val="144"/>
          <w:rtl/>
          <w:lang w:val="fr-FR" w:bidi="ar-DZ"/>
        </w:rPr>
      </w:pPr>
      <w:r w:rsidRPr="00F4255C">
        <w:rPr>
          <w:rFonts w:ascii="Simplified Arabic" w:hAnsi="Simplified Arabic" w:cs="DecoType Thuluth" w:hint="cs"/>
          <w:b/>
          <w:bCs/>
          <w:sz w:val="144"/>
          <w:szCs w:val="144"/>
          <w:rtl/>
          <w:lang w:val="fr-FR" w:bidi="ar-DZ"/>
        </w:rPr>
        <w:t>المدخل</w:t>
      </w: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Default="00F4255C" w:rsidP="00A9495C">
      <w:pPr>
        <w:tabs>
          <w:tab w:val="left" w:pos="3911"/>
        </w:tabs>
        <w:spacing w:after="0" w:line="240" w:lineRule="auto"/>
        <w:ind w:left="-1"/>
        <w:jc w:val="both"/>
        <w:rPr>
          <w:rFonts w:ascii="Simplified Arabic" w:hAnsi="Simplified Arabic" w:cs="Simplified Arabic"/>
          <w:sz w:val="32"/>
          <w:szCs w:val="32"/>
          <w:rtl/>
          <w:lang w:val="fr-FR" w:bidi="ar-DZ"/>
        </w:rPr>
      </w:pPr>
    </w:p>
    <w:p w:rsidR="00F4255C" w:rsidRPr="00DF4C0B" w:rsidRDefault="00F4255C" w:rsidP="00DF4C0B">
      <w:pPr>
        <w:spacing w:line="240" w:lineRule="auto"/>
        <w:jc w:val="both"/>
        <w:rPr>
          <w:rFonts w:ascii="Simplified Arabic" w:hAnsi="Simplified Arabic" w:cs="Simplified Arabic"/>
          <w:b/>
          <w:bCs/>
          <w:sz w:val="32"/>
          <w:szCs w:val="32"/>
          <w:rtl/>
          <w:lang w:bidi="ar-DZ"/>
        </w:rPr>
      </w:pPr>
      <w:r w:rsidRPr="00DF4C0B">
        <w:rPr>
          <w:rFonts w:ascii="Simplified Arabic" w:hAnsi="Simplified Arabic" w:cs="Simplified Arabic"/>
          <w:b/>
          <w:bCs/>
          <w:sz w:val="32"/>
          <w:szCs w:val="32"/>
          <w:rtl/>
          <w:lang w:bidi="ar-DZ"/>
        </w:rPr>
        <w:lastRenderedPageBreak/>
        <w:t xml:space="preserve">المدخل: </w:t>
      </w:r>
    </w:p>
    <w:p w:rsidR="00FD7AF9" w:rsidRPr="00DF4C0B" w:rsidRDefault="00FD7AF9" w:rsidP="00DF4C0B">
      <w:pPr>
        <w:jc w:val="both"/>
        <w:rPr>
          <w:rFonts w:ascii="Simplified Arabic" w:hAnsi="Simplified Arabic" w:cs="Simplified Arabic"/>
          <w:sz w:val="32"/>
          <w:szCs w:val="32"/>
          <w:rtl/>
          <w:lang w:val="fr-FR" w:bidi="ar-DZ"/>
        </w:rPr>
      </w:pPr>
      <w:r w:rsidRPr="00DF4C0B">
        <w:rPr>
          <w:rFonts w:ascii="Simplified Arabic" w:hAnsi="Simplified Arabic" w:cs="Simplified Arabic"/>
          <w:b/>
          <w:bCs/>
          <w:sz w:val="32"/>
          <w:szCs w:val="32"/>
          <w:rtl/>
          <w:lang w:val="fr-FR" w:bidi="ar-DZ"/>
        </w:rPr>
        <w:t>قصص الأطفال</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القصة هي محط اهتمام الأطفال من خلال ما تحمله من متعة وتشويق، الذي يندرج ضمن أدب الطفل والقصة هي فرع من فروعه "فهي فن أدبي أو أحدوثة مروية أو مكتوبة تهدف إلى الإمتاع أو الإفادة وإلى غرس الصفات والقيم والعادات في نفوس الأطفال"</w:t>
      </w:r>
      <w:r w:rsidRPr="00DF4C0B">
        <w:rPr>
          <w:rStyle w:val="a7"/>
          <w:rFonts w:ascii="Simplified Arabic" w:hAnsi="Simplified Arabic" w:cs="Simplified Arabic"/>
          <w:sz w:val="32"/>
          <w:szCs w:val="32"/>
          <w:rtl/>
          <w:lang w:val="fr-FR" w:bidi="ar-DZ"/>
        </w:rPr>
        <w:footnoteReference w:id="1"/>
      </w:r>
      <w:r w:rsidRPr="00DF4C0B">
        <w:rPr>
          <w:rFonts w:ascii="Simplified Arabic" w:hAnsi="Simplified Arabic" w:cs="Simplified Arabic"/>
          <w:sz w:val="32"/>
          <w:szCs w:val="32"/>
          <w:rtl/>
          <w:lang w:val="fr-FR" w:bidi="ar-DZ"/>
        </w:rPr>
        <w:t>.</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إذن فهي جنس أدبي يرمي إلى ترسيخ مجموعة المبادئ والقيم التي يحتاج الطفل إلى التعرف عليها.</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في حين يعرفها أحدهم على أنها: "وسيلة من وسائل التعليم والتسلية أو أسلوب يكشف به الطفل مواطن الخطأ والصواب في المجتمع، وتشمل كل ما يقدم للأطفال من مواد تجسد المعاني والأفكار والمشاعر"</w:t>
      </w:r>
      <w:r w:rsidRPr="00DF4C0B">
        <w:rPr>
          <w:rStyle w:val="a7"/>
          <w:rFonts w:ascii="Simplified Arabic" w:hAnsi="Simplified Arabic" w:cs="Simplified Arabic"/>
          <w:sz w:val="32"/>
          <w:szCs w:val="32"/>
          <w:rtl/>
          <w:lang w:val="fr-FR" w:bidi="ar-DZ"/>
        </w:rPr>
        <w:footnoteReference w:id="2"/>
      </w:r>
      <w:r w:rsidRPr="00DF4C0B">
        <w:rPr>
          <w:rFonts w:ascii="Simplified Arabic" w:hAnsi="Simplified Arabic" w:cs="Simplified Arabic"/>
          <w:sz w:val="32"/>
          <w:szCs w:val="32"/>
          <w:rtl/>
          <w:lang w:val="fr-FR" w:bidi="ar-DZ"/>
        </w:rPr>
        <w:t>.</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وعليه فهي أداة يتخذها الطفل للتعبير عما تخالجه نفسه من مشاعر وأحاسيس وأفكار يستطيع من خلالها التمييز بين الصحيح والخطأ لكل ما تتضمنه هذه القصص.</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 xml:space="preserve">كما ذهب محمد </w:t>
      </w:r>
      <w:proofErr w:type="spellStart"/>
      <w:r w:rsidRPr="00DF4C0B">
        <w:rPr>
          <w:rFonts w:ascii="Simplified Arabic" w:hAnsi="Simplified Arabic" w:cs="Simplified Arabic"/>
          <w:sz w:val="32"/>
          <w:szCs w:val="32"/>
          <w:rtl/>
          <w:lang w:val="fr-FR" w:bidi="ar-DZ"/>
        </w:rPr>
        <w:t>برغيش</w:t>
      </w:r>
      <w:proofErr w:type="spellEnd"/>
      <w:r w:rsidRPr="00DF4C0B">
        <w:rPr>
          <w:rFonts w:ascii="Simplified Arabic" w:hAnsi="Simplified Arabic" w:cs="Simplified Arabic"/>
          <w:sz w:val="32"/>
          <w:szCs w:val="32"/>
          <w:rtl/>
          <w:lang w:val="fr-FR" w:bidi="ar-DZ"/>
        </w:rPr>
        <w:t xml:space="preserve"> في كتابه على أن: "القصة شكل من الأشكال الفنية المحببة للطفل لأنها تتميز بالمتعة والتشويق مع السهولة والوضوح"</w:t>
      </w:r>
      <w:r w:rsidRPr="00DF4C0B">
        <w:rPr>
          <w:rStyle w:val="a7"/>
          <w:rFonts w:ascii="Simplified Arabic" w:hAnsi="Simplified Arabic" w:cs="Simplified Arabic"/>
          <w:sz w:val="32"/>
          <w:szCs w:val="32"/>
          <w:rtl/>
          <w:lang w:val="fr-FR" w:bidi="ar-DZ"/>
        </w:rPr>
        <w:footnoteReference w:id="3"/>
      </w:r>
      <w:r w:rsidRPr="00DF4C0B">
        <w:rPr>
          <w:rFonts w:ascii="Simplified Arabic" w:hAnsi="Simplified Arabic" w:cs="Simplified Arabic"/>
          <w:sz w:val="32"/>
          <w:szCs w:val="32"/>
          <w:rtl/>
          <w:lang w:val="fr-FR" w:bidi="ar-DZ"/>
        </w:rPr>
        <w:t>.</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lastRenderedPageBreak/>
        <w:t>وما تحمله القصة من مغامرات وتشويق تجعل من الطفل منجذبا إليها، فهي تُحاك في قالب بسيط وسهل يمكنه من إدراك مضمونها وكفيلة بأن تنقل للمتلقي الصغير الرسالة التي تحملها.</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وأخيرا يمكن القول بان القصة هي أحد الأنواع الأدبية وللطفل جزء مستحق فيها فهي المحور الذي يميل إليه, فهي تحقق له المتعة والترفيه التي تحمل في طياتها الفائدة كغرس الصفا الحميدة والنبيلة في نفوسهم, وبهذا يحصل التأثير والتأثر من خلال قراءة هاته القصص وترسيخها في أذهانهم.</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إن من أكثر أنواع القصص جذبا لانتباه الطفل تلك التي تحوي الغريب والعجيب نذكر منها:</w:t>
      </w:r>
    </w:p>
    <w:p w:rsidR="00FD7AF9" w:rsidRPr="00DF4C0B" w:rsidRDefault="00FD7AF9" w:rsidP="00DF4C0B">
      <w:pPr>
        <w:jc w:val="both"/>
        <w:rPr>
          <w:rFonts w:ascii="Simplified Arabic" w:hAnsi="Simplified Arabic" w:cs="Simplified Arabic"/>
          <w:sz w:val="32"/>
          <w:szCs w:val="32"/>
          <w:rtl/>
          <w:lang w:val="fr-FR" w:bidi="ar-DZ"/>
        </w:rPr>
      </w:pPr>
      <w:r w:rsidRPr="00DF4C0B">
        <w:rPr>
          <w:rFonts w:ascii="Simplified Arabic" w:hAnsi="Simplified Arabic" w:cs="Simplified Arabic"/>
          <w:b/>
          <w:bCs/>
          <w:sz w:val="32"/>
          <w:szCs w:val="32"/>
          <w:rtl/>
          <w:lang w:val="fr-FR" w:bidi="ar-DZ"/>
        </w:rPr>
        <w:t xml:space="preserve">قصص الحيوان: </w:t>
      </w:r>
      <w:r w:rsidRPr="00DF4C0B">
        <w:rPr>
          <w:rFonts w:ascii="Simplified Arabic" w:hAnsi="Simplified Arabic" w:cs="Simplified Arabic"/>
          <w:sz w:val="32"/>
          <w:szCs w:val="32"/>
          <w:rtl/>
          <w:lang w:val="fr-FR" w:bidi="ar-DZ"/>
        </w:rPr>
        <w:t>"يقصد بها ذلك الجنس الأدبي الذي تقوم فيه الحيوانات بالأدوار الرئيسية وتعالج فكرة ما، وتقدمه للطفل موعظة وحكمة"</w:t>
      </w:r>
      <w:r w:rsidRPr="00DF4C0B">
        <w:rPr>
          <w:rStyle w:val="a7"/>
          <w:rFonts w:ascii="Simplified Arabic" w:hAnsi="Simplified Arabic" w:cs="Simplified Arabic"/>
          <w:sz w:val="32"/>
          <w:szCs w:val="32"/>
          <w:rtl/>
          <w:lang w:val="fr-FR" w:bidi="ar-DZ"/>
        </w:rPr>
        <w:footnoteReference w:id="4"/>
      </w:r>
      <w:r w:rsidRPr="00DF4C0B">
        <w:rPr>
          <w:rFonts w:ascii="Simplified Arabic" w:hAnsi="Simplified Arabic" w:cs="Simplified Arabic"/>
          <w:sz w:val="32"/>
          <w:szCs w:val="32"/>
          <w:rtl/>
          <w:lang w:val="fr-FR" w:bidi="ar-DZ"/>
        </w:rPr>
        <w:t>.</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إذن لحضور الحيوان في هذا النوع الأدبي باع كبير ففيها يكتسب الحيوان صفة الكلام من الإنسان وكذا فاته الخُلقية، كالصدق والأمانة والخبث...,وتضمين هذا النوع ضمن قصص الأطفال يجعل الطفل يتلقى جملة من المواعظ والحكم في قالب عجائبي مليء بالمتعة والتشويق.</w:t>
      </w:r>
    </w:p>
    <w:p w:rsidR="00FD7AF9" w:rsidRPr="00DF4C0B" w:rsidRDefault="00FD7AF9" w:rsidP="00DF4C0B">
      <w:pPr>
        <w:jc w:val="both"/>
        <w:rPr>
          <w:rFonts w:ascii="Simplified Arabic" w:hAnsi="Simplified Arabic" w:cs="Simplified Arabic"/>
          <w:sz w:val="32"/>
          <w:szCs w:val="32"/>
          <w:rtl/>
          <w:lang w:val="fr-FR" w:bidi="ar-DZ"/>
        </w:rPr>
      </w:pPr>
      <w:r w:rsidRPr="00DF4C0B">
        <w:rPr>
          <w:rFonts w:ascii="Simplified Arabic" w:hAnsi="Simplified Arabic" w:cs="Simplified Arabic"/>
          <w:b/>
          <w:bCs/>
          <w:sz w:val="32"/>
          <w:szCs w:val="32"/>
          <w:rtl/>
          <w:lang w:val="fr-FR" w:bidi="ar-DZ"/>
        </w:rPr>
        <w:t xml:space="preserve">القصص الأسطورية: </w:t>
      </w:r>
      <w:r w:rsidRPr="00DF4C0B">
        <w:rPr>
          <w:rFonts w:ascii="Simplified Arabic" w:hAnsi="Simplified Arabic" w:cs="Simplified Arabic"/>
          <w:sz w:val="32"/>
          <w:szCs w:val="32"/>
          <w:rtl/>
          <w:lang w:val="fr-FR" w:bidi="ar-DZ"/>
        </w:rPr>
        <w:t>"فالقصص الأسطورية، فهي قصص قد تكون مشابهة بالباطل للخوارق والأحداث الغريبة والعجيبة والتي تكون أقرب للخيال منها إلى الحقيقة"</w:t>
      </w:r>
      <w:r w:rsidRPr="00DF4C0B">
        <w:rPr>
          <w:rStyle w:val="a7"/>
          <w:rFonts w:ascii="Simplified Arabic" w:hAnsi="Simplified Arabic" w:cs="Simplified Arabic"/>
          <w:sz w:val="32"/>
          <w:szCs w:val="32"/>
          <w:rtl/>
          <w:lang w:val="fr-FR" w:bidi="ar-DZ"/>
        </w:rPr>
        <w:footnoteReference w:id="5"/>
      </w:r>
    </w:p>
    <w:p w:rsidR="00FD7AF9" w:rsidRPr="00DF4C0B" w:rsidRDefault="00FD7AF9" w:rsidP="00DF4C0B">
      <w:pPr>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lastRenderedPageBreak/>
        <w:t>إن ما نجده في القصص الأسطورية من منافاة للمنطق وكسر لقواعد الطبيعة وسيرورتها وغرائبية الأحداث التي تكون خلاف الواقع، فهي من أحذ الأصناف الأدبية التي تستقطب خيال الطفل وتجعله يتفاعل معها.</w:t>
      </w:r>
    </w:p>
    <w:p w:rsidR="00FD7AF9" w:rsidRPr="00DF4C0B" w:rsidRDefault="00FD7AF9" w:rsidP="00DF4C0B">
      <w:pPr>
        <w:jc w:val="both"/>
        <w:rPr>
          <w:rFonts w:ascii="Simplified Arabic" w:hAnsi="Simplified Arabic" w:cs="Simplified Arabic"/>
          <w:sz w:val="32"/>
          <w:szCs w:val="32"/>
          <w:rtl/>
          <w:lang w:val="fr-FR" w:bidi="ar-DZ"/>
        </w:rPr>
      </w:pPr>
      <w:r w:rsidRPr="00DF4C0B">
        <w:rPr>
          <w:rFonts w:ascii="Simplified Arabic" w:hAnsi="Simplified Arabic" w:cs="Simplified Arabic"/>
          <w:b/>
          <w:bCs/>
          <w:sz w:val="32"/>
          <w:szCs w:val="32"/>
          <w:rtl/>
          <w:lang w:val="fr-FR" w:bidi="ar-DZ"/>
        </w:rPr>
        <w:t xml:space="preserve">القصص الشعبية: </w:t>
      </w:r>
      <w:r w:rsidRPr="00DF4C0B">
        <w:rPr>
          <w:rFonts w:ascii="Simplified Arabic" w:hAnsi="Simplified Arabic" w:cs="Simplified Arabic"/>
          <w:sz w:val="32"/>
          <w:szCs w:val="32"/>
          <w:rtl/>
          <w:lang w:val="fr-FR" w:bidi="ar-DZ"/>
        </w:rPr>
        <w:t>"القصة الشعبية تصوير للواقع المزيف وفي أحيان كثيرة تصوير للواقع الحقيقي الاجتماعي الذي يتحول سرد عجائبي خارق للواقع المألوف مع التقيد بالتصورات الموروثة"</w:t>
      </w:r>
      <w:r w:rsidRPr="00DF4C0B">
        <w:rPr>
          <w:rStyle w:val="a7"/>
          <w:rFonts w:ascii="Simplified Arabic" w:hAnsi="Simplified Arabic" w:cs="Simplified Arabic"/>
          <w:sz w:val="32"/>
          <w:szCs w:val="32"/>
          <w:rtl/>
          <w:lang w:val="fr-FR" w:bidi="ar-DZ"/>
        </w:rPr>
        <w:footnoteReference w:id="6"/>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إذ أنها تمكن القاص من إيصال تلك الفكرة التي يريدها وهدفه المراد من ذلك نقل التجربة مع التأثير في المتلقي، وهو توعية الطفل بالواقع الذي يعيشه ترسيخ أفكار أو نقل عادات وما إلى ذلك بأسلوب مباشر بنقل الأحداث كما هي من غير إضافات، أو العكس بإضفاء العجائبية وإعادة نسج القصة حسب الهدف الذي يريد القاص إيصاله.</w:t>
      </w:r>
    </w:p>
    <w:p w:rsidR="00FD7AF9" w:rsidRPr="00DF4C0B" w:rsidRDefault="00FD7AF9" w:rsidP="00DF4C0B">
      <w:pPr>
        <w:jc w:val="both"/>
        <w:rPr>
          <w:rFonts w:ascii="Simplified Arabic" w:hAnsi="Simplified Arabic" w:cs="Simplified Arabic"/>
          <w:sz w:val="32"/>
          <w:szCs w:val="32"/>
          <w:rtl/>
          <w:lang w:val="fr-FR" w:bidi="ar-DZ"/>
        </w:rPr>
      </w:pPr>
      <w:r w:rsidRPr="00DF4C0B">
        <w:rPr>
          <w:rFonts w:ascii="Simplified Arabic" w:hAnsi="Simplified Arabic" w:cs="Simplified Arabic"/>
          <w:b/>
          <w:bCs/>
          <w:sz w:val="32"/>
          <w:szCs w:val="32"/>
          <w:rtl/>
          <w:lang w:val="fr-FR" w:bidi="ar-DZ"/>
        </w:rPr>
        <w:t>القصص الخيالية:</w:t>
      </w:r>
      <w:r w:rsidRPr="00DF4C0B">
        <w:rPr>
          <w:rFonts w:ascii="Simplified Arabic" w:hAnsi="Simplified Arabic" w:cs="Simplified Arabic"/>
          <w:sz w:val="32"/>
          <w:szCs w:val="32"/>
          <w:rtl/>
          <w:lang w:val="fr-FR" w:bidi="ar-DZ"/>
        </w:rPr>
        <w:t xml:space="preserve"> "الحكايات بالخرافية هي نوع من القصص الشعبية تتضمن عناصر خيالية مثل: السحر، الجن، التنانين، الأقزام(...)تعود أصول هذه الحكايات إلى القدماء، حيث كانت تنقل شفويا من جيل إلى جيل"</w:t>
      </w:r>
      <w:r w:rsidRPr="00DF4C0B">
        <w:rPr>
          <w:rStyle w:val="a7"/>
          <w:rFonts w:ascii="Simplified Arabic" w:hAnsi="Simplified Arabic" w:cs="Simplified Arabic"/>
          <w:sz w:val="32"/>
          <w:szCs w:val="32"/>
          <w:rtl/>
          <w:lang w:val="fr-FR" w:bidi="ar-DZ"/>
        </w:rPr>
        <w:footnoteReference w:id="7"/>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 xml:space="preserve">القصص الخيالية أو الخرافية هي تلك القصص التي غالبا ما تكون شخصياتها وأحداثها عبارة عن وهم أراد به المؤلف أو السارد إيصال ما يرغب بع بطريقة </w:t>
      </w:r>
      <w:proofErr w:type="spellStart"/>
      <w:r w:rsidRPr="00DF4C0B">
        <w:rPr>
          <w:rFonts w:ascii="Simplified Arabic" w:hAnsi="Simplified Arabic" w:cs="Simplified Arabic"/>
          <w:sz w:val="32"/>
          <w:szCs w:val="32"/>
          <w:rtl/>
          <w:lang w:val="fr-FR" w:bidi="ar-DZ"/>
        </w:rPr>
        <w:t>إمتاعية</w:t>
      </w:r>
      <w:proofErr w:type="spellEnd"/>
      <w:r w:rsidRPr="00DF4C0B">
        <w:rPr>
          <w:rFonts w:ascii="Simplified Arabic" w:hAnsi="Simplified Arabic" w:cs="Simplified Arabic"/>
          <w:sz w:val="32"/>
          <w:szCs w:val="32"/>
          <w:rtl/>
          <w:lang w:val="fr-FR" w:bidi="ar-DZ"/>
        </w:rPr>
        <w:t xml:space="preserve"> تضمن جذب انتباه المتلقي.</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lastRenderedPageBreak/>
        <w:t>ما يمكن استخلاصه من خلال ما ذكر سابقا أن لقصص الأطفال دورا وأهمية بارزتين في تكوين شخصية المتلقي الصغير بتكوينهم ليستوعبوا واقع المحيط الذي يعيشون فيه وتدريبهم على التواصل السليم وطريقة التعامل مع المجتمع، ضف على ذلك تنشئة جيل ذو مهارات ومواهب عدة يحمل شخصية قوية بالارتكاز على القيم الأخلاقية والدينية والتربوية...</w:t>
      </w:r>
      <w:r w:rsidR="00DF4C0B">
        <w:rPr>
          <w:rFonts w:ascii="Simplified Arabic" w:hAnsi="Simplified Arabic" w:cs="Simplified Arabic" w:hint="cs"/>
          <w:sz w:val="32"/>
          <w:szCs w:val="32"/>
          <w:rtl/>
          <w:lang w:val="fr-FR" w:bidi="ar-DZ"/>
        </w:rPr>
        <w:t xml:space="preserve"> </w:t>
      </w:r>
      <w:r w:rsidRPr="00DF4C0B">
        <w:rPr>
          <w:rFonts w:ascii="Simplified Arabic" w:hAnsi="Simplified Arabic" w:cs="Simplified Arabic"/>
          <w:sz w:val="32"/>
          <w:szCs w:val="32"/>
          <w:rtl/>
          <w:lang w:val="fr-FR" w:bidi="ar-DZ"/>
        </w:rPr>
        <w:t>كل هاته القصص تندرج ضمن صنف العجائبية</w:t>
      </w:r>
    </w:p>
    <w:p w:rsidR="00FD7AF9" w:rsidRPr="00DF4C0B" w:rsidRDefault="00FD7AF9" w:rsidP="00DF4C0B">
      <w:pPr>
        <w:jc w:val="both"/>
        <w:rPr>
          <w:rFonts w:ascii="Simplified Arabic" w:hAnsi="Simplified Arabic" w:cs="Simplified Arabic"/>
          <w:b/>
          <w:bCs/>
          <w:sz w:val="32"/>
          <w:szCs w:val="32"/>
          <w:rtl/>
          <w:lang w:val="fr-FR" w:bidi="ar-DZ"/>
        </w:rPr>
      </w:pP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b/>
          <w:bCs/>
          <w:sz w:val="32"/>
          <w:szCs w:val="32"/>
          <w:rtl/>
          <w:lang w:val="fr-FR" w:bidi="ar-DZ"/>
        </w:rPr>
        <w:t>العجائبية</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من عنها المعروف أنها كلام خارج عن نطاق المعقول أو يفوق تصور العقل ويكون ذلك بخروج تام أو شبه تام عن المنطق أو القواعد المنصوصة أو المتعارف عليها عند عامة الناس</w:t>
      </w:r>
      <w:r w:rsidR="00DF4C0B">
        <w:rPr>
          <w:rFonts w:ascii="Simplified Arabic" w:hAnsi="Simplified Arabic" w:cs="Simplified Arabic" w:hint="cs"/>
          <w:sz w:val="32"/>
          <w:szCs w:val="32"/>
          <w:rtl/>
          <w:lang w:val="fr-FR" w:bidi="ar-DZ"/>
        </w:rPr>
        <w:t xml:space="preserve"> </w:t>
      </w:r>
      <w:r w:rsidRPr="00DF4C0B">
        <w:rPr>
          <w:rFonts w:ascii="Simplified Arabic" w:hAnsi="Simplified Arabic" w:cs="Simplified Arabic"/>
          <w:sz w:val="32"/>
          <w:szCs w:val="32"/>
          <w:rtl/>
          <w:lang w:val="fr-FR" w:bidi="ar-DZ"/>
        </w:rPr>
        <w:t>ويمكن القول بأنه "الشكل الجوهري الذي يأخذه العجيب عندما يدخل حيز التخييل في تحويل فكرة منطقية إلى أسطورة مستدعيا الأشباح التي يصادفها أثناء تشرده المنعزل"</w:t>
      </w:r>
      <w:r w:rsidRPr="00DF4C0B">
        <w:rPr>
          <w:rStyle w:val="a7"/>
          <w:rFonts w:ascii="Simplified Arabic" w:hAnsi="Simplified Arabic" w:cs="Simplified Arabic"/>
          <w:sz w:val="32"/>
          <w:szCs w:val="32"/>
          <w:rtl/>
          <w:lang w:val="fr-FR" w:bidi="ar-DZ"/>
        </w:rPr>
        <w:footnoteReference w:id="8"/>
      </w:r>
      <w:r w:rsidRPr="00DF4C0B">
        <w:rPr>
          <w:rFonts w:ascii="Simplified Arabic" w:hAnsi="Simplified Arabic" w:cs="Simplified Arabic"/>
          <w:sz w:val="32"/>
          <w:szCs w:val="32"/>
          <w:rtl/>
          <w:lang w:val="fr-FR" w:bidi="ar-DZ"/>
        </w:rPr>
        <w:t>، فعادة ما يلجأ الإنسان في إلى الخروج عن قوانين الطبيعة وكسر الحاجز الذي بينه وبين الخيال بإنطاق الأشياء أو اختلاق الغير موجود وذلك بمخيلته لا عن طريق الواقع، فتتحقق بذلك العجائبية بتحويل صفة الشيء أو تغييره بما لا يمكن للعقل تقبله.</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"العجائبي هو التردد الذي يحسه كائن لا يعرف غير القوانين الطبيعية"</w:t>
      </w:r>
      <w:r w:rsidRPr="00DF4C0B">
        <w:rPr>
          <w:rStyle w:val="a7"/>
          <w:rFonts w:ascii="Simplified Arabic" w:hAnsi="Simplified Arabic" w:cs="Simplified Arabic"/>
          <w:sz w:val="32"/>
          <w:szCs w:val="32"/>
          <w:rtl/>
          <w:lang w:val="fr-FR" w:bidi="ar-DZ"/>
        </w:rPr>
        <w:footnoteReference w:id="9"/>
      </w:r>
      <w:r w:rsidRPr="00DF4C0B">
        <w:rPr>
          <w:rFonts w:ascii="Simplified Arabic" w:hAnsi="Simplified Arabic" w:cs="Simplified Arabic"/>
          <w:sz w:val="32"/>
          <w:szCs w:val="32"/>
          <w:rtl/>
          <w:lang w:val="fr-FR" w:bidi="ar-DZ"/>
        </w:rPr>
        <w:t xml:space="preserve"> فالإنسان رغم قدرته على التحليل والفهم والتفسير إلا أنه يلجأ للقول على مالم يستطع ذهنه استدراكه أنه ضمن الغريب والعجيب، كما كان يفعل القدماء سابقا بتفسيرهم الظواهر الطبيعية وما والى ذلك مما لم يستطيعوا فهمه.</w:t>
      </w:r>
    </w:p>
    <w:p w:rsidR="00FD7AF9" w:rsidRPr="00DF4C0B" w:rsidRDefault="00FD7AF9" w:rsidP="00DF4C0B">
      <w:pPr>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lastRenderedPageBreak/>
        <w:t>وردت العجائبية أيضا في الكتب السماوية وفي سير الأنبياء والمرسلين يقول إبراهيم درغوثي في ذلك" ففي التوراة والقرآن حوادث عجيبة خارقة يصدقها المؤمن قبل كل شيء بقلبه ولا يزنها بميزان العقل حتى لا تدخل دودة الشك إلى ذلك القلب المؤمن، لأنها وصلته عن طريق كتاب سماوي. والسماء لا تكذب أبدا"</w:t>
      </w:r>
      <w:r w:rsidRPr="00DF4C0B">
        <w:rPr>
          <w:rStyle w:val="a7"/>
          <w:rFonts w:ascii="Simplified Arabic" w:hAnsi="Simplified Arabic" w:cs="Simplified Arabic"/>
          <w:sz w:val="32"/>
          <w:szCs w:val="32"/>
          <w:rtl/>
          <w:lang w:val="fr-FR" w:bidi="ar-DZ"/>
        </w:rPr>
        <w:footnoteReference w:id="10"/>
      </w:r>
      <w:r w:rsidRPr="00DF4C0B">
        <w:rPr>
          <w:rFonts w:ascii="Simplified Arabic" w:hAnsi="Simplified Arabic" w:cs="Simplified Arabic"/>
          <w:sz w:val="32"/>
          <w:szCs w:val="32"/>
          <w:rtl/>
          <w:lang w:val="fr-FR" w:bidi="ar-DZ"/>
        </w:rPr>
        <w:t xml:space="preserve">، أرسل الله رسله للعالمين لهدايتهم إلى الطريق المستقيم ووهبهم معجزات تبرهن لهم وجوده وقدرته على فعل مالم يستطيع الإنسان فعله والإيمان </w:t>
      </w:r>
      <w:proofErr w:type="spellStart"/>
      <w:r w:rsidRPr="00DF4C0B">
        <w:rPr>
          <w:rFonts w:ascii="Simplified Arabic" w:hAnsi="Simplified Arabic" w:cs="Simplified Arabic"/>
          <w:sz w:val="32"/>
          <w:szCs w:val="32"/>
          <w:rtl/>
          <w:lang w:val="fr-FR" w:bidi="ar-DZ"/>
        </w:rPr>
        <w:t>بهاته</w:t>
      </w:r>
      <w:proofErr w:type="spellEnd"/>
      <w:r w:rsidRPr="00DF4C0B">
        <w:rPr>
          <w:rFonts w:ascii="Simplified Arabic" w:hAnsi="Simplified Arabic" w:cs="Simplified Arabic"/>
          <w:sz w:val="32"/>
          <w:szCs w:val="32"/>
          <w:rtl/>
          <w:lang w:val="fr-FR" w:bidi="ar-DZ"/>
        </w:rPr>
        <w:t xml:space="preserve"> الأشياء واجب لأنها من المسلمات وسلامة قلب المؤمن تتعلق بالتصديق بقلبه قبل ذهنه, وعدم الخوض في محاولة تفسير هاته المعجزات لإقناع العقل بحقيقة ذلك.</w:t>
      </w:r>
    </w:p>
    <w:p w:rsidR="00FD7AF9" w:rsidRPr="00DF4C0B" w:rsidRDefault="00FD7AF9" w:rsidP="00DF4C0B">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ما يمكن قوله أن العجائبية تشترك عند الكل بكونها كل شيء خارق للطبيعة وغير مألوف خرج عن مستوى تصور العقل وعجز الإنسان عن تفسيره، وتختلف بحسب مصدرها من تفسيرات لا أساس لها من الصحة وضعت لإرضاء النفس البشرية، أو المعجزات التي وهبها الله للذين اصطفاهم من عباده ليكون دليلا على قدرة الله في البشر والتي ذكرتها الكتب السماوية وتحديدا القرآن الكريم الذي أورد قصص أنبياء الله ورسله وكذا سيرهم الذي تناقلها الكتاب والمؤرخون.</w:t>
      </w:r>
    </w:p>
    <w:p w:rsidR="00FD7AF9" w:rsidRPr="00DF4C0B" w:rsidRDefault="00FD7AF9" w:rsidP="00DF4C0B">
      <w:pPr>
        <w:jc w:val="both"/>
        <w:rPr>
          <w:rFonts w:ascii="Simplified Arabic" w:hAnsi="Simplified Arabic" w:cs="Simplified Arabic"/>
          <w:b/>
          <w:bCs/>
          <w:sz w:val="32"/>
          <w:szCs w:val="32"/>
          <w:rtl/>
          <w:lang w:val="fr-FR" w:bidi="ar-DZ"/>
        </w:rPr>
      </w:pPr>
      <w:r w:rsidRPr="00DF4C0B">
        <w:rPr>
          <w:rFonts w:ascii="Simplified Arabic" w:hAnsi="Simplified Arabic" w:cs="Simplified Arabic"/>
          <w:b/>
          <w:bCs/>
          <w:sz w:val="32"/>
          <w:szCs w:val="32"/>
          <w:rtl/>
          <w:lang w:val="fr-FR" w:bidi="ar-DZ"/>
        </w:rPr>
        <w:t>العجائبية في قصص الأطفال ودورها:</w:t>
      </w:r>
    </w:p>
    <w:p w:rsidR="00FD7AF9" w:rsidRPr="00DF4C0B" w:rsidRDefault="00FD7AF9" w:rsidP="003008BD">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 xml:space="preserve">نعود بالذكر للعجائبية وعلاقتها بالطفل, فإن لهذا الأخير أسلوبا خاصا في فهم العالم الذي يعيش فيه حيث يسعى الكتاب لتضمينه في قصصهم الموجهة لهاته الفئة, والقصص العجائبية هنا خير سبيل يتصل به الكاتب والمتلقي الصغير فهي مجموعة مكونات اتسم كل مكون فيها بطابع الخيال المثير للدهشة التي مزجها مع الواقع ليخرج لنا نوعا أدبيا يتوق المتلقي لسماعه و يتشوق القارئ الصغير للاطلاع عليه فهي محاولة لإعادة تركيب هذا </w:t>
      </w:r>
      <w:r w:rsidRPr="00DF4C0B">
        <w:rPr>
          <w:rFonts w:ascii="Simplified Arabic" w:hAnsi="Simplified Arabic" w:cs="Simplified Arabic"/>
          <w:sz w:val="32"/>
          <w:szCs w:val="32"/>
          <w:rtl/>
          <w:lang w:val="fr-FR" w:bidi="ar-DZ"/>
        </w:rPr>
        <w:lastRenderedPageBreak/>
        <w:t>العالم "بصور مختلفة و أوضاع غير مألوفة للعقل والعين"</w:t>
      </w:r>
      <w:r w:rsidRPr="00DF4C0B">
        <w:rPr>
          <w:rStyle w:val="a7"/>
          <w:rFonts w:ascii="Simplified Arabic" w:hAnsi="Simplified Arabic" w:cs="Simplified Arabic"/>
          <w:sz w:val="32"/>
          <w:szCs w:val="32"/>
          <w:rtl/>
          <w:lang w:val="fr-FR" w:bidi="ar-DZ"/>
        </w:rPr>
        <w:footnoteReference w:id="11"/>
      </w:r>
      <w:r w:rsidRPr="00DF4C0B">
        <w:rPr>
          <w:rFonts w:ascii="Simplified Arabic" w:hAnsi="Simplified Arabic" w:cs="Simplified Arabic"/>
          <w:sz w:val="32"/>
          <w:szCs w:val="32"/>
          <w:rtl/>
          <w:lang w:val="fr-FR" w:bidi="ar-DZ"/>
        </w:rPr>
        <w:t>، ففي عالم الطفل تتغير الخصائص الفيزيائية للكون, يتوقف الوقت, يطول أو يقصر, فتمحى فيه كل الفوارق بين عالم الإنسان والحيوان والجماد ككل, مما يدفع القارئ الصغير أن يندفع بخياله ليتخيل السمك وهو يطير أو أن بعض الحيوانات بإمكانها الكلام  وأن هناك مراكب أو بوابات تأخذهم لعالم آخر مليء بالخيال, على غرار ذلك يسعى البالغون لتمحيص وإدراك ما يقرؤونه من أدب عجائبي ليرضوا عقولهم ويقنعوا أنفسهم أن ما وقعت عليه أعينهم ضرب من خيال ليس إلا.</w:t>
      </w:r>
    </w:p>
    <w:p w:rsidR="00FD7AF9" w:rsidRPr="00DF4C0B" w:rsidRDefault="00FD7AF9" w:rsidP="003008BD">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"وقد حاول الأدباء توظيف أخيلتهم الأدبية في مجتمعات تغير من واقعهم وتنتقده أو تضع ل صورة جديدة ليس لها شبيه في هذا الواقع"</w:t>
      </w:r>
      <w:r w:rsidRPr="00DF4C0B">
        <w:rPr>
          <w:rStyle w:val="a7"/>
          <w:rFonts w:ascii="Simplified Arabic" w:hAnsi="Simplified Arabic" w:cs="Simplified Arabic"/>
          <w:sz w:val="32"/>
          <w:szCs w:val="32"/>
          <w:rtl/>
          <w:lang w:val="fr-FR" w:bidi="ar-DZ"/>
        </w:rPr>
        <w:footnoteReference w:id="12"/>
      </w:r>
      <w:r w:rsidRPr="00DF4C0B">
        <w:rPr>
          <w:rFonts w:ascii="Simplified Arabic" w:hAnsi="Simplified Arabic" w:cs="Simplified Arabic"/>
          <w:sz w:val="32"/>
          <w:szCs w:val="32"/>
          <w:rtl/>
          <w:lang w:val="fr-FR" w:bidi="ar-DZ"/>
        </w:rPr>
        <w:t>،فعلى الرغم من أن هاته القصص موجهة للطفل إلا أن للكاتب فيها باع كبير، ليأتي دوره في استعمال خياله اللامحدود لنسج عالم يواكب تفكير وقدرة إدراك القارئ الصغير مبطنا فيها حكما ورسالات ذات أهداف سامية لن تصل لهاذا الأخير إلا في قالب عجائبي بطريقة ملؤها المغامرة والتشويق.</w:t>
      </w:r>
    </w:p>
    <w:p w:rsidR="00FD7AF9" w:rsidRPr="00DF4C0B" w:rsidRDefault="00FD7AF9" w:rsidP="003008BD">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ثم إن هذا الأسلوب الذي يتخذه هذا الصنف من القصص في بناء شخصياتها وأحداثها وزمانها ومكانها ذو سمة بارزة كفيل بأن يحمل القارئ أو المستمع الصغير رسالة مضمرة تتعدد صورها باختلاف القصة التي تقرأ أو تسرد "الأسلوب القصصي  بما فيه من تشويق وخيال وربط للأحداث, يمكن أن يكون الوعاء الذي نصب فيه ما نريد تقديمه للأطفال كافة"</w:t>
      </w:r>
      <w:r w:rsidRPr="00DF4C0B">
        <w:rPr>
          <w:rStyle w:val="a7"/>
          <w:rFonts w:ascii="Simplified Arabic" w:hAnsi="Simplified Arabic" w:cs="Simplified Arabic"/>
          <w:sz w:val="32"/>
          <w:szCs w:val="32"/>
          <w:rtl/>
          <w:lang w:val="fr-FR" w:bidi="ar-DZ"/>
        </w:rPr>
        <w:footnoteReference w:id="13"/>
      </w:r>
      <w:r w:rsidRPr="00DF4C0B">
        <w:rPr>
          <w:rFonts w:ascii="Simplified Arabic" w:hAnsi="Simplified Arabic" w:cs="Simplified Arabic"/>
          <w:sz w:val="32"/>
          <w:szCs w:val="32"/>
          <w:rtl/>
          <w:lang w:val="fr-FR" w:bidi="ar-DZ"/>
        </w:rPr>
        <w:t xml:space="preserve">،وعليه فالعجائبية هي القالب المميز الذي يستطيع فيه الكاتب نقل رسالته للصغار لترسيخ وطبع القيم في نفوسهم بشتى أنواعها, كما أن لها وظائف عدة لا تقتصر على جانب </w:t>
      </w:r>
      <w:r w:rsidRPr="00DF4C0B">
        <w:rPr>
          <w:rFonts w:ascii="Simplified Arabic" w:hAnsi="Simplified Arabic" w:cs="Simplified Arabic"/>
          <w:sz w:val="32"/>
          <w:szCs w:val="32"/>
          <w:rtl/>
          <w:lang w:val="fr-FR" w:bidi="ar-DZ"/>
        </w:rPr>
        <w:lastRenderedPageBreak/>
        <w:t>واحد فعلى سبيل المثال من الجوانب التي اهتمت به هاته الأخيرة الجانب التربوي إذ يقول كامل في احدى قصصه مبينا الغاية منها "وذكرت إلى هذا حاجة الأطفال إلى كتب سهلة تحبب إليهم القراءة وتدفعهم إلى الاستزادة منها"</w:t>
      </w:r>
      <w:r w:rsidRPr="00DF4C0B">
        <w:rPr>
          <w:rStyle w:val="a7"/>
          <w:rFonts w:ascii="Simplified Arabic" w:hAnsi="Simplified Arabic" w:cs="Simplified Arabic"/>
          <w:sz w:val="32"/>
          <w:szCs w:val="32"/>
          <w:rtl/>
          <w:lang w:val="fr-FR" w:bidi="ar-DZ"/>
        </w:rPr>
        <w:footnoteReference w:id="14"/>
      </w:r>
      <w:r w:rsidRPr="00DF4C0B">
        <w:rPr>
          <w:rFonts w:ascii="Simplified Arabic" w:hAnsi="Simplified Arabic" w:cs="Simplified Arabic"/>
          <w:sz w:val="32"/>
          <w:szCs w:val="32"/>
          <w:rtl/>
          <w:lang w:val="fr-FR" w:bidi="ar-DZ"/>
        </w:rPr>
        <w:t>بتوظيف هاته القصص في هذا المجال يتحفز الطفل ويزداد حبه للمعرفة والاطلاع.</w:t>
      </w:r>
    </w:p>
    <w:p w:rsidR="00FD7AF9" w:rsidRPr="00DF4C0B" w:rsidRDefault="00FD7AF9" w:rsidP="003008BD">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ما يمكن قوله مما ذكر أن العجائبية هي الخطوة الأولى والسبيل الأنجح لتربية الطفل وتنشئته فهي مستقطبة لهاته الفئة بطبعها وتلقى قبولا منه لتكوين فردا متكامل من كل النواحي.</w:t>
      </w:r>
    </w:p>
    <w:p w:rsidR="00FD7AF9" w:rsidRPr="00DF4C0B" w:rsidRDefault="00FD7AF9" w:rsidP="00DF4C0B">
      <w:pPr>
        <w:jc w:val="both"/>
        <w:rPr>
          <w:rFonts w:ascii="Simplified Arabic" w:hAnsi="Simplified Arabic" w:cs="Simplified Arabic"/>
          <w:b/>
          <w:bCs/>
          <w:sz w:val="32"/>
          <w:szCs w:val="32"/>
          <w:rtl/>
          <w:lang w:val="fr-FR" w:bidi="ar-DZ"/>
        </w:rPr>
      </w:pPr>
      <w:r w:rsidRPr="00DF4C0B">
        <w:rPr>
          <w:rFonts w:ascii="Simplified Arabic" w:hAnsi="Simplified Arabic" w:cs="Simplified Arabic"/>
          <w:b/>
          <w:bCs/>
          <w:sz w:val="32"/>
          <w:szCs w:val="32"/>
          <w:rtl/>
          <w:lang w:val="fr-FR" w:bidi="ar-DZ"/>
        </w:rPr>
        <w:t>مراحل الطفولة:</w:t>
      </w:r>
    </w:p>
    <w:p w:rsidR="00FD7AF9" w:rsidRPr="00DF4C0B" w:rsidRDefault="00FD7AF9" w:rsidP="003008BD">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مما لا يقع الشك فيه أن مرحلة الطفولة تعد أعذب وأنقى المراحل التي يم بها الإنسان، فهي مرحلة الحب، والحنان، والسعادة، والاستكشاف، مرحلة يغوص فيها الطفل في بحر المرح تتشكل فيها كل معاني الحياة وتتبلور فيها كل أفكاره الإبداعية، يتعرض الطفل فيها إلى تطورات على مستوى الجسم والعقل، وقد قسمت إلى عدة مراحل فيما يلي:</w:t>
      </w:r>
    </w:p>
    <w:p w:rsidR="00FD7AF9" w:rsidRPr="00DF4C0B" w:rsidRDefault="00FD7AF9" w:rsidP="00DF4C0B">
      <w:pPr>
        <w:jc w:val="both"/>
        <w:rPr>
          <w:rFonts w:ascii="Simplified Arabic" w:hAnsi="Simplified Arabic" w:cs="Simplified Arabic"/>
          <w:sz w:val="32"/>
          <w:szCs w:val="32"/>
          <w:rtl/>
          <w:lang w:val="fr-FR" w:bidi="ar-DZ"/>
        </w:rPr>
      </w:pPr>
      <w:r w:rsidRPr="00DF4C0B">
        <w:rPr>
          <w:rFonts w:ascii="Simplified Arabic" w:hAnsi="Simplified Arabic" w:cs="Simplified Arabic"/>
          <w:b/>
          <w:bCs/>
          <w:sz w:val="32"/>
          <w:szCs w:val="32"/>
          <w:rtl/>
          <w:lang w:val="fr-FR" w:bidi="ar-DZ"/>
        </w:rPr>
        <w:t>مرحلة الطفولة المبكرة (مرحلة الواقعية والخيال المحدود بالبيئة) [من سن3إلى5سنوات]:</w:t>
      </w:r>
    </w:p>
    <w:p w:rsidR="00FD7AF9" w:rsidRPr="00DF4C0B" w:rsidRDefault="00FD7AF9" w:rsidP="003008BD">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 xml:space="preserve">يكون الطفل في هاته المرحلة، في ظل حدود بيئية معينة تحيط بيه  ابتداء من العائلة والأقارب والشارع, وكل ما تلقاه من هذا المحيط هو واقع الطفل في مقابل القصص والحكايات التي تروى له من الذين يحيطون به هو ما يأخذه لعالم الخيال" إن الكثير من الأشياء التي يراها الكبار جامدة يراها الطفل (ذاته حية)فالطفل في السنوات الأولى من عمره يضفي حياة على الأشياء والكائنات، والأشخاص من حوله، كما يضفي عليها نفس المشاعر </w:t>
      </w:r>
      <w:r w:rsidRPr="00DF4C0B">
        <w:rPr>
          <w:rFonts w:ascii="Simplified Arabic" w:hAnsi="Simplified Arabic" w:cs="Simplified Arabic"/>
          <w:sz w:val="32"/>
          <w:szCs w:val="32"/>
          <w:rtl/>
          <w:lang w:val="fr-FR" w:bidi="ar-DZ"/>
        </w:rPr>
        <w:lastRenderedPageBreak/>
        <w:t>والأحاسيس التي يحس بها بل و سماته الشخصية أيضا"</w:t>
      </w:r>
      <w:r w:rsidRPr="00DF4C0B">
        <w:rPr>
          <w:rStyle w:val="a7"/>
          <w:rFonts w:ascii="Simplified Arabic" w:hAnsi="Simplified Arabic" w:cs="Simplified Arabic"/>
          <w:sz w:val="32"/>
          <w:szCs w:val="32"/>
          <w:rtl/>
          <w:lang w:val="fr-FR" w:bidi="ar-DZ"/>
        </w:rPr>
        <w:footnoteReference w:id="15"/>
      </w:r>
      <w:r w:rsidRPr="00DF4C0B">
        <w:rPr>
          <w:rFonts w:ascii="Simplified Arabic" w:hAnsi="Simplified Arabic" w:cs="Simplified Arabic"/>
          <w:sz w:val="32"/>
          <w:szCs w:val="32"/>
          <w:rtl/>
          <w:lang w:val="fr-FR" w:bidi="ar-DZ"/>
        </w:rPr>
        <w:t xml:space="preserve">، فخيال الطفل يقتصر على البيئة المحيطة به، فيكون بذلك إيهاما، كأن يتخيل الطفل المكنسة وهي تطير، وأن العصا حصانا يركبه، والكرسي سيارة </w:t>
      </w:r>
      <w:r w:rsidRPr="00DF4C0B">
        <w:rPr>
          <w:rFonts w:ascii="Times New Roman" w:hAnsi="Times New Roman" w:cs="Times New Roman" w:hint="cs"/>
          <w:sz w:val="32"/>
          <w:szCs w:val="32"/>
          <w:rtl/>
          <w:lang w:val="fr-FR" w:bidi="ar-DZ"/>
        </w:rPr>
        <w:t>ڜ</w:t>
      </w:r>
      <w:r w:rsidRPr="00DF4C0B">
        <w:rPr>
          <w:rFonts w:ascii="Simplified Arabic" w:hAnsi="Simplified Arabic" w:cs="Simplified Arabic" w:hint="cs"/>
          <w:sz w:val="32"/>
          <w:szCs w:val="32"/>
          <w:rtl/>
          <w:lang w:val="fr-FR" w:bidi="ar-DZ"/>
        </w:rPr>
        <w:t>،</w:t>
      </w: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hint="cs"/>
          <w:sz w:val="32"/>
          <w:szCs w:val="32"/>
          <w:rtl/>
          <w:lang w:val="fr-FR" w:bidi="ar-DZ"/>
        </w:rPr>
        <w:t>ويخاطب</w:t>
      </w: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hint="cs"/>
          <w:sz w:val="32"/>
          <w:szCs w:val="32"/>
          <w:rtl/>
          <w:lang w:val="fr-FR" w:bidi="ar-DZ"/>
        </w:rPr>
        <w:t>الأشياء</w:t>
      </w: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hint="cs"/>
          <w:sz w:val="32"/>
          <w:szCs w:val="32"/>
          <w:rtl/>
          <w:lang w:val="fr-FR" w:bidi="ar-DZ"/>
        </w:rPr>
        <w:t>الجامدة</w:t>
      </w: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hint="cs"/>
          <w:sz w:val="32"/>
          <w:szCs w:val="32"/>
          <w:rtl/>
          <w:lang w:val="fr-FR" w:bidi="ar-DZ"/>
        </w:rPr>
        <w:t>كدمى</w:t>
      </w: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hint="cs"/>
          <w:sz w:val="32"/>
          <w:szCs w:val="32"/>
          <w:rtl/>
          <w:lang w:val="fr-FR" w:bidi="ar-DZ"/>
        </w:rPr>
        <w:t>اللعب</w:t>
      </w: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hint="cs"/>
          <w:sz w:val="32"/>
          <w:szCs w:val="32"/>
          <w:rtl/>
          <w:lang w:val="fr-FR" w:bidi="ar-DZ"/>
        </w:rPr>
        <w:t>على</w:t>
      </w: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hint="cs"/>
          <w:sz w:val="32"/>
          <w:szCs w:val="32"/>
          <w:rtl/>
          <w:lang w:val="fr-FR" w:bidi="ar-DZ"/>
        </w:rPr>
        <w:t>أنه</w:t>
      </w: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hint="cs"/>
          <w:sz w:val="32"/>
          <w:szCs w:val="32"/>
          <w:rtl/>
          <w:lang w:val="fr-FR" w:bidi="ar-DZ"/>
        </w:rPr>
        <w:t>صديقه</w:t>
      </w: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hint="cs"/>
          <w:sz w:val="32"/>
          <w:szCs w:val="32"/>
          <w:rtl/>
          <w:lang w:val="fr-FR" w:bidi="ar-DZ"/>
        </w:rPr>
        <w:t>وما</w:t>
      </w: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hint="cs"/>
          <w:sz w:val="32"/>
          <w:szCs w:val="32"/>
          <w:rtl/>
          <w:lang w:val="fr-FR" w:bidi="ar-DZ"/>
        </w:rPr>
        <w:t>إلى</w:t>
      </w: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hint="cs"/>
          <w:sz w:val="32"/>
          <w:szCs w:val="32"/>
          <w:rtl/>
          <w:lang w:val="fr-FR" w:bidi="ar-DZ"/>
        </w:rPr>
        <w:t>ذلك</w:t>
      </w:r>
      <w:r w:rsidRPr="00DF4C0B">
        <w:rPr>
          <w:rFonts w:ascii="Simplified Arabic" w:hAnsi="Simplified Arabic" w:cs="Simplified Arabic"/>
          <w:sz w:val="32"/>
          <w:szCs w:val="32"/>
          <w:rtl/>
          <w:lang w:val="fr-FR" w:bidi="ar-DZ"/>
        </w:rPr>
        <w:t>.</w:t>
      </w:r>
    </w:p>
    <w:p w:rsidR="00FD7AF9" w:rsidRPr="00DF4C0B" w:rsidRDefault="00FD7AF9" w:rsidP="003008BD">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وكي يستطيع الطفل الفهم و الاستيعاب يجب أن يتوافق كل ما يقرأه ويروى له مع مستوى إدراكه وما يتماشى مع سنه" ومن المعلوم أن الطفل في مرحلة الطفولة المبكرة لا يستطيع أن يركز انتباهه فترة طويلة لذا تراه يضيق كثيرا من القصص الطويلة، ما يدعو إلى أن تكون قصص قصيرة، وكذا جملها، وأن تكون شائقة تثير انتباهه وتشده"</w:t>
      </w:r>
      <w:r w:rsidRPr="00DF4C0B">
        <w:rPr>
          <w:rStyle w:val="a7"/>
          <w:rFonts w:ascii="Simplified Arabic" w:hAnsi="Simplified Arabic" w:cs="Simplified Arabic"/>
          <w:sz w:val="32"/>
          <w:szCs w:val="32"/>
          <w:rtl/>
          <w:lang w:val="fr-FR" w:bidi="ar-DZ"/>
        </w:rPr>
        <w:footnoteReference w:id="16"/>
      </w:r>
      <w:r w:rsidRPr="00DF4C0B">
        <w:rPr>
          <w:rFonts w:ascii="Simplified Arabic" w:hAnsi="Simplified Arabic" w:cs="Simplified Arabic"/>
          <w:sz w:val="32"/>
          <w:szCs w:val="32"/>
          <w:rtl/>
          <w:lang w:val="fr-FR" w:bidi="ar-DZ"/>
        </w:rPr>
        <w:t>، أي أن في هذه المرحلة وجب مراعاة كل ما يقدم للطفل بما يناسب مستوى النمو لديه، والقصص المقدمة له لابد من احتوائها على التشويق والخيال مع الابتعاد عن الإطالة فيهم.</w:t>
      </w:r>
    </w:p>
    <w:p w:rsidR="00FD7AF9" w:rsidRPr="00DF4C0B" w:rsidRDefault="00FD7AF9" w:rsidP="00DF4C0B">
      <w:pPr>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 xml:space="preserve"> </w:t>
      </w:r>
      <w:r w:rsidRPr="00DF4C0B">
        <w:rPr>
          <w:rFonts w:ascii="Simplified Arabic" w:hAnsi="Simplified Arabic" w:cs="Simplified Arabic"/>
          <w:b/>
          <w:bCs/>
          <w:sz w:val="32"/>
          <w:szCs w:val="32"/>
          <w:rtl/>
          <w:lang w:val="fr-FR" w:bidi="ar-DZ"/>
        </w:rPr>
        <w:t>مرحلة الطفولة المتوسطة أو(الخيال المنطلق)[من6إلى8سنوات]:</w:t>
      </w:r>
      <w:r w:rsidRPr="00DF4C0B">
        <w:rPr>
          <w:rFonts w:ascii="Simplified Arabic" w:hAnsi="Simplified Arabic" w:cs="Simplified Arabic"/>
          <w:sz w:val="32"/>
          <w:szCs w:val="32"/>
          <w:rtl/>
          <w:lang w:val="fr-FR" w:bidi="ar-DZ"/>
        </w:rPr>
        <w:t xml:space="preserve"> "إن كان عالم الطفل في المرحلة السابقة محدودا ويقتصر على خياله على الطابع </w:t>
      </w:r>
      <w:proofErr w:type="spellStart"/>
      <w:r w:rsidRPr="00DF4C0B">
        <w:rPr>
          <w:rFonts w:ascii="Simplified Arabic" w:hAnsi="Simplified Arabic" w:cs="Simplified Arabic"/>
          <w:sz w:val="32"/>
          <w:szCs w:val="32"/>
          <w:rtl/>
          <w:lang w:val="fr-FR" w:bidi="ar-DZ"/>
        </w:rPr>
        <w:t>الإيهامي</w:t>
      </w:r>
      <w:proofErr w:type="spellEnd"/>
      <w:r w:rsidRPr="00DF4C0B">
        <w:rPr>
          <w:rFonts w:ascii="Simplified Arabic" w:hAnsi="Simplified Arabic" w:cs="Simplified Arabic"/>
          <w:sz w:val="32"/>
          <w:szCs w:val="32"/>
          <w:rtl/>
          <w:lang w:val="fr-FR" w:bidi="ar-DZ"/>
        </w:rPr>
        <w:t>, فإنه في هاته المرحلة قد بدأ في تطوير قدرته  الاستيعابية من خلال توسيع دائرة تفكيره، فيدرك أن المنكسة ليست طائرة، وأن العصا ليست حصانا، وأن الكرسي ليس سيارة"</w:t>
      </w:r>
      <w:r w:rsidRPr="00DF4C0B">
        <w:rPr>
          <w:rStyle w:val="a7"/>
          <w:rFonts w:ascii="Simplified Arabic" w:hAnsi="Simplified Arabic" w:cs="Simplified Arabic"/>
          <w:sz w:val="32"/>
          <w:szCs w:val="32"/>
          <w:rtl/>
          <w:lang w:val="fr-FR" w:bidi="ar-DZ"/>
        </w:rPr>
        <w:footnoteReference w:id="17"/>
      </w:r>
      <w:r w:rsidRPr="00DF4C0B">
        <w:rPr>
          <w:rFonts w:ascii="Simplified Arabic" w:hAnsi="Simplified Arabic" w:cs="Simplified Arabic"/>
          <w:sz w:val="32"/>
          <w:szCs w:val="32"/>
          <w:rtl/>
          <w:lang w:val="fr-FR" w:bidi="ar-DZ"/>
        </w:rPr>
        <w:t xml:space="preserve">، و"هنا يبدأ ذهنه في التحرر من بيئته و الانطلاق نحو عوالم أكثر رحابا وغرابة في آن واحد، متجاوزا المركبة منها والمحسوسة إلى ما وراء الواقع إلى القصص الخيالية والخرافية حيث الجن والعفاريت و </w:t>
      </w:r>
      <w:r w:rsidRPr="00DF4C0B">
        <w:rPr>
          <w:rFonts w:ascii="Simplified Arabic" w:hAnsi="Simplified Arabic" w:cs="Simplified Arabic"/>
          <w:sz w:val="32"/>
          <w:szCs w:val="32"/>
          <w:rtl/>
          <w:lang w:val="fr-FR" w:bidi="ar-DZ"/>
        </w:rPr>
        <w:lastRenderedPageBreak/>
        <w:t>الأقزام والمخلوقات الطائرة"</w:t>
      </w:r>
      <w:r w:rsidRPr="00DF4C0B">
        <w:rPr>
          <w:rStyle w:val="a7"/>
          <w:rFonts w:ascii="Simplified Arabic" w:hAnsi="Simplified Arabic" w:cs="Simplified Arabic"/>
          <w:sz w:val="32"/>
          <w:szCs w:val="32"/>
          <w:rtl/>
          <w:lang w:val="fr-FR" w:bidi="ar-DZ"/>
        </w:rPr>
        <w:footnoteReference w:id="18"/>
      </w:r>
      <w:r w:rsidRPr="00DF4C0B">
        <w:rPr>
          <w:rFonts w:ascii="Simplified Arabic" w:hAnsi="Simplified Arabic" w:cs="Simplified Arabic"/>
          <w:sz w:val="32"/>
          <w:szCs w:val="32"/>
          <w:rtl/>
          <w:lang w:val="fr-FR" w:bidi="ar-DZ"/>
        </w:rPr>
        <w:t>،أي أن الطفل في هذه المرحلة يبدأ في توسيع نطاق أفكاره، ويخرج عن حدوده المألوفة وتتسع دائرة أفكاره، ودرجة استيعابه لكل ما يروى ويكتسب له بينما كان يستقبل القصص ذات طابع تشويقي وقصيرة أصبح يطالب بالتي تحوي أكثر متعة وغرابة إلا أن هذا النوع منها لا يبتعد عن القيم الأخلاقية والاجتماعية المتعارف عليها، بغية اطلاق خيال الطفل إلى تلقي واكتساب كل ما يقدم له من معارف جديدة أثمن مما سبق.</w:t>
      </w:r>
    </w:p>
    <w:p w:rsidR="00FD7AF9" w:rsidRPr="00DF4C0B" w:rsidRDefault="00FD7AF9" w:rsidP="003008BD">
      <w:pPr>
        <w:ind w:firstLine="567"/>
        <w:jc w:val="both"/>
        <w:rPr>
          <w:rFonts w:ascii="Simplified Arabic" w:hAnsi="Simplified Arabic" w:cs="Simplified Arabic"/>
          <w:sz w:val="32"/>
          <w:szCs w:val="32"/>
          <w:rtl/>
          <w:lang w:val="fr-FR" w:bidi="ar-DZ"/>
        </w:rPr>
      </w:pPr>
      <w:r w:rsidRPr="00DF4C0B">
        <w:rPr>
          <w:rFonts w:ascii="Simplified Arabic" w:hAnsi="Simplified Arabic" w:cs="Simplified Arabic"/>
          <w:sz w:val="32"/>
          <w:szCs w:val="32"/>
          <w:rtl/>
          <w:lang w:val="fr-FR" w:bidi="ar-DZ"/>
        </w:rPr>
        <w:t>وقد تمت دراسة مدى استيعاب عقل الطفل فتبين" أن الرصيد اللغوي للأطفال في سن ثلاث سنوات يقدر بحوالي تسعمئة كلمة، في سن أربع سنوات يقدر رصيدهم اللغوي بألف وخمسمئة كلمة، وفي سن خمس سنوات يقدر رصيدهم بحوالي ألفي كلمة، وفي سن ستة سنوات يقدر بألفي وخمسمئة كلمة"</w:t>
      </w:r>
      <w:r w:rsidRPr="00DF4C0B">
        <w:rPr>
          <w:rStyle w:val="a7"/>
          <w:rFonts w:ascii="Simplified Arabic" w:hAnsi="Simplified Arabic" w:cs="Simplified Arabic"/>
          <w:sz w:val="32"/>
          <w:szCs w:val="32"/>
          <w:rtl/>
          <w:lang w:val="fr-FR" w:bidi="ar-DZ"/>
        </w:rPr>
        <w:footnoteReference w:id="19"/>
      </w:r>
      <w:r w:rsidRPr="00DF4C0B">
        <w:rPr>
          <w:rFonts w:ascii="Simplified Arabic" w:hAnsi="Simplified Arabic" w:cs="Simplified Arabic"/>
          <w:sz w:val="32"/>
          <w:szCs w:val="32"/>
          <w:rtl/>
          <w:lang w:val="fr-FR" w:bidi="ar-DZ"/>
        </w:rPr>
        <w:t>، يتضح لنا من خلال هاته الدراسة أن الرصيد اللغوي للطفل يزيد كلما اتسعت دائرة معارفه واندماجه مع المحيط الجديد الذي يضم الأساتذة والأصدقاء.</w:t>
      </w:r>
    </w:p>
    <w:p w:rsidR="00F4255C" w:rsidRDefault="00FD7AF9" w:rsidP="003008BD">
      <w:pPr>
        <w:jc w:val="both"/>
        <w:rPr>
          <w:rFonts w:ascii="Simplified Arabic" w:hAnsi="Simplified Arabic" w:cs="Simplified Arabic"/>
          <w:sz w:val="32"/>
          <w:szCs w:val="32"/>
          <w:rtl/>
          <w:lang w:val="fr-FR" w:bidi="ar-DZ"/>
        </w:rPr>
      </w:pPr>
      <w:r w:rsidRPr="00DF4C0B">
        <w:rPr>
          <w:rFonts w:ascii="Simplified Arabic" w:hAnsi="Simplified Arabic" w:cs="Simplified Arabic"/>
          <w:b/>
          <w:bCs/>
          <w:sz w:val="32"/>
          <w:szCs w:val="32"/>
          <w:rtl/>
          <w:lang w:val="fr-FR" w:bidi="ar-DZ"/>
        </w:rPr>
        <w:t>مرحلة الطفولة المتأخرة أو(المغامرة والبطولة)[</w:t>
      </w:r>
      <w:r w:rsidRPr="00DF4C0B">
        <w:rPr>
          <w:rFonts w:ascii="Simplified Arabic" w:hAnsi="Simplified Arabic" w:cs="Simplified Arabic"/>
          <w:sz w:val="32"/>
          <w:szCs w:val="32"/>
          <w:rtl/>
          <w:lang w:val="fr-FR" w:bidi="ar-DZ"/>
        </w:rPr>
        <w:t>من9إلى12سنة</w:t>
      </w:r>
      <w:r w:rsidRPr="00DF4C0B">
        <w:rPr>
          <w:rFonts w:ascii="Simplified Arabic" w:hAnsi="Simplified Arabic" w:cs="Simplified Arabic"/>
          <w:b/>
          <w:bCs/>
          <w:sz w:val="32"/>
          <w:szCs w:val="32"/>
          <w:rtl/>
          <w:lang w:val="fr-FR" w:bidi="ar-DZ"/>
        </w:rPr>
        <w:t xml:space="preserve">]: </w:t>
      </w:r>
      <w:r w:rsidRPr="00DF4C0B">
        <w:rPr>
          <w:rFonts w:ascii="Simplified Arabic" w:hAnsi="Simplified Arabic" w:cs="Simplified Arabic"/>
          <w:sz w:val="32"/>
          <w:szCs w:val="32"/>
          <w:rtl/>
          <w:lang w:val="fr-FR" w:bidi="ar-DZ"/>
        </w:rPr>
        <w:t>تعد هذه مرحلة من مراحل نمو الطفل "يتخطى فيه الطفل مرحلة الخيال الحر أو المنطلق التي تشده إلى صعيد الأدب القصصي تحديدا إلى التعاطي مع القصص الخيالية والخرافية، ليدخل مرحلة تتسم بالواقعية إلى حد ما"</w:t>
      </w:r>
      <w:r w:rsidRPr="00DF4C0B">
        <w:rPr>
          <w:rStyle w:val="a7"/>
          <w:rFonts w:ascii="Simplified Arabic" w:hAnsi="Simplified Arabic" w:cs="Simplified Arabic"/>
          <w:sz w:val="32"/>
          <w:szCs w:val="32"/>
          <w:rtl/>
          <w:lang w:val="fr-FR" w:bidi="ar-DZ"/>
        </w:rPr>
        <w:footnoteReference w:id="20"/>
      </w:r>
      <w:r w:rsidRPr="00DF4C0B">
        <w:rPr>
          <w:rFonts w:ascii="Simplified Arabic" w:hAnsi="Simplified Arabic" w:cs="Simplified Arabic"/>
          <w:sz w:val="32"/>
          <w:szCs w:val="32"/>
          <w:rtl/>
          <w:lang w:val="fr-FR" w:bidi="ar-DZ"/>
        </w:rPr>
        <w:t>، أي أن الطفل يكون قد نمى قدرة التفكير المنطقي والتحليلي من خلال المراحل السابقة، واكتسب المعرفة  من خلال الاندماج مع البيئة الاجتماعية، فتكون القصص الموجهة لهاته الفئة مليئة بمعلومات خاصة بمهن معينة والقصص البوليسية والحروب، والمغامرات العاطفية وانتصار الخير والعدل، وهاهنا تبدأ معالم شخصية الطفل في التشكل</w:t>
      </w:r>
    </w:p>
    <w:p w:rsidR="00F4255C" w:rsidRPr="00A9495C" w:rsidRDefault="00F4255C" w:rsidP="00A9495C">
      <w:pPr>
        <w:tabs>
          <w:tab w:val="left" w:pos="3911"/>
        </w:tabs>
        <w:spacing w:after="0" w:line="240" w:lineRule="auto"/>
        <w:ind w:left="-1"/>
        <w:jc w:val="both"/>
        <w:rPr>
          <w:rFonts w:ascii="Simplified Arabic" w:hAnsi="Simplified Arabic" w:cs="Simplified Arabic"/>
          <w:sz w:val="32"/>
          <w:szCs w:val="32"/>
          <w:lang w:val="fr-FR" w:bidi="ar-DZ"/>
        </w:rPr>
        <w:sectPr w:rsidR="00F4255C" w:rsidRPr="00A9495C" w:rsidSect="00F4255C">
          <w:headerReference w:type="default" r:id="rId20"/>
          <w:footnotePr>
            <w:numRestart w:val="eachPage"/>
          </w:footnotePr>
          <w:pgSz w:w="11906" w:h="16838"/>
          <w:pgMar w:top="1134" w:right="1700" w:bottom="1134" w:left="1134" w:header="709" w:footer="709" w:gutter="0"/>
          <w:cols w:space="708"/>
          <w:titlePg/>
          <w:bidi/>
          <w:rtlGutter/>
          <w:docGrid w:linePitch="360"/>
        </w:sectPr>
      </w:pPr>
    </w:p>
    <w:p w:rsidR="0081354C" w:rsidRDefault="003C7C8C">
      <w:pPr>
        <w:tabs>
          <w:tab w:val="left" w:pos="3911"/>
        </w:tabs>
        <w:spacing w:after="0" w:line="240" w:lineRule="auto"/>
        <w:jc w:val="both"/>
        <w:rPr>
          <w:rFonts w:ascii="Simplified Arabic" w:hAnsi="Simplified Arabic" w:cs="Simplified Arabic"/>
          <w:sz w:val="32"/>
          <w:szCs w:val="32"/>
          <w:rtl/>
        </w:rPr>
      </w:pPr>
      <w:r>
        <w:rPr>
          <w:noProof/>
        </w:rPr>
        <w:lastRenderedPageBreak/>
        <w:drawing>
          <wp:anchor distT="0" distB="0" distL="0" distR="0" simplePos="0" relativeHeight="251658240" behindDoc="1" locked="0" layoutInCell="1" allowOverlap="1" wp14:anchorId="3CDBA869" wp14:editId="51D89CA2">
            <wp:simplePos x="0" y="0"/>
            <wp:positionH relativeFrom="margin">
              <wp:posOffset>-447135</wp:posOffset>
            </wp:positionH>
            <wp:positionV relativeFrom="margin">
              <wp:posOffset>-472866</wp:posOffset>
            </wp:positionV>
            <wp:extent cx="6823881" cy="8052171"/>
            <wp:effectExtent l="0" t="0" r="0" b="0"/>
            <wp:wrapNone/>
            <wp:docPr id="1032" name="صورة 18" descr="F:\لوازم المذكرات\مجلد جديد ‫‬\3dlat.com_28_19_1b40_e4e74764ddae8.png"/>
            <wp:cNvGraphicFramePr/>
            <a:graphic xmlns:a="http://schemas.openxmlformats.org/drawingml/2006/main">
              <a:graphicData uri="http://schemas.openxmlformats.org/drawingml/2006/picture">
                <pic:pic xmlns:pic="http://schemas.openxmlformats.org/drawingml/2006/picture">
                  <pic:nvPicPr>
                    <pic:cNvPr id="1032" name="صورة 18" descr="F:\لوازم المذكرات\مجلد جديد ‫‬\3dlat.com_28_19_1b40_e4e74764ddae8.png"/>
                    <pic:cNvPicPr/>
                  </pic:nvPicPr>
                  <pic:blipFill>
                    <a:blip r:embed="rId15" cstate="print"/>
                    <a:srcRect/>
                    <a:stretch>
                      <a:fillRect/>
                    </a:stretch>
                  </pic:blipFill>
                  <pic:spPr>
                    <a:xfrm>
                      <a:off x="0" y="0"/>
                      <a:ext cx="6823230" cy="8051403"/>
                    </a:xfrm>
                    <a:prstGeom prst="rect">
                      <a:avLst/>
                    </a:prstGeom>
                    <a:ln>
                      <a:noFill/>
                    </a:ln>
                  </pic:spPr>
                </pic:pic>
              </a:graphicData>
            </a:graphic>
            <wp14:sizeRelH relativeFrom="margin">
              <wp14:pctWidth>0</wp14:pctWidth>
            </wp14:sizeRelH>
            <wp14:sizeRelV relativeFrom="margin">
              <wp14:pctHeight>0</wp14:pctHeight>
            </wp14:sizeRelV>
          </wp:anchor>
        </w:drawing>
      </w:r>
    </w:p>
    <w:p w:rsidR="003008BD" w:rsidRPr="003C7C8C" w:rsidRDefault="003008BD" w:rsidP="003C7C8C">
      <w:pPr>
        <w:tabs>
          <w:tab w:val="left" w:pos="1955"/>
        </w:tabs>
        <w:spacing w:line="240" w:lineRule="auto"/>
        <w:rPr>
          <w:rFonts w:ascii="Simplified Arabic" w:hAnsi="Simplified Arabic" w:cs="Simplified Arabic"/>
          <w:sz w:val="40"/>
          <w:szCs w:val="40"/>
          <w:rtl/>
        </w:rPr>
      </w:pPr>
    </w:p>
    <w:p w:rsidR="003008BD" w:rsidRDefault="003008BD" w:rsidP="003008BD">
      <w:pPr>
        <w:spacing w:line="240" w:lineRule="auto"/>
        <w:jc w:val="center"/>
        <w:rPr>
          <w:rFonts w:ascii="Simplified Arabic" w:hAnsi="Simplified Arabic" w:cs="DecoType Thuluth"/>
          <w:b/>
          <w:bCs/>
          <w:sz w:val="40"/>
          <w:szCs w:val="40"/>
          <w:rtl/>
          <w:lang w:bidi="ar-DZ"/>
        </w:rPr>
      </w:pPr>
    </w:p>
    <w:p w:rsidR="003008BD" w:rsidRPr="003C7C8C" w:rsidRDefault="00F4255C" w:rsidP="003C7C8C">
      <w:pPr>
        <w:spacing w:line="240" w:lineRule="auto"/>
        <w:jc w:val="center"/>
        <w:rPr>
          <w:rFonts w:ascii="Simplified Arabic" w:hAnsi="Simplified Arabic" w:cs="DecoType Thuluth"/>
          <w:b/>
          <w:bCs/>
          <w:sz w:val="56"/>
          <w:szCs w:val="56"/>
          <w:rtl/>
          <w:lang w:bidi="ar-DZ"/>
        </w:rPr>
      </w:pPr>
      <w:r w:rsidRPr="003C7C8C">
        <w:rPr>
          <w:rFonts w:ascii="Simplified Arabic" w:hAnsi="Simplified Arabic" w:cs="DecoType Thuluth" w:hint="cs"/>
          <w:b/>
          <w:bCs/>
          <w:sz w:val="56"/>
          <w:szCs w:val="56"/>
          <w:rtl/>
          <w:lang w:bidi="ar-DZ"/>
        </w:rPr>
        <w:t>الفصل الأول :</w:t>
      </w:r>
      <w:r w:rsidR="003C7C8C">
        <w:rPr>
          <w:rFonts w:ascii="Simplified Arabic" w:hAnsi="Simplified Arabic" w:cs="DecoType Thuluth" w:hint="cs"/>
          <w:b/>
          <w:bCs/>
          <w:sz w:val="56"/>
          <w:szCs w:val="56"/>
          <w:rtl/>
          <w:lang w:bidi="ar-DZ"/>
        </w:rPr>
        <w:t xml:space="preserve"> </w:t>
      </w:r>
      <w:r w:rsidRPr="003C7C8C">
        <w:rPr>
          <w:rFonts w:ascii="Simplified Arabic" w:hAnsi="Simplified Arabic" w:cs="DecoType Thuluth" w:hint="cs"/>
          <w:b/>
          <w:bCs/>
          <w:sz w:val="56"/>
          <w:szCs w:val="56"/>
          <w:rtl/>
          <w:lang w:bidi="ar-DZ"/>
        </w:rPr>
        <w:t xml:space="preserve"> </w:t>
      </w:r>
      <w:r w:rsidR="003008BD" w:rsidRPr="003C7C8C">
        <w:rPr>
          <w:rFonts w:ascii="Simplified Arabic" w:hAnsi="Simplified Arabic" w:cs="DecoType Thuluth" w:hint="cs"/>
          <w:b/>
          <w:bCs/>
          <w:sz w:val="56"/>
          <w:szCs w:val="56"/>
          <w:rtl/>
          <w:lang w:bidi="ar-DZ"/>
        </w:rPr>
        <w:t xml:space="preserve">العتبات والشخصيات </w:t>
      </w:r>
    </w:p>
    <w:p w:rsidR="00F4255C" w:rsidRDefault="003008BD" w:rsidP="003008BD">
      <w:pPr>
        <w:spacing w:line="240" w:lineRule="auto"/>
        <w:jc w:val="center"/>
        <w:rPr>
          <w:rFonts w:ascii="Simplified Arabic" w:hAnsi="Simplified Arabic" w:cs="DecoType Thuluth"/>
          <w:sz w:val="72"/>
          <w:szCs w:val="72"/>
          <w:rtl/>
          <w:lang w:bidi="ar-DZ"/>
        </w:rPr>
      </w:pPr>
      <w:r w:rsidRPr="003C7C8C">
        <w:rPr>
          <w:rFonts w:ascii="Simplified Arabic" w:hAnsi="Simplified Arabic" w:cs="DecoType Thuluth" w:hint="cs"/>
          <w:b/>
          <w:bCs/>
          <w:sz w:val="56"/>
          <w:szCs w:val="56"/>
          <w:rtl/>
          <w:lang w:bidi="ar-DZ"/>
        </w:rPr>
        <w:t xml:space="preserve">في قصص الأطفال </w:t>
      </w:r>
    </w:p>
    <w:p w:rsidR="003C7C8C" w:rsidRPr="003C7C8C" w:rsidRDefault="003C7C8C" w:rsidP="003C7C8C">
      <w:pPr>
        <w:spacing w:line="240" w:lineRule="auto"/>
        <w:jc w:val="center"/>
        <w:rPr>
          <w:rFonts w:ascii="Simplified Arabic" w:hAnsi="Simplified Arabic" w:cs="DecoType Thuluth"/>
          <w:sz w:val="56"/>
          <w:szCs w:val="56"/>
          <w:rtl/>
          <w:lang w:bidi="ar-DZ"/>
        </w:rPr>
      </w:pPr>
      <w:r w:rsidRPr="003C7C8C">
        <w:rPr>
          <w:rFonts w:ascii="Simplified Arabic" w:hAnsi="Simplified Arabic" w:cs="DecoType Thuluth" w:hint="cs"/>
          <w:sz w:val="56"/>
          <w:szCs w:val="56"/>
          <w:rtl/>
          <w:lang w:bidi="ar-DZ"/>
        </w:rPr>
        <w:t>أولا</w:t>
      </w:r>
      <w:r w:rsidRPr="003C7C8C">
        <w:rPr>
          <w:rFonts w:ascii="Simplified Arabic" w:hAnsi="Simplified Arabic" w:cs="DecoType Thuluth"/>
          <w:sz w:val="56"/>
          <w:szCs w:val="56"/>
          <w:rtl/>
          <w:lang w:bidi="ar-DZ"/>
        </w:rPr>
        <w:t>:</w:t>
      </w:r>
      <w:r>
        <w:rPr>
          <w:rFonts w:ascii="Simplified Arabic" w:hAnsi="Simplified Arabic" w:cs="DecoType Thuluth" w:hint="cs"/>
          <w:sz w:val="56"/>
          <w:szCs w:val="56"/>
          <w:rtl/>
          <w:lang w:bidi="ar-DZ"/>
        </w:rPr>
        <w:t xml:space="preserve"> </w:t>
      </w:r>
      <w:r w:rsidRPr="003C7C8C">
        <w:rPr>
          <w:rFonts w:ascii="Simplified Arabic" w:hAnsi="Simplified Arabic" w:cs="DecoType Thuluth" w:hint="cs"/>
          <w:sz w:val="56"/>
          <w:szCs w:val="56"/>
          <w:rtl/>
          <w:lang w:bidi="ar-DZ"/>
        </w:rPr>
        <w:t>المسار</w:t>
      </w:r>
      <w:r w:rsidRPr="003C7C8C">
        <w:rPr>
          <w:rFonts w:ascii="Simplified Arabic" w:hAnsi="Simplified Arabic" w:cs="DecoType Thuluth"/>
          <w:sz w:val="56"/>
          <w:szCs w:val="56"/>
          <w:rtl/>
          <w:lang w:bidi="ar-DZ"/>
        </w:rPr>
        <w:t xml:space="preserve"> </w:t>
      </w:r>
      <w:r w:rsidRPr="003C7C8C">
        <w:rPr>
          <w:rFonts w:ascii="Simplified Arabic" w:hAnsi="Simplified Arabic" w:cs="DecoType Thuluth" w:hint="cs"/>
          <w:sz w:val="56"/>
          <w:szCs w:val="56"/>
          <w:rtl/>
          <w:lang w:bidi="ar-DZ"/>
        </w:rPr>
        <w:t>السردي</w:t>
      </w:r>
      <w:r w:rsidRPr="003C7C8C">
        <w:rPr>
          <w:rFonts w:ascii="Simplified Arabic" w:hAnsi="Simplified Arabic" w:cs="DecoType Thuluth"/>
          <w:sz w:val="56"/>
          <w:szCs w:val="56"/>
          <w:rtl/>
          <w:lang w:bidi="ar-DZ"/>
        </w:rPr>
        <w:t xml:space="preserve"> </w:t>
      </w:r>
      <w:r w:rsidRPr="003C7C8C">
        <w:rPr>
          <w:rFonts w:ascii="Simplified Arabic" w:hAnsi="Simplified Arabic" w:cs="DecoType Thuluth" w:hint="cs"/>
          <w:sz w:val="56"/>
          <w:szCs w:val="56"/>
          <w:rtl/>
          <w:lang w:bidi="ar-DZ"/>
        </w:rPr>
        <w:t>للقصص</w:t>
      </w:r>
      <w:r w:rsidRPr="003C7C8C">
        <w:rPr>
          <w:rFonts w:ascii="Simplified Arabic" w:hAnsi="Simplified Arabic" w:cs="DecoType Thuluth"/>
          <w:sz w:val="56"/>
          <w:szCs w:val="56"/>
          <w:rtl/>
          <w:lang w:bidi="ar-DZ"/>
        </w:rPr>
        <w:t xml:space="preserve"> </w:t>
      </w:r>
      <w:r w:rsidRPr="003C7C8C">
        <w:rPr>
          <w:rFonts w:ascii="Simplified Arabic" w:hAnsi="Simplified Arabic" w:cs="DecoType Thuluth" w:hint="cs"/>
          <w:sz w:val="56"/>
          <w:szCs w:val="56"/>
          <w:rtl/>
          <w:lang w:bidi="ar-DZ"/>
        </w:rPr>
        <w:t>العجائبية</w:t>
      </w:r>
      <w:r w:rsidRPr="003C7C8C">
        <w:rPr>
          <w:rFonts w:ascii="Simplified Arabic" w:hAnsi="Simplified Arabic" w:cs="DecoType Thuluth"/>
          <w:sz w:val="56"/>
          <w:szCs w:val="56"/>
          <w:rtl/>
          <w:lang w:bidi="ar-DZ"/>
        </w:rPr>
        <w:t xml:space="preserve"> </w:t>
      </w:r>
      <w:r w:rsidRPr="003C7C8C">
        <w:rPr>
          <w:rFonts w:ascii="Simplified Arabic" w:hAnsi="Simplified Arabic" w:cs="DecoType Thuluth" w:hint="cs"/>
          <w:sz w:val="56"/>
          <w:szCs w:val="56"/>
          <w:rtl/>
          <w:lang w:bidi="ar-DZ"/>
        </w:rPr>
        <w:t>المختارة</w:t>
      </w:r>
    </w:p>
    <w:p w:rsidR="003C7C8C" w:rsidRPr="003C7C8C" w:rsidRDefault="003C7C8C" w:rsidP="003C7C8C">
      <w:pPr>
        <w:spacing w:line="240" w:lineRule="auto"/>
        <w:jc w:val="center"/>
        <w:rPr>
          <w:rFonts w:ascii="Simplified Arabic" w:hAnsi="Simplified Arabic" w:cs="DecoType Thuluth"/>
          <w:sz w:val="56"/>
          <w:szCs w:val="56"/>
          <w:rtl/>
          <w:lang w:bidi="ar-DZ"/>
        </w:rPr>
      </w:pPr>
      <w:r w:rsidRPr="003C7C8C">
        <w:rPr>
          <w:rFonts w:ascii="Simplified Arabic" w:hAnsi="Simplified Arabic" w:cs="DecoType Thuluth" w:hint="cs"/>
          <w:sz w:val="56"/>
          <w:szCs w:val="56"/>
          <w:rtl/>
          <w:lang w:bidi="ar-DZ"/>
        </w:rPr>
        <w:t>ثانيا</w:t>
      </w:r>
      <w:r w:rsidRPr="003C7C8C">
        <w:rPr>
          <w:rFonts w:ascii="Simplified Arabic" w:hAnsi="Simplified Arabic" w:cs="DecoType Thuluth"/>
          <w:sz w:val="56"/>
          <w:szCs w:val="56"/>
          <w:rtl/>
          <w:lang w:bidi="ar-DZ"/>
        </w:rPr>
        <w:t xml:space="preserve">: </w:t>
      </w:r>
      <w:r w:rsidRPr="003C7C8C">
        <w:rPr>
          <w:rFonts w:ascii="Simplified Arabic" w:hAnsi="Simplified Arabic" w:cs="DecoType Thuluth" w:hint="cs"/>
          <w:sz w:val="56"/>
          <w:szCs w:val="56"/>
          <w:rtl/>
          <w:lang w:bidi="ar-DZ"/>
        </w:rPr>
        <w:t>عجائبية</w:t>
      </w:r>
      <w:r w:rsidRPr="003C7C8C">
        <w:rPr>
          <w:rFonts w:ascii="Simplified Arabic" w:hAnsi="Simplified Arabic" w:cs="DecoType Thuluth"/>
          <w:sz w:val="56"/>
          <w:szCs w:val="56"/>
          <w:rtl/>
          <w:lang w:bidi="ar-DZ"/>
        </w:rPr>
        <w:t xml:space="preserve"> </w:t>
      </w:r>
      <w:r w:rsidRPr="003C7C8C">
        <w:rPr>
          <w:rFonts w:ascii="Simplified Arabic" w:hAnsi="Simplified Arabic" w:cs="DecoType Thuluth" w:hint="cs"/>
          <w:sz w:val="56"/>
          <w:szCs w:val="56"/>
          <w:rtl/>
          <w:lang w:bidi="ar-DZ"/>
        </w:rPr>
        <w:t>العتبات</w:t>
      </w:r>
      <w:r w:rsidRPr="003C7C8C">
        <w:rPr>
          <w:rFonts w:ascii="Simplified Arabic" w:hAnsi="Simplified Arabic" w:cs="DecoType Thuluth"/>
          <w:sz w:val="56"/>
          <w:szCs w:val="56"/>
          <w:rtl/>
          <w:lang w:bidi="ar-DZ"/>
        </w:rPr>
        <w:t xml:space="preserve"> </w:t>
      </w:r>
      <w:r w:rsidRPr="003C7C8C">
        <w:rPr>
          <w:rFonts w:ascii="Simplified Arabic" w:hAnsi="Simplified Arabic" w:cs="DecoType Thuluth" w:hint="cs"/>
          <w:sz w:val="56"/>
          <w:szCs w:val="56"/>
          <w:rtl/>
          <w:lang w:bidi="ar-DZ"/>
        </w:rPr>
        <w:t>في</w:t>
      </w:r>
      <w:r w:rsidRPr="003C7C8C">
        <w:rPr>
          <w:rFonts w:ascii="Simplified Arabic" w:hAnsi="Simplified Arabic" w:cs="DecoType Thuluth"/>
          <w:sz w:val="56"/>
          <w:szCs w:val="56"/>
          <w:rtl/>
          <w:lang w:bidi="ar-DZ"/>
        </w:rPr>
        <w:t xml:space="preserve"> </w:t>
      </w:r>
      <w:r w:rsidRPr="003C7C8C">
        <w:rPr>
          <w:rFonts w:ascii="Simplified Arabic" w:hAnsi="Simplified Arabic" w:cs="DecoType Thuluth" w:hint="cs"/>
          <w:sz w:val="56"/>
          <w:szCs w:val="56"/>
          <w:rtl/>
          <w:lang w:bidi="ar-DZ"/>
        </w:rPr>
        <w:t>قصص</w:t>
      </w:r>
      <w:r w:rsidRPr="003C7C8C">
        <w:rPr>
          <w:rFonts w:ascii="Simplified Arabic" w:hAnsi="Simplified Arabic" w:cs="DecoType Thuluth"/>
          <w:sz w:val="56"/>
          <w:szCs w:val="56"/>
          <w:rtl/>
          <w:lang w:bidi="ar-DZ"/>
        </w:rPr>
        <w:t xml:space="preserve"> </w:t>
      </w:r>
      <w:r w:rsidRPr="003C7C8C">
        <w:rPr>
          <w:rFonts w:ascii="Simplified Arabic" w:hAnsi="Simplified Arabic" w:cs="DecoType Thuluth" w:hint="cs"/>
          <w:sz w:val="56"/>
          <w:szCs w:val="56"/>
          <w:rtl/>
          <w:lang w:bidi="ar-DZ"/>
        </w:rPr>
        <w:t>الأطفال</w:t>
      </w:r>
    </w:p>
    <w:p w:rsidR="003C7C8C" w:rsidRPr="003008BD" w:rsidRDefault="003C7C8C" w:rsidP="003C7C8C">
      <w:pPr>
        <w:spacing w:line="240" w:lineRule="auto"/>
        <w:jc w:val="center"/>
        <w:rPr>
          <w:rFonts w:ascii="Simplified Arabic" w:hAnsi="Simplified Arabic" w:cs="DecoType Thuluth"/>
          <w:sz w:val="72"/>
          <w:szCs w:val="72"/>
          <w:rtl/>
          <w:lang w:bidi="ar-DZ"/>
        </w:rPr>
      </w:pPr>
      <w:r w:rsidRPr="003C7C8C">
        <w:rPr>
          <w:rFonts w:ascii="Simplified Arabic" w:hAnsi="Simplified Arabic" w:cs="DecoType Thuluth" w:hint="cs"/>
          <w:sz w:val="56"/>
          <w:szCs w:val="56"/>
          <w:rtl/>
          <w:lang w:bidi="ar-DZ"/>
        </w:rPr>
        <w:t>ثالثا</w:t>
      </w:r>
      <w:r w:rsidRPr="003C7C8C">
        <w:rPr>
          <w:rFonts w:ascii="Simplified Arabic" w:hAnsi="Simplified Arabic" w:cs="DecoType Thuluth"/>
          <w:sz w:val="56"/>
          <w:szCs w:val="56"/>
          <w:rtl/>
          <w:lang w:bidi="ar-DZ"/>
        </w:rPr>
        <w:t>:</w:t>
      </w:r>
      <w:r>
        <w:rPr>
          <w:rFonts w:ascii="Simplified Arabic" w:hAnsi="Simplified Arabic" w:cs="DecoType Thuluth" w:hint="cs"/>
          <w:sz w:val="56"/>
          <w:szCs w:val="56"/>
          <w:rtl/>
          <w:lang w:bidi="ar-DZ"/>
        </w:rPr>
        <w:t xml:space="preserve"> </w:t>
      </w:r>
      <w:r w:rsidRPr="003C7C8C">
        <w:rPr>
          <w:rFonts w:ascii="Simplified Arabic" w:hAnsi="Simplified Arabic" w:cs="DecoType Thuluth" w:hint="cs"/>
          <w:sz w:val="56"/>
          <w:szCs w:val="56"/>
          <w:rtl/>
          <w:lang w:bidi="ar-DZ"/>
        </w:rPr>
        <w:t>عجائبية</w:t>
      </w:r>
      <w:r w:rsidRPr="003C7C8C">
        <w:rPr>
          <w:rFonts w:ascii="Simplified Arabic" w:hAnsi="Simplified Arabic" w:cs="DecoType Thuluth"/>
          <w:sz w:val="56"/>
          <w:szCs w:val="56"/>
          <w:rtl/>
          <w:lang w:bidi="ar-DZ"/>
        </w:rPr>
        <w:t xml:space="preserve"> </w:t>
      </w:r>
      <w:r w:rsidRPr="003C7C8C">
        <w:rPr>
          <w:rFonts w:ascii="Simplified Arabic" w:hAnsi="Simplified Arabic" w:cs="DecoType Thuluth" w:hint="cs"/>
          <w:sz w:val="56"/>
          <w:szCs w:val="56"/>
          <w:rtl/>
          <w:lang w:bidi="ar-DZ"/>
        </w:rPr>
        <w:t>الشخصيات</w:t>
      </w:r>
    </w:p>
    <w:p w:rsidR="0081354C" w:rsidRDefault="003F648D" w:rsidP="00845480">
      <w:pPr>
        <w:ind w:left="566"/>
        <w:rPr>
          <w:rFonts w:ascii="Simplified Arabic" w:hAnsi="Simplified Arabic" w:cs="Simplified Arabic"/>
          <w:sz w:val="40"/>
          <w:szCs w:val="40"/>
          <w:rtl/>
        </w:rPr>
      </w:pPr>
      <w:r>
        <w:rPr>
          <w:rFonts w:ascii="Simplified Arabic" w:hAnsi="Simplified Arabic" w:cs="Simplified Arabic" w:hint="cs"/>
          <w:sz w:val="40"/>
          <w:szCs w:val="40"/>
          <w:rtl/>
        </w:rPr>
        <w:t xml:space="preserve"> </w:t>
      </w:r>
    </w:p>
    <w:p w:rsidR="0081354C" w:rsidRDefault="0081354C">
      <w:pPr>
        <w:jc w:val="center"/>
        <w:rPr>
          <w:rFonts w:ascii="Simplified Arabic" w:hAnsi="Simplified Arabic" w:cs="Simplified Arabic"/>
          <w:sz w:val="40"/>
          <w:szCs w:val="40"/>
          <w:rtl/>
        </w:rPr>
        <w:sectPr w:rsidR="0081354C">
          <w:headerReference w:type="default" r:id="rId21"/>
          <w:footerReference w:type="default" r:id="rId22"/>
          <w:footnotePr>
            <w:numRestart w:val="eachPage"/>
          </w:footnotePr>
          <w:pgSz w:w="11906" w:h="16838"/>
          <w:pgMar w:top="1134" w:right="1701" w:bottom="1134" w:left="1134" w:header="709" w:footer="709" w:gutter="0"/>
          <w:pgNumType w:start="2"/>
          <w:cols w:space="708"/>
          <w:bidi/>
          <w:rtlGutter/>
          <w:docGrid w:linePitch="360"/>
        </w:sectPr>
      </w:pPr>
    </w:p>
    <w:p w:rsidR="003008BD" w:rsidRPr="003008BD" w:rsidRDefault="003008BD" w:rsidP="003008BD">
      <w:pPr>
        <w:rPr>
          <w:rFonts w:ascii="Simplified Arabic" w:hAnsi="Simplified Arabic" w:cs="Simplified Arabic"/>
          <w:b/>
          <w:bCs/>
          <w:sz w:val="48"/>
          <w:szCs w:val="48"/>
          <w:rtl/>
          <w:lang w:val="fr-FR" w:bidi="ar-DZ"/>
        </w:rPr>
      </w:pPr>
      <w:bookmarkStart w:id="11" w:name="_Hlk166973423"/>
      <w:r w:rsidRPr="003008BD">
        <w:rPr>
          <w:rFonts w:ascii="Simplified Arabic" w:hAnsi="Simplified Arabic" w:cs="Simplified Arabic"/>
          <w:b/>
          <w:bCs/>
          <w:sz w:val="32"/>
          <w:szCs w:val="32"/>
          <w:rtl/>
          <w:lang w:val="fr-FR" w:bidi="ar-DZ"/>
        </w:rPr>
        <w:lastRenderedPageBreak/>
        <w:t>الفصل الأول: العتبات والشخصيات في قصص الأطفال العجائبية</w:t>
      </w:r>
    </w:p>
    <w:bookmarkEnd w:id="11"/>
    <w:p w:rsidR="003008BD" w:rsidRPr="003008BD" w:rsidRDefault="003008BD" w:rsidP="003C7C8C">
      <w:pPr>
        <w:spacing w:after="0" w:line="240" w:lineRule="auto"/>
        <w:rPr>
          <w:rFonts w:ascii="Simplified Arabic" w:hAnsi="Simplified Arabic" w:cs="Simplified Arabic"/>
          <w:b/>
          <w:bCs/>
          <w:sz w:val="32"/>
          <w:szCs w:val="32"/>
          <w:rtl/>
          <w:lang w:val="fr-FR" w:bidi="ar-DZ"/>
        </w:rPr>
      </w:pPr>
      <w:r w:rsidRPr="003008BD">
        <w:rPr>
          <w:rFonts w:ascii="Simplified Arabic" w:hAnsi="Simplified Arabic" w:cs="Simplified Arabic"/>
          <w:b/>
          <w:bCs/>
          <w:sz w:val="32"/>
          <w:szCs w:val="32"/>
          <w:rtl/>
          <w:lang w:val="fr-FR" w:bidi="ar-DZ"/>
        </w:rPr>
        <w:t>أولا: المسار السردي للقصص العجائبية المختارة</w:t>
      </w:r>
    </w:p>
    <w:tbl>
      <w:tblPr>
        <w:tblpPr w:leftFromText="180" w:rightFromText="180" w:vertAnchor="text" w:tblpXSpec="center" w:tblpY="950"/>
        <w:bidiVisual/>
        <w:tblW w:w="10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5"/>
        <w:gridCol w:w="9259"/>
      </w:tblGrid>
      <w:tr w:rsidR="003008BD" w:rsidTr="003008BD">
        <w:trPr>
          <w:trHeight w:val="710"/>
        </w:trPr>
        <w:tc>
          <w:tcPr>
            <w:tcW w:w="1125" w:type="dxa"/>
          </w:tcPr>
          <w:p w:rsidR="003008BD" w:rsidRPr="003008BD" w:rsidRDefault="003008BD" w:rsidP="00E10C5B">
            <w:pPr>
              <w:rPr>
                <w:rFonts w:ascii="Simplified Arabic" w:hAnsi="Simplified Arabic" w:cs="Simplified Arabic"/>
                <w:b/>
                <w:bCs/>
                <w:sz w:val="32"/>
                <w:szCs w:val="32"/>
                <w:rtl/>
                <w:lang w:val="fr-FR" w:bidi="ar-DZ"/>
              </w:rPr>
            </w:pPr>
            <w:r w:rsidRPr="003008BD">
              <w:rPr>
                <w:rFonts w:ascii="Simplified Arabic" w:hAnsi="Simplified Arabic" w:cs="Simplified Arabic"/>
                <w:b/>
                <w:bCs/>
                <w:sz w:val="32"/>
                <w:szCs w:val="32"/>
                <w:rtl/>
                <w:lang w:val="fr-FR" w:bidi="ar-DZ"/>
              </w:rPr>
              <w:t>القصة</w:t>
            </w:r>
          </w:p>
        </w:tc>
        <w:tc>
          <w:tcPr>
            <w:tcW w:w="9259" w:type="dxa"/>
          </w:tcPr>
          <w:p w:rsidR="003008BD" w:rsidRPr="003008BD" w:rsidRDefault="003008BD" w:rsidP="00E10C5B">
            <w:pPr>
              <w:rPr>
                <w:rFonts w:ascii="Simplified Arabic" w:hAnsi="Simplified Arabic" w:cs="Simplified Arabic"/>
                <w:b/>
                <w:bCs/>
                <w:sz w:val="32"/>
                <w:szCs w:val="32"/>
                <w:rtl/>
                <w:lang w:val="fr-FR" w:bidi="ar-DZ"/>
              </w:rPr>
            </w:pPr>
            <w:r w:rsidRPr="003008BD">
              <w:rPr>
                <w:rFonts w:ascii="Simplified Arabic" w:hAnsi="Simplified Arabic" w:cs="Simplified Arabic"/>
                <w:b/>
                <w:bCs/>
                <w:sz w:val="32"/>
                <w:szCs w:val="32"/>
                <w:rtl/>
                <w:lang w:val="fr-FR" w:bidi="ar-DZ"/>
              </w:rPr>
              <w:t xml:space="preserve">                              المسار السردي (الحبكة السردية)</w:t>
            </w:r>
          </w:p>
        </w:tc>
      </w:tr>
      <w:tr w:rsidR="003008BD" w:rsidTr="003008BD">
        <w:trPr>
          <w:trHeight w:val="1185"/>
        </w:trPr>
        <w:tc>
          <w:tcPr>
            <w:tcW w:w="1125" w:type="dxa"/>
            <w:vMerge w:val="restart"/>
          </w:tcPr>
          <w:p w:rsidR="003008BD" w:rsidRPr="003008BD" w:rsidRDefault="003008BD" w:rsidP="00E10C5B">
            <w:pPr>
              <w:rPr>
                <w:rFonts w:ascii="Simplified Arabic" w:hAnsi="Simplified Arabic" w:cs="Simplified Arabic"/>
                <w:b/>
                <w:bCs/>
                <w:sz w:val="32"/>
                <w:szCs w:val="32"/>
                <w:rtl/>
                <w:lang w:val="fr-FR" w:bidi="ar-DZ"/>
              </w:rPr>
            </w:pPr>
            <w:r w:rsidRPr="003008BD">
              <w:rPr>
                <w:rFonts w:ascii="Simplified Arabic" w:hAnsi="Simplified Arabic" w:cs="Simplified Arabic"/>
                <w:b/>
                <w:bCs/>
                <w:sz w:val="32"/>
                <w:szCs w:val="32"/>
                <w:rtl/>
                <w:lang w:val="fr-FR" w:bidi="ar-DZ"/>
              </w:rPr>
              <w:t xml:space="preserve">سندباد البحر </w:t>
            </w:r>
          </w:p>
        </w:tc>
        <w:tc>
          <w:tcPr>
            <w:tcW w:w="9259" w:type="dxa"/>
          </w:tcPr>
          <w:p w:rsidR="003008BD" w:rsidRPr="003008BD" w:rsidRDefault="003008BD" w:rsidP="00E10C5B">
            <w:pPr>
              <w:rPr>
                <w:rFonts w:ascii="Simplified Arabic" w:hAnsi="Simplified Arabic" w:cs="Simplified Arabic"/>
                <w:sz w:val="32"/>
                <w:szCs w:val="32"/>
                <w:rtl/>
                <w:lang w:val="fr-FR" w:bidi="ar-DZ"/>
              </w:rPr>
            </w:pPr>
            <w:r w:rsidRPr="003008BD">
              <w:rPr>
                <w:rFonts w:ascii="Simplified Arabic" w:hAnsi="Simplified Arabic" w:cs="Simplified Arabic"/>
                <w:b/>
                <w:bCs/>
                <w:sz w:val="32"/>
                <w:szCs w:val="32"/>
                <w:rtl/>
                <w:lang w:val="fr-FR" w:bidi="ar-DZ"/>
              </w:rPr>
              <w:t>تمهيد:</w:t>
            </w:r>
            <w:r w:rsidRPr="003008BD">
              <w:rPr>
                <w:rFonts w:ascii="Simplified Arabic" w:hAnsi="Simplified Arabic" w:cs="Simplified Arabic"/>
                <w:sz w:val="32"/>
                <w:szCs w:val="32"/>
                <w:rtl/>
                <w:lang w:val="fr-FR" w:bidi="ar-DZ"/>
              </w:rPr>
              <w:t xml:space="preserve"> سندباد البحر شاب يعيش وسط البحر، ضاع هو والبحارة وسط البحر، ظهرت لهم جزيرة من تحت الماء وجدوا عليها خيرات كثيرة، مكثوا ثلاثة أيام قرروا الرحيل في اليوم الثالث عندما أحسوا بالخطر وتركوا السندباد على الجزيرة.</w:t>
            </w:r>
          </w:p>
        </w:tc>
      </w:tr>
      <w:tr w:rsidR="003008BD" w:rsidTr="003008BD">
        <w:trPr>
          <w:trHeight w:val="1203"/>
        </w:trPr>
        <w:tc>
          <w:tcPr>
            <w:tcW w:w="1125" w:type="dxa"/>
            <w:vMerge/>
          </w:tcPr>
          <w:p w:rsidR="003008BD" w:rsidRPr="003008BD" w:rsidRDefault="003008BD" w:rsidP="00E10C5B">
            <w:pPr>
              <w:rPr>
                <w:rFonts w:ascii="Simplified Arabic" w:hAnsi="Simplified Arabic" w:cs="Simplified Arabic"/>
                <w:b/>
                <w:bCs/>
                <w:sz w:val="32"/>
                <w:szCs w:val="32"/>
                <w:rtl/>
                <w:lang w:val="fr-FR" w:bidi="ar-DZ"/>
              </w:rPr>
            </w:pPr>
          </w:p>
        </w:tc>
        <w:tc>
          <w:tcPr>
            <w:tcW w:w="9259" w:type="dxa"/>
          </w:tcPr>
          <w:p w:rsidR="003008BD" w:rsidRPr="003008BD" w:rsidRDefault="003008BD" w:rsidP="00E10C5B">
            <w:pPr>
              <w:rPr>
                <w:rFonts w:ascii="Simplified Arabic" w:hAnsi="Simplified Arabic" w:cs="Simplified Arabic"/>
                <w:sz w:val="32"/>
                <w:szCs w:val="32"/>
                <w:rtl/>
                <w:lang w:val="fr-FR" w:bidi="ar-DZ"/>
              </w:rPr>
            </w:pPr>
            <w:r w:rsidRPr="003008BD">
              <w:rPr>
                <w:rFonts w:ascii="Simplified Arabic" w:hAnsi="Simplified Arabic" w:cs="Simplified Arabic"/>
                <w:b/>
                <w:bCs/>
                <w:sz w:val="32"/>
                <w:szCs w:val="32"/>
                <w:rtl/>
                <w:lang w:val="fr-FR" w:bidi="ar-DZ"/>
              </w:rPr>
              <w:t>الحبكة:</w:t>
            </w:r>
            <w:r w:rsidRPr="003008BD">
              <w:rPr>
                <w:rFonts w:ascii="Simplified Arabic" w:hAnsi="Simplified Arabic" w:cs="Simplified Arabic"/>
                <w:sz w:val="32"/>
                <w:szCs w:val="32"/>
                <w:rtl/>
                <w:lang w:val="fr-FR" w:bidi="ar-DZ"/>
              </w:rPr>
              <w:t xml:space="preserve"> كان السندباد في الناحية الأخرى من الجزيرة، إذ رأى طائرا ضخما حط على بيضة، قرر السندباد ربط نفسه في قدم الطائر لإخراجه من الجزيرة فأخذه إلى واد من الألماس، نزل سندباد البحر وبدأ بجمع الألماس لكن سرعان ما أحاطت به أفاع عملاقة. </w:t>
            </w:r>
            <w:r w:rsidRPr="003008BD">
              <w:rPr>
                <w:rFonts w:ascii="Simplified Arabic" w:hAnsi="Simplified Arabic" w:cs="Simplified Arabic"/>
                <w:b/>
                <w:bCs/>
                <w:sz w:val="32"/>
                <w:szCs w:val="32"/>
                <w:rtl/>
                <w:lang w:val="fr-FR" w:bidi="ar-DZ"/>
              </w:rPr>
              <w:t xml:space="preserve"> </w:t>
            </w:r>
          </w:p>
        </w:tc>
      </w:tr>
      <w:tr w:rsidR="003008BD" w:rsidTr="003008BD">
        <w:trPr>
          <w:trHeight w:val="1016"/>
        </w:trPr>
        <w:tc>
          <w:tcPr>
            <w:tcW w:w="1125" w:type="dxa"/>
            <w:vMerge/>
          </w:tcPr>
          <w:p w:rsidR="003008BD" w:rsidRPr="003008BD" w:rsidRDefault="003008BD" w:rsidP="00E10C5B">
            <w:pPr>
              <w:rPr>
                <w:rFonts w:ascii="Simplified Arabic" w:hAnsi="Simplified Arabic" w:cs="Simplified Arabic"/>
                <w:b/>
                <w:bCs/>
                <w:sz w:val="32"/>
                <w:szCs w:val="32"/>
                <w:rtl/>
                <w:lang w:val="fr-FR" w:bidi="ar-DZ"/>
              </w:rPr>
            </w:pPr>
          </w:p>
        </w:tc>
        <w:tc>
          <w:tcPr>
            <w:tcW w:w="9259" w:type="dxa"/>
          </w:tcPr>
          <w:p w:rsidR="003008BD" w:rsidRPr="003008BD" w:rsidRDefault="003008BD" w:rsidP="00E10C5B">
            <w:pPr>
              <w:rPr>
                <w:rFonts w:ascii="Simplified Arabic" w:hAnsi="Simplified Arabic" w:cs="Simplified Arabic"/>
                <w:sz w:val="32"/>
                <w:szCs w:val="32"/>
                <w:rtl/>
                <w:lang w:val="fr-FR" w:bidi="ar-DZ"/>
              </w:rPr>
            </w:pPr>
            <w:r w:rsidRPr="003008BD">
              <w:rPr>
                <w:rFonts w:ascii="Simplified Arabic" w:hAnsi="Simplified Arabic" w:cs="Simplified Arabic"/>
                <w:b/>
                <w:bCs/>
                <w:sz w:val="32"/>
                <w:szCs w:val="32"/>
                <w:rtl/>
                <w:lang w:val="fr-FR" w:bidi="ar-DZ"/>
              </w:rPr>
              <w:t xml:space="preserve">الحل: </w:t>
            </w:r>
            <w:r w:rsidRPr="003008BD">
              <w:rPr>
                <w:rFonts w:ascii="Simplified Arabic" w:hAnsi="Simplified Arabic" w:cs="Simplified Arabic"/>
                <w:sz w:val="32"/>
                <w:szCs w:val="32"/>
                <w:rtl/>
                <w:lang w:val="fr-FR" w:bidi="ar-DZ"/>
              </w:rPr>
              <w:t>هربت الأفاعي حالما رأت طائر الرخ واستطاع السندباد الخروج من هناك بواسطته وأخذ معه الكثير من الألماس.</w:t>
            </w:r>
          </w:p>
        </w:tc>
      </w:tr>
      <w:tr w:rsidR="003008BD" w:rsidTr="003008BD">
        <w:trPr>
          <w:trHeight w:val="1525"/>
        </w:trPr>
        <w:tc>
          <w:tcPr>
            <w:tcW w:w="1125" w:type="dxa"/>
            <w:vMerge w:val="restart"/>
          </w:tcPr>
          <w:p w:rsidR="003008BD" w:rsidRPr="003008BD" w:rsidRDefault="003008BD" w:rsidP="00E10C5B">
            <w:pPr>
              <w:rPr>
                <w:rFonts w:ascii="Simplified Arabic" w:hAnsi="Simplified Arabic" w:cs="Simplified Arabic"/>
                <w:b/>
                <w:bCs/>
                <w:sz w:val="32"/>
                <w:szCs w:val="32"/>
                <w:rtl/>
                <w:lang w:val="fr-FR" w:bidi="ar-DZ"/>
              </w:rPr>
            </w:pPr>
            <w:r w:rsidRPr="003008BD">
              <w:rPr>
                <w:rFonts w:ascii="Simplified Arabic" w:hAnsi="Simplified Arabic" w:cs="Simplified Arabic"/>
                <w:b/>
                <w:bCs/>
                <w:sz w:val="32"/>
                <w:szCs w:val="32"/>
                <w:rtl/>
                <w:lang w:val="fr-FR" w:bidi="ar-DZ"/>
              </w:rPr>
              <w:t>معروف الإسكافي</w:t>
            </w:r>
          </w:p>
        </w:tc>
        <w:tc>
          <w:tcPr>
            <w:tcW w:w="9259" w:type="dxa"/>
          </w:tcPr>
          <w:p w:rsidR="003008BD" w:rsidRPr="003008BD" w:rsidRDefault="003008BD" w:rsidP="00E10C5B">
            <w:pPr>
              <w:rPr>
                <w:rFonts w:ascii="Simplified Arabic" w:hAnsi="Simplified Arabic" w:cs="Simplified Arabic"/>
                <w:sz w:val="32"/>
                <w:szCs w:val="32"/>
                <w:rtl/>
                <w:lang w:val="fr-FR" w:bidi="ar-DZ"/>
              </w:rPr>
            </w:pPr>
            <w:r w:rsidRPr="003008BD">
              <w:rPr>
                <w:rFonts w:ascii="Simplified Arabic" w:hAnsi="Simplified Arabic" w:cs="Simplified Arabic"/>
                <w:b/>
                <w:bCs/>
                <w:sz w:val="32"/>
                <w:szCs w:val="32"/>
                <w:rtl/>
                <w:lang w:val="fr-FR" w:bidi="ar-DZ"/>
              </w:rPr>
              <w:t xml:space="preserve">تمهيد: </w:t>
            </w:r>
            <w:r w:rsidRPr="003008BD">
              <w:rPr>
                <w:rFonts w:ascii="Simplified Arabic" w:hAnsi="Simplified Arabic" w:cs="Simplified Arabic"/>
                <w:sz w:val="32"/>
                <w:szCs w:val="32"/>
                <w:rtl/>
                <w:lang w:val="fr-FR" w:bidi="ar-DZ"/>
              </w:rPr>
              <w:t>معروف رجل صانع أحذية فر من لؤم زوجته إلى بلاد غريبة بواسطة جني، ادعى على تجار تلك المدينة بالغنى بأن له قافلة تجارية قادمة من مصر ليقرضوه المال، وكان الأمر كذلك، لكنه أنفق كل المال على الصدقات فلم يبقى لديه شيء ولم يسدد ديونه، سمع به الملك فزوجه ابنته طمعا فيه وسدد عليه ديونه.</w:t>
            </w:r>
          </w:p>
        </w:tc>
      </w:tr>
      <w:tr w:rsidR="003008BD" w:rsidTr="003008BD">
        <w:trPr>
          <w:trHeight w:val="776"/>
        </w:trPr>
        <w:tc>
          <w:tcPr>
            <w:tcW w:w="1125" w:type="dxa"/>
            <w:vMerge/>
          </w:tcPr>
          <w:p w:rsidR="003008BD" w:rsidRPr="003008BD" w:rsidRDefault="003008BD" w:rsidP="00E10C5B">
            <w:pPr>
              <w:rPr>
                <w:rFonts w:ascii="Simplified Arabic" w:hAnsi="Simplified Arabic" w:cs="Simplified Arabic"/>
                <w:b/>
                <w:bCs/>
                <w:sz w:val="32"/>
                <w:szCs w:val="32"/>
                <w:rtl/>
                <w:lang w:val="fr-FR" w:bidi="ar-DZ"/>
              </w:rPr>
            </w:pPr>
          </w:p>
        </w:tc>
        <w:tc>
          <w:tcPr>
            <w:tcW w:w="9259" w:type="dxa"/>
          </w:tcPr>
          <w:p w:rsidR="003008BD" w:rsidRPr="003008BD" w:rsidRDefault="003008BD" w:rsidP="00E10C5B">
            <w:pPr>
              <w:rPr>
                <w:rFonts w:ascii="Simplified Arabic" w:hAnsi="Simplified Arabic" w:cs="Simplified Arabic"/>
                <w:sz w:val="32"/>
                <w:szCs w:val="32"/>
                <w:rtl/>
                <w:lang w:val="fr-FR" w:bidi="ar-DZ"/>
              </w:rPr>
            </w:pPr>
            <w:r w:rsidRPr="003008BD">
              <w:rPr>
                <w:rFonts w:ascii="Simplified Arabic" w:hAnsi="Simplified Arabic" w:cs="Simplified Arabic"/>
                <w:b/>
                <w:bCs/>
                <w:sz w:val="32"/>
                <w:szCs w:val="32"/>
                <w:rtl/>
                <w:lang w:val="fr-FR" w:bidi="ar-DZ"/>
              </w:rPr>
              <w:t xml:space="preserve">الحبكة: </w:t>
            </w:r>
            <w:r w:rsidRPr="003008BD">
              <w:rPr>
                <w:rFonts w:ascii="Simplified Arabic" w:hAnsi="Simplified Arabic" w:cs="Simplified Arabic"/>
                <w:sz w:val="32"/>
                <w:szCs w:val="32"/>
                <w:rtl/>
                <w:lang w:val="fr-FR" w:bidi="ar-DZ"/>
              </w:rPr>
              <w:t>اغتاظ الوزير من معروف لزواجه من الأميرة وأخبر الملك بحقيقته فقرر قتله، هرب معروف حتى وصل إلى إحدى الأرياف.</w:t>
            </w:r>
          </w:p>
        </w:tc>
      </w:tr>
      <w:tr w:rsidR="003008BD" w:rsidTr="003008BD">
        <w:trPr>
          <w:trHeight w:val="1762"/>
        </w:trPr>
        <w:tc>
          <w:tcPr>
            <w:tcW w:w="1125" w:type="dxa"/>
            <w:vMerge/>
          </w:tcPr>
          <w:p w:rsidR="003008BD" w:rsidRPr="003008BD" w:rsidRDefault="003008BD" w:rsidP="00E10C5B">
            <w:pPr>
              <w:rPr>
                <w:rFonts w:ascii="Simplified Arabic" w:hAnsi="Simplified Arabic" w:cs="Simplified Arabic"/>
                <w:b/>
                <w:bCs/>
                <w:sz w:val="32"/>
                <w:szCs w:val="32"/>
                <w:rtl/>
                <w:lang w:val="fr-FR" w:bidi="ar-DZ"/>
              </w:rPr>
            </w:pPr>
          </w:p>
        </w:tc>
        <w:tc>
          <w:tcPr>
            <w:tcW w:w="9259" w:type="dxa"/>
          </w:tcPr>
          <w:p w:rsidR="003008BD" w:rsidRPr="003008BD" w:rsidRDefault="003008BD" w:rsidP="00E10C5B">
            <w:pPr>
              <w:rPr>
                <w:rFonts w:ascii="Simplified Arabic" w:hAnsi="Simplified Arabic" w:cs="Simplified Arabic"/>
                <w:sz w:val="32"/>
                <w:szCs w:val="32"/>
                <w:rtl/>
                <w:lang w:val="fr-FR" w:bidi="ar-DZ"/>
              </w:rPr>
            </w:pPr>
            <w:r w:rsidRPr="003008BD">
              <w:rPr>
                <w:rFonts w:ascii="Simplified Arabic" w:hAnsi="Simplified Arabic" w:cs="Simplified Arabic"/>
                <w:b/>
                <w:bCs/>
                <w:sz w:val="32"/>
                <w:szCs w:val="32"/>
                <w:rtl/>
                <w:lang w:val="fr-FR" w:bidi="ar-DZ"/>
              </w:rPr>
              <w:t xml:space="preserve">الحل: </w:t>
            </w:r>
            <w:r w:rsidRPr="003008BD">
              <w:rPr>
                <w:rFonts w:ascii="Simplified Arabic" w:hAnsi="Simplified Arabic" w:cs="Simplified Arabic"/>
                <w:sz w:val="32"/>
                <w:szCs w:val="32"/>
                <w:rtl/>
                <w:lang w:val="fr-FR" w:bidi="ar-DZ"/>
              </w:rPr>
              <w:t>استقبله أحد الفلاحين وأكرمه، حرث معروف الأرض بدلا من الفلاح فوجد حلقة أثناء الحرث قام بسحبها ففتحت له مغارة فيها كنوز كثيرة أخذ منها خاتما وجده في صندوق صغير، خرج منه جني أمنيات فتمنى معروف قافلة كبيرة مملوءة بالكنوز وعاد بها إلى الأميرة بعد أن أصبح من الأغنياء.</w:t>
            </w:r>
          </w:p>
        </w:tc>
      </w:tr>
      <w:tr w:rsidR="003008BD" w:rsidTr="003008BD">
        <w:trPr>
          <w:trHeight w:val="1560"/>
        </w:trPr>
        <w:tc>
          <w:tcPr>
            <w:tcW w:w="1125" w:type="dxa"/>
            <w:vMerge w:val="restart"/>
          </w:tcPr>
          <w:p w:rsidR="003008BD" w:rsidRPr="003008BD" w:rsidRDefault="003008BD" w:rsidP="00E10C5B">
            <w:pPr>
              <w:rPr>
                <w:rFonts w:ascii="Simplified Arabic" w:hAnsi="Simplified Arabic" w:cs="Simplified Arabic"/>
                <w:b/>
                <w:bCs/>
                <w:sz w:val="32"/>
                <w:szCs w:val="32"/>
                <w:rtl/>
                <w:lang w:val="fr-FR" w:bidi="ar-DZ"/>
              </w:rPr>
            </w:pPr>
            <w:r w:rsidRPr="003008BD">
              <w:rPr>
                <w:rFonts w:ascii="Simplified Arabic" w:hAnsi="Simplified Arabic" w:cs="Simplified Arabic"/>
                <w:b/>
                <w:bCs/>
                <w:sz w:val="32"/>
                <w:szCs w:val="32"/>
                <w:rtl/>
                <w:lang w:val="fr-FR" w:bidi="ar-DZ"/>
              </w:rPr>
              <w:t>حاسب كريم الدين</w:t>
            </w:r>
          </w:p>
        </w:tc>
        <w:tc>
          <w:tcPr>
            <w:tcW w:w="9259" w:type="dxa"/>
          </w:tcPr>
          <w:p w:rsidR="003008BD" w:rsidRPr="003008BD" w:rsidRDefault="003008BD" w:rsidP="00E10C5B">
            <w:pPr>
              <w:rPr>
                <w:rFonts w:ascii="Simplified Arabic" w:hAnsi="Simplified Arabic" w:cs="Simplified Arabic"/>
                <w:sz w:val="32"/>
                <w:szCs w:val="32"/>
                <w:rtl/>
                <w:lang w:val="fr-FR" w:bidi="ar-DZ"/>
              </w:rPr>
            </w:pPr>
            <w:r w:rsidRPr="003008BD">
              <w:rPr>
                <w:rFonts w:ascii="Simplified Arabic" w:hAnsi="Simplified Arabic" w:cs="Simplified Arabic"/>
                <w:b/>
                <w:bCs/>
                <w:sz w:val="32"/>
                <w:szCs w:val="32"/>
                <w:rtl/>
                <w:lang w:val="fr-FR" w:bidi="ar-DZ"/>
              </w:rPr>
              <w:t xml:space="preserve">تمهيد: </w:t>
            </w:r>
            <w:r w:rsidRPr="003008BD">
              <w:rPr>
                <w:rFonts w:ascii="Simplified Arabic" w:hAnsi="Simplified Arabic" w:cs="Simplified Arabic"/>
                <w:sz w:val="32"/>
                <w:szCs w:val="32"/>
                <w:rtl/>
                <w:lang w:val="fr-FR" w:bidi="ar-DZ"/>
              </w:rPr>
              <w:t xml:space="preserve">حاسب كريم الدين شاب يتيم يعمل بجمع الحطب، اشتد عليه المطر عندما كان يعمل لجأ مع الحطابين إلى مغارة، أثناء مكوثهم اكتشف حاسب مغارة عسل فقرروا جمع ما فيه من عسل وبيعه وجعلوا حاسب حارسا لها. </w:t>
            </w:r>
          </w:p>
          <w:p w:rsidR="003008BD" w:rsidRPr="003008BD" w:rsidRDefault="003008BD" w:rsidP="00E10C5B">
            <w:pPr>
              <w:rPr>
                <w:rFonts w:ascii="Simplified Arabic" w:hAnsi="Simplified Arabic" w:cs="Simplified Arabic"/>
                <w:sz w:val="32"/>
                <w:szCs w:val="32"/>
                <w:rtl/>
                <w:lang w:val="fr-FR" w:bidi="ar-DZ"/>
              </w:rPr>
            </w:pPr>
          </w:p>
        </w:tc>
      </w:tr>
      <w:tr w:rsidR="003008BD" w:rsidTr="003008BD">
        <w:trPr>
          <w:trHeight w:val="1685"/>
        </w:trPr>
        <w:tc>
          <w:tcPr>
            <w:tcW w:w="1125" w:type="dxa"/>
            <w:vMerge/>
          </w:tcPr>
          <w:p w:rsidR="003008BD" w:rsidRPr="003008BD" w:rsidRDefault="003008BD" w:rsidP="00E10C5B">
            <w:pPr>
              <w:rPr>
                <w:rFonts w:ascii="Simplified Arabic" w:hAnsi="Simplified Arabic" w:cs="Simplified Arabic"/>
                <w:b/>
                <w:bCs/>
                <w:sz w:val="32"/>
                <w:szCs w:val="32"/>
                <w:rtl/>
                <w:lang w:val="fr-FR" w:bidi="ar-DZ"/>
              </w:rPr>
            </w:pPr>
          </w:p>
        </w:tc>
        <w:tc>
          <w:tcPr>
            <w:tcW w:w="9259" w:type="dxa"/>
          </w:tcPr>
          <w:p w:rsidR="003008BD" w:rsidRPr="003008BD" w:rsidRDefault="003008BD" w:rsidP="00E10C5B">
            <w:pPr>
              <w:rPr>
                <w:rFonts w:ascii="Simplified Arabic" w:hAnsi="Simplified Arabic" w:cs="Simplified Arabic"/>
                <w:b/>
                <w:bCs/>
                <w:sz w:val="32"/>
                <w:szCs w:val="32"/>
                <w:rtl/>
                <w:lang w:val="fr-FR" w:bidi="ar-DZ"/>
              </w:rPr>
            </w:pPr>
            <w:r w:rsidRPr="003008BD">
              <w:rPr>
                <w:rFonts w:ascii="Simplified Arabic" w:hAnsi="Simplified Arabic" w:cs="Simplified Arabic"/>
                <w:b/>
                <w:bCs/>
                <w:sz w:val="32"/>
                <w:szCs w:val="32"/>
                <w:rtl/>
                <w:lang w:val="fr-FR" w:bidi="ar-DZ"/>
              </w:rPr>
              <w:t xml:space="preserve">الحبكة: </w:t>
            </w:r>
            <w:r w:rsidRPr="003008BD">
              <w:rPr>
                <w:rFonts w:ascii="Simplified Arabic" w:hAnsi="Simplified Arabic" w:cs="Simplified Arabic"/>
                <w:sz w:val="32"/>
                <w:szCs w:val="32"/>
                <w:rtl/>
                <w:lang w:val="fr-FR" w:bidi="ar-DZ"/>
              </w:rPr>
              <w:t>حُبس حاسب في الخزان بعدما جمع الحطابون كل العسل وتركوه هناك، لم يلبث طويلا وجد دهليزا في آخره باب يفتح على جنة سحرية وجد فيها أفعى بوجه انسان ومعها الكثير من الحيات.</w:t>
            </w:r>
          </w:p>
        </w:tc>
      </w:tr>
      <w:tr w:rsidR="003008BD" w:rsidTr="003008BD">
        <w:trPr>
          <w:trHeight w:val="1331"/>
        </w:trPr>
        <w:tc>
          <w:tcPr>
            <w:tcW w:w="1125" w:type="dxa"/>
            <w:vMerge/>
          </w:tcPr>
          <w:p w:rsidR="003008BD" w:rsidRPr="003008BD" w:rsidRDefault="003008BD" w:rsidP="00E10C5B">
            <w:pPr>
              <w:rPr>
                <w:rFonts w:ascii="Simplified Arabic" w:hAnsi="Simplified Arabic" w:cs="Simplified Arabic"/>
                <w:b/>
                <w:bCs/>
                <w:sz w:val="32"/>
                <w:szCs w:val="32"/>
                <w:rtl/>
                <w:lang w:val="fr-FR" w:bidi="ar-DZ"/>
              </w:rPr>
            </w:pPr>
          </w:p>
        </w:tc>
        <w:tc>
          <w:tcPr>
            <w:tcW w:w="9259" w:type="dxa"/>
          </w:tcPr>
          <w:p w:rsidR="003008BD" w:rsidRPr="003008BD" w:rsidRDefault="003008BD" w:rsidP="00E10C5B">
            <w:pPr>
              <w:rPr>
                <w:rFonts w:ascii="Simplified Arabic" w:hAnsi="Simplified Arabic" w:cs="Simplified Arabic"/>
                <w:sz w:val="32"/>
                <w:szCs w:val="32"/>
                <w:rtl/>
                <w:lang w:val="fr-FR" w:bidi="ar-DZ"/>
              </w:rPr>
            </w:pPr>
            <w:r w:rsidRPr="003008BD">
              <w:rPr>
                <w:rFonts w:ascii="Simplified Arabic" w:hAnsi="Simplified Arabic" w:cs="Simplified Arabic"/>
                <w:b/>
                <w:bCs/>
                <w:sz w:val="32"/>
                <w:szCs w:val="32"/>
                <w:rtl/>
                <w:lang w:val="fr-FR" w:bidi="ar-DZ"/>
              </w:rPr>
              <w:t xml:space="preserve">الحل: </w:t>
            </w:r>
            <w:r w:rsidRPr="003008BD">
              <w:rPr>
                <w:rFonts w:ascii="Simplified Arabic" w:hAnsi="Simplified Arabic" w:cs="Simplified Arabic"/>
                <w:sz w:val="32"/>
                <w:szCs w:val="32"/>
                <w:rtl/>
                <w:lang w:val="fr-FR" w:bidi="ar-DZ"/>
              </w:rPr>
              <w:t>طمأنت الحية حاسب وقامت بمساعدته، عاد إلى زوجته وأمه وسامح من حبسوه في الخزان، وأصبح من الأثرياء بالكنوز التي وهبنها له الحية والأموال التي تقاسمها الحطابون معه.</w:t>
            </w:r>
          </w:p>
        </w:tc>
      </w:tr>
    </w:tbl>
    <w:p w:rsidR="0081354C" w:rsidRPr="003008BD" w:rsidRDefault="0081354C" w:rsidP="003008BD">
      <w:pPr>
        <w:pStyle w:val="ab"/>
        <w:spacing w:after="0" w:line="240" w:lineRule="auto"/>
        <w:ind w:left="282"/>
        <w:jc w:val="both"/>
        <w:rPr>
          <w:rFonts w:ascii="Simplified Arabic" w:hAnsi="Simplified Arabic" w:cs="Simplified Arabic"/>
          <w:sz w:val="32"/>
          <w:szCs w:val="32"/>
          <w:lang w:bidi="ar-DZ"/>
        </w:rPr>
      </w:pPr>
    </w:p>
    <w:p w:rsidR="003008BD" w:rsidRPr="003008BD" w:rsidRDefault="003008BD" w:rsidP="003008BD">
      <w:pPr>
        <w:ind w:left="-1"/>
        <w:jc w:val="both"/>
        <w:rPr>
          <w:rFonts w:ascii="Simplified Arabic" w:hAnsi="Simplified Arabic" w:cs="Simplified Arabic"/>
          <w:b/>
          <w:bCs/>
          <w:sz w:val="32"/>
          <w:szCs w:val="32"/>
          <w:lang w:val="fr-FR" w:bidi="ar-DZ"/>
        </w:rPr>
      </w:pPr>
      <w:bookmarkStart w:id="12" w:name="_Hlk166973491"/>
      <w:r w:rsidRPr="003008BD">
        <w:rPr>
          <w:rFonts w:ascii="Simplified Arabic" w:hAnsi="Simplified Arabic" w:cs="Simplified Arabic"/>
          <w:b/>
          <w:bCs/>
          <w:sz w:val="32"/>
          <w:szCs w:val="32"/>
          <w:rtl/>
          <w:lang w:val="fr-FR" w:bidi="ar-DZ"/>
        </w:rPr>
        <w:t xml:space="preserve">ثانيا: عجائبية العتبات في قصص الأطفال </w:t>
      </w:r>
    </w:p>
    <w:bookmarkEnd w:id="12"/>
    <w:p w:rsidR="003008BD" w:rsidRPr="003008BD" w:rsidRDefault="003008BD" w:rsidP="00A83111">
      <w:pPr>
        <w:pStyle w:val="ab"/>
        <w:numPr>
          <w:ilvl w:val="0"/>
          <w:numId w:val="4"/>
        </w:numPr>
        <w:ind w:left="424"/>
        <w:jc w:val="both"/>
        <w:rPr>
          <w:rFonts w:ascii="Simplified Arabic" w:hAnsi="Simplified Arabic" w:cs="Simplified Arabic"/>
          <w:sz w:val="32"/>
          <w:szCs w:val="32"/>
          <w:rtl/>
          <w:lang w:val="fr-FR" w:bidi="ar-DZ"/>
        </w:rPr>
      </w:pPr>
      <w:r w:rsidRPr="003008BD">
        <w:rPr>
          <w:rFonts w:ascii="Simplified Arabic" w:hAnsi="Simplified Arabic" w:cs="Simplified Arabic"/>
          <w:sz w:val="32"/>
          <w:szCs w:val="32"/>
          <w:rtl/>
          <w:lang w:val="fr-FR" w:bidi="ar-DZ"/>
        </w:rPr>
        <w:t xml:space="preserve">إن أول ما يستقطب المتلقي لدراسة نص ما، وخاصة إذا كان هذا المتلقي طفل، فإن ما يسمى بالعتبات النصية تلعب دورا كبيرا من هذه الناحية، وقبل تطرق إلى معرفة كيفية مساهمتها في التأثير على الطفل علينا معرفة ماهيتها أولا </w:t>
      </w:r>
    </w:p>
    <w:p w:rsidR="003008BD" w:rsidRPr="003008BD" w:rsidRDefault="003008BD" w:rsidP="00A83111">
      <w:pPr>
        <w:pStyle w:val="ab"/>
        <w:numPr>
          <w:ilvl w:val="0"/>
          <w:numId w:val="7"/>
        </w:numPr>
        <w:ind w:left="424"/>
        <w:jc w:val="both"/>
        <w:rPr>
          <w:rFonts w:ascii="Simplified Arabic" w:hAnsi="Simplified Arabic" w:cs="Simplified Arabic"/>
          <w:b/>
          <w:bCs/>
          <w:sz w:val="32"/>
          <w:szCs w:val="32"/>
          <w:rtl/>
          <w:lang w:val="fr-FR" w:bidi="ar-DZ"/>
        </w:rPr>
      </w:pPr>
      <w:bookmarkStart w:id="13" w:name="_Hlk166973513"/>
      <w:r>
        <w:rPr>
          <w:rFonts w:ascii="Simplified Arabic" w:hAnsi="Simplified Arabic" w:cs="Simplified Arabic" w:hint="cs"/>
          <w:b/>
          <w:bCs/>
          <w:sz w:val="32"/>
          <w:szCs w:val="32"/>
          <w:rtl/>
          <w:lang w:val="fr-FR" w:bidi="ar-DZ"/>
        </w:rPr>
        <w:lastRenderedPageBreak/>
        <w:t xml:space="preserve"> </w:t>
      </w:r>
      <w:r w:rsidRPr="003008BD">
        <w:rPr>
          <w:rFonts w:ascii="Simplified Arabic" w:hAnsi="Simplified Arabic" w:cs="Simplified Arabic"/>
          <w:b/>
          <w:bCs/>
          <w:sz w:val="32"/>
          <w:szCs w:val="32"/>
          <w:rtl/>
          <w:lang w:val="fr-FR" w:bidi="ar-DZ"/>
        </w:rPr>
        <w:t>مفهوم العتبات</w:t>
      </w:r>
    </w:p>
    <w:p w:rsidR="003008BD" w:rsidRPr="003008BD" w:rsidRDefault="003008BD" w:rsidP="00A83111">
      <w:pPr>
        <w:pStyle w:val="ab"/>
        <w:numPr>
          <w:ilvl w:val="0"/>
          <w:numId w:val="4"/>
        </w:numPr>
        <w:ind w:left="424"/>
        <w:jc w:val="both"/>
        <w:rPr>
          <w:rFonts w:ascii="Simplified Arabic" w:hAnsi="Simplified Arabic" w:cs="Simplified Arabic"/>
          <w:sz w:val="32"/>
          <w:szCs w:val="32"/>
          <w:rtl/>
          <w:lang w:val="fr-FR" w:bidi="ar-DZ"/>
        </w:rPr>
      </w:pPr>
      <w:bookmarkStart w:id="14" w:name="_Hlk166973538"/>
      <w:bookmarkEnd w:id="13"/>
      <w:r w:rsidRPr="003008BD">
        <w:rPr>
          <w:rFonts w:ascii="Simplified Arabic" w:hAnsi="Simplified Arabic" w:cs="Simplified Arabic"/>
          <w:b/>
          <w:bCs/>
          <w:sz w:val="32"/>
          <w:szCs w:val="32"/>
          <w:rtl/>
          <w:lang w:val="fr-FR" w:bidi="ar-DZ"/>
        </w:rPr>
        <w:t xml:space="preserve">أ-لغة: </w:t>
      </w:r>
      <w:bookmarkEnd w:id="14"/>
      <w:r w:rsidRPr="003008BD">
        <w:rPr>
          <w:rFonts w:ascii="Simplified Arabic" w:hAnsi="Simplified Arabic" w:cs="Simplified Arabic"/>
          <w:sz w:val="32"/>
          <w:szCs w:val="32"/>
          <w:rtl/>
          <w:lang w:val="fr-FR" w:bidi="ar-DZ"/>
        </w:rPr>
        <w:t>جاء في لسان العرب لفظة "العتبة: أسكفة الباب التي توطئا، وقيل: العتبة العليا، والخشبة التي فوق اعلى الحاجب، والاسكفة: السفلي والعارضتان: العضادتان، والجمع: عتب وعتبات والعتب: الدرج وعتب عتبة: اتخذها وعتب الدرج مراقيها إلا إذا كانت من خشب، وكل مرقاة منها عتبه"</w:t>
      </w:r>
      <w:r w:rsidRPr="003008BD">
        <w:rPr>
          <w:rStyle w:val="a7"/>
          <w:rFonts w:ascii="Simplified Arabic" w:hAnsi="Simplified Arabic" w:cs="Simplified Arabic"/>
          <w:sz w:val="32"/>
          <w:szCs w:val="32"/>
          <w:rtl/>
          <w:lang w:val="fr-FR" w:bidi="ar-DZ"/>
        </w:rPr>
        <w:footnoteReference w:id="21"/>
      </w:r>
      <w:r w:rsidRPr="003008BD">
        <w:rPr>
          <w:rFonts w:ascii="Simplified Arabic" w:hAnsi="Simplified Arabic" w:cs="Simplified Arabic"/>
          <w:sz w:val="32"/>
          <w:szCs w:val="32"/>
          <w:rtl/>
          <w:lang w:val="fr-FR" w:bidi="ar-DZ"/>
        </w:rPr>
        <w:t xml:space="preserve"> يظهر من خلال تعريف ابن منظور، أن العتبة خاصة بباب البيت أي أن العتبة هي اول خطوه تخطوها لدخول البيت، وكما عتب الدرج، وعتب الخشبة</w:t>
      </w:r>
    </w:p>
    <w:p w:rsidR="003008BD" w:rsidRPr="003008BD" w:rsidRDefault="003008BD" w:rsidP="003C7C8C">
      <w:pPr>
        <w:pStyle w:val="ab"/>
        <w:numPr>
          <w:ilvl w:val="0"/>
          <w:numId w:val="4"/>
        </w:numPr>
        <w:ind w:left="424"/>
        <w:jc w:val="both"/>
        <w:rPr>
          <w:rFonts w:ascii="Simplified Arabic" w:hAnsi="Simplified Arabic" w:cs="Simplified Arabic"/>
          <w:sz w:val="32"/>
          <w:szCs w:val="32"/>
          <w:rtl/>
          <w:lang w:val="fr-FR" w:bidi="ar-DZ"/>
        </w:rPr>
      </w:pPr>
      <w:r w:rsidRPr="003008BD">
        <w:rPr>
          <w:rFonts w:ascii="Simplified Arabic" w:hAnsi="Simplified Arabic" w:cs="Simplified Arabic"/>
          <w:b/>
          <w:bCs/>
          <w:sz w:val="32"/>
          <w:szCs w:val="32"/>
          <w:rtl/>
          <w:lang w:val="fr-FR" w:bidi="ar-DZ"/>
        </w:rPr>
        <w:t xml:space="preserve">ب </w:t>
      </w:r>
      <w:r w:rsidR="003C7C8C">
        <w:rPr>
          <w:rFonts w:ascii="Simplified Arabic" w:hAnsi="Simplified Arabic" w:cs="Simplified Arabic" w:hint="cs"/>
          <w:b/>
          <w:bCs/>
          <w:sz w:val="32"/>
          <w:szCs w:val="32"/>
          <w:rtl/>
          <w:lang w:val="fr-FR" w:bidi="ar-DZ"/>
        </w:rPr>
        <w:t>ا</w:t>
      </w:r>
      <w:r w:rsidRPr="003008BD">
        <w:rPr>
          <w:rFonts w:ascii="Simplified Arabic" w:hAnsi="Simplified Arabic" w:cs="Simplified Arabic"/>
          <w:b/>
          <w:bCs/>
          <w:sz w:val="32"/>
          <w:szCs w:val="32"/>
          <w:rtl/>
          <w:lang w:val="fr-FR" w:bidi="ar-DZ"/>
        </w:rPr>
        <w:t xml:space="preserve">صطلاحا: </w:t>
      </w:r>
      <w:r w:rsidRPr="003008BD">
        <w:rPr>
          <w:rFonts w:ascii="Simplified Arabic" w:hAnsi="Simplified Arabic" w:cs="Simplified Arabic"/>
          <w:sz w:val="32"/>
          <w:szCs w:val="32"/>
          <w:rtl/>
          <w:lang w:val="fr-FR" w:bidi="ar-DZ"/>
        </w:rPr>
        <w:t>أن مفهوم العتبات في الاصطلاح يختلف على ما جاء في المفهوم اللغوي فهي "علامات دلاليه تشرع أبواب النص أمام المتلقي، القارئ وتشحنه بالدفعة الزاخرة بروح الولوج إلى اعماقه"</w:t>
      </w:r>
      <w:r w:rsidRPr="003008BD">
        <w:rPr>
          <w:rStyle w:val="a7"/>
          <w:rFonts w:ascii="Simplified Arabic" w:hAnsi="Simplified Arabic" w:cs="Simplified Arabic"/>
          <w:sz w:val="32"/>
          <w:szCs w:val="32"/>
          <w:rtl/>
          <w:lang w:val="fr-FR" w:bidi="ar-DZ"/>
        </w:rPr>
        <w:footnoteReference w:id="22"/>
      </w:r>
      <w:r w:rsidRPr="003008BD">
        <w:rPr>
          <w:rFonts w:ascii="Simplified Arabic" w:hAnsi="Simplified Arabic" w:cs="Simplified Arabic"/>
          <w:sz w:val="32"/>
          <w:szCs w:val="32"/>
          <w:rtl/>
          <w:lang w:val="fr-FR" w:bidi="ar-DZ"/>
        </w:rPr>
        <w:t xml:space="preserve"> أي أنها تولد لدى المتلقي رغبة وتشويق للاطلاع على مضمون النص وفي موضع أخر عرفت على أنها "مجموعة نصوص التي تحفز المتن، وتحيط به من عناوين وأسماء المؤلفين والإهداءات والمقدمات والخواتيم والفهارس، وكل بيانات النشر التي توجد صفحة الغلاف وعلى ظهره"</w:t>
      </w:r>
      <w:r w:rsidRPr="003008BD">
        <w:rPr>
          <w:rStyle w:val="a7"/>
          <w:rFonts w:ascii="Simplified Arabic" w:hAnsi="Simplified Arabic" w:cs="Simplified Arabic"/>
          <w:sz w:val="32"/>
          <w:szCs w:val="32"/>
          <w:rtl/>
          <w:lang w:val="fr-FR" w:bidi="ar-DZ"/>
        </w:rPr>
        <w:footnoteReference w:id="23"/>
      </w:r>
      <w:r w:rsidRPr="003008BD">
        <w:rPr>
          <w:rFonts w:ascii="Simplified Arabic" w:hAnsi="Simplified Arabic" w:cs="Simplified Arabic"/>
          <w:sz w:val="32"/>
          <w:szCs w:val="32"/>
          <w:rtl/>
          <w:lang w:val="fr-FR" w:bidi="ar-DZ"/>
        </w:rPr>
        <w:t xml:space="preserve"> بمعنى أن العتبات هي جل ما يحيط النص من جوانبه الخارجية التي بمثابة مرأة عاكسة لما يحتويه النص. </w:t>
      </w:r>
      <w:r w:rsidRPr="003008BD">
        <w:rPr>
          <w:rFonts w:ascii="Simplified Arabic" w:hAnsi="Simplified Arabic" w:cs="Simplified Arabic"/>
          <w:b/>
          <w:bCs/>
          <w:sz w:val="32"/>
          <w:szCs w:val="32"/>
          <w:rtl/>
          <w:lang w:val="fr-FR" w:bidi="ar-DZ"/>
        </w:rPr>
        <w:t xml:space="preserve"> </w:t>
      </w:r>
      <w:r w:rsidRPr="003008BD">
        <w:rPr>
          <w:rFonts w:ascii="Simplified Arabic" w:hAnsi="Simplified Arabic" w:cs="Simplified Arabic"/>
          <w:sz w:val="32"/>
          <w:szCs w:val="32"/>
          <w:rtl/>
          <w:lang w:val="fr-FR" w:bidi="ar-DZ"/>
        </w:rPr>
        <w:t xml:space="preserve"> </w:t>
      </w:r>
    </w:p>
    <w:p w:rsidR="003008BD" w:rsidRPr="003008BD" w:rsidRDefault="003008BD" w:rsidP="00A83111">
      <w:pPr>
        <w:pStyle w:val="ab"/>
        <w:numPr>
          <w:ilvl w:val="0"/>
          <w:numId w:val="4"/>
        </w:numPr>
        <w:ind w:left="424"/>
        <w:jc w:val="both"/>
        <w:rPr>
          <w:rFonts w:ascii="Simplified Arabic" w:hAnsi="Simplified Arabic" w:cs="Simplified Arabic"/>
          <w:sz w:val="32"/>
          <w:szCs w:val="32"/>
          <w:rtl/>
          <w:lang w:val="fr-FR" w:bidi="ar-DZ"/>
        </w:rPr>
      </w:pPr>
      <w:r w:rsidRPr="003008BD">
        <w:rPr>
          <w:rFonts w:ascii="Simplified Arabic" w:hAnsi="Simplified Arabic" w:cs="Simplified Arabic"/>
          <w:sz w:val="32"/>
          <w:szCs w:val="32"/>
          <w:rtl/>
          <w:lang w:val="fr-FR" w:bidi="ar-DZ"/>
        </w:rPr>
        <w:t xml:space="preserve">في كتابه، (العتبات) هي "كل ما </w:t>
      </w:r>
      <w:proofErr w:type="spellStart"/>
      <w:r w:rsidRPr="003008BD">
        <w:rPr>
          <w:rFonts w:ascii="Simplified Arabic" w:hAnsi="Simplified Arabic" w:cs="Simplified Arabic"/>
          <w:sz w:val="32"/>
          <w:szCs w:val="32"/>
          <w:lang w:val="fr-FR" w:bidi="ar-DZ"/>
        </w:rPr>
        <w:t>Gerard</w:t>
      </w:r>
      <w:proofErr w:type="spellEnd"/>
      <w:r w:rsidRPr="003008BD">
        <w:rPr>
          <w:rFonts w:ascii="Simplified Arabic" w:hAnsi="Simplified Arabic" w:cs="Simplified Arabic"/>
          <w:sz w:val="32"/>
          <w:szCs w:val="32"/>
          <w:lang w:val="fr-FR" w:bidi="ar-DZ"/>
        </w:rPr>
        <w:t xml:space="preserve"> Genette</w:t>
      </w:r>
      <w:r w:rsidRPr="003008BD">
        <w:rPr>
          <w:rFonts w:ascii="Simplified Arabic" w:hAnsi="Simplified Arabic" w:cs="Simplified Arabic"/>
          <w:sz w:val="32"/>
          <w:szCs w:val="32"/>
          <w:rtl/>
          <w:lang w:val="fr-FR" w:bidi="ar-DZ"/>
        </w:rPr>
        <w:t xml:space="preserve">وفي تعريف أخر ل جيرار جنيت </w:t>
      </w:r>
    </w:p>
    <w:p w:rsidR="003008BD" w:rsidRPr="003008BD" w:rsidRDefault="003008BD" w:rsidP="00A83111">
      <w:pPr>
        <w:pStyle w:val="ab"/>
        <w:numPr>
          <w:ilvl w:val="0"/>
          <w:numId w:val="4"/>
        </w:numPr>
        <w:ind w:left="424"/>
        <w:jc w:val="both"/>
        <w:rPr>
          <w:rFonts w:ascii="Simplified Arabic" w:hAnsi="Simplified Arabic" w:cs="Simplified Arabic"/>
          <w:sz w:val="32"/>
          <w:szCs w:val="32"/>
          <w:rtl/>
          <w:lang w:val="fr-FR" w:bidi="ar-DZ"/>
        </w:rPr>
      </w:pPr>
      <w:r w:rsidRPr="003008BD">
        <w:rPr>
          <w:rFonts w:ascii="Simplified Arabic" w:hAnsi="Simplified Arabic" w:cs="Simplified Arabic"/>
          <w:sz w:val="32"/>
          <w:szCs w:val="32"/>
          <w:rtl/>
          <w:lang w:val="fr-FR" w:bidi="ar-DZ"/>
        </w:rPr>
        <w:lastRenderedPageBreak/>
        <w:t>يجعل من النص كتابا يقترح نفسه على القراءة، أو بصقة عامه على الجمهور، فهو أكثر من جدار تماسكه، نقصد به هنا تلك العتبة"</w:t>
      </w:r>
      <w:r w:rsidRPr="003008BD">
        <w:rPr>
          <w:rStyle w:val="a7"/>
          <w:rFonts w:ascii="Simplified Arabic" w:hAnsi="Simplified Arabic" w:cs="Simplified Arabic"/>
          <w:sz w:val="32"/>
          <w:szCs w:val="32"/>
          <w:rtl/>
          <w:lang w:val="fr-FR" w:bidi="ar-DZ"/>
        </w:rPr>
        <w:footnoteReference w:id="24"/>
      </w:r>
      <w:r w:rsidRPr="003008BD">
        <w:rPr>
          <w:rFonts w:ascii="Simplified Arabic" w:hAnsi="Simplified Arabic" w:cs="Simplified Arabic"/>
          <w:sz w:val="32"/>
          <w:szCs w:val="32"/>
          <w:rtl/>
          <w:lang w:val="fr-FR" w:bidi="ar-DZ"/>
        </w:rPr>
        <w:t xml:space="preserve">  فهو يرى بأن كل آليه، وكل مؤشر وكل رمز يستطيع أن يجعل من النص ظاهر وليس غامض بنسبة إلى القارئ، فهو يسمى عتبة. </w:t>
      </w:r>
    </w:p>
    <w:p w:rsidR="003008BD" w:rsidRPr="003008BD" w:rsidRDefault="003008BD" w:rsidP="00A83111">
      <w:pPr>
        <w:pStyle w:val="ab"/>
        <w:numPr>
          <w:ilvl w:val="0"/>
          <w:numId w:val="4"/>
        </w:numPr>
        <w:ind w:left="424"/>
        <w:jc w:val="both"/>
        <w:rPr>
          <w:rFonts w:ascii="Simplified Arabic" w:hAnsi="Simplified Arabic" w:cs="Simplified Arabic"/>
          <w:sz w:val="32"/>
          <w:szCs w:val="32"/>
          <w:rtl/>
          <w:lang w:val="fr-FR" w:bidi="ar-DZ"/>
        </w:rPr>
      </w:pPr>
      <w:r w:rsidRPr="003008BD">
        <w:rPr>
          <w:rFonts w:ascii="Simplified Arabic" w:hAnsi="Simplified Arabic" w:cs="Simplified Arabic"/>
          <w:sz w:val="32"/>
          <w:szCs w:val="32"/>
          <w:rtl/>
          <w:lang w:val="fr-FR" w:bidi="ar-DZ"/>
        </w:rPr>
        <w:t xml:space="preserve">ومن ناحية أخرى عرفها أحدهم "هي بمثابة نوافذ أو الإضاءات التي يتوسم القارئ من خلال اقتفاءها للحاق بأثر النص ومعانيه" </w:t>
      </w:r>
      <w:r w:rsidRPr="003008BD">
        <w:rPr>
          <w:rStyle w:val="a7"/>
          <w:rFonts w:ascii="Simplified Arabic" w:hAnsi="Simplified Arabic" w:cs="Simplified Arabic"/>
          <w:sz w:val="32"/>
          <w:szCs w:val="32"/>
          <w:rtl/>
          <w:lang w:val="fr-FR" w:bidi="ar-DZ"/>
        </w:rPr>
        <w:footnoteReference w:id="25"/>
      </w:r>
      <w:r w:rsidRPr="003008BD">
        <w:rPr>
          <w:rFonts w:ascii="Simplified Arabic" w:hAnsi="Simplified Arabic" w:cs="Simplified Arabic"/>
          <w:sz w:val="32"/>
          <w:szCs w:val="32"/>
          <w:rtl/>
          <w:lang w:val="fr-FR" w:bidi="ar-DZ"/>
        </w:rPr>
        <w:t xml:space="preserve">  </w:t>
      </w:r>
    </w:p>
    <w:p w:rsidR="003008BD" w:rsidRPr="003008BD" w:rsidRDefault="003008BD" w:rsidP="00A83111">
      <w:pPr>
        <w:pStyle w:val="ab"/>
        <w:numPr>
          <w:ilvl w:val="0"/>
          <w:numId w:val="4"/>
        </w:numPr>
        <w:ind w:left="424"/>
        <w:jc w:val="both"/>
        <w:rPr>
          <w:rFonts w:ascii="Simplified Arabic" w:hAnsi="Simplified Arabic" w:cs="Simplified Arabic"/>
          <w:sz w:val="32"/>
          <w:szCs w:val="32"/>
          <w:rtl/>
          <w:lang w:val="fr-FR" w:bidi="ar-DZ"/>
        </w:rPr>
      </w:pPr>
      <w:r w:rsidRPr="003008BD">
        <w:rPr>
          <w:rFonts w:ascii="Simplified Arabic" w:hAnsi="Simplified Arabic" w:cs="Simplified Arabic"/>
          <w:b/>
          <w:bCs/>
          <w:sz w:val="56"/>
          <w:szCs w:val="56"/>
          <w:rtl/>
          <w:lang w:val="fr-FR" w:bidi="ar-DZ"/>
        </w:rPr>
        <w:t xml:space="preserve">  </w:t>
      </w:r>
      <w:r w:rsidRPr="003008BD">
        <w:rPr>
          <w:rFonts w:ascii="Simplified Arabic" w:hAnsi="Simplified Arabic" w:cs="Simplified Arabic"/>
          <w:sz w:val="32"/>
          <w:szCs w:val="32"/>
          <w:rtl/>
          <w:lang w:val="fr-FR" w:bidi="ar-DZ"/>
        </w:rPr>
        <w:t xml:space="preserve">من خلال هذه التعريفات نستطيع أن نحصر مفهوم العتبات فهي، مجموعة من الإشارات، والرموز، فكل ما يحيط بنص من الخارج يستطيع من خلالها القارئ ان يضبط مفهوم، أو تصور أولي حول النص، وخاصة إذا كان هذا النص موجه إلى فيئة معينه كفئة الأطفال </w:t>
      </w:r>
    </w:p>
    <w:p w:rsidR="003008BD" w:rsidRPr="003008BD" w:rsidRDefault="003008BD" w:rsidP="00A83111">
      <w:pPr>
        <w:pStyle w:val="ab"/>
        <w:numPr>
          <w:ilvl w:val="0"/>
          <w:numId w:val="4"/>
        </w:numPr>
        <w:ind w:left="424"/>
        <w:jc w:val="both"/>
        <w:rPr>
          <w:rFonts w:ascii="Simplified Arabic" w:hAnsi="Simplified Arabic" w:cs="Simplified Arabic"/>
          <w:sz w:val="32"/>
          <w:szCs w:val="32"/>
          <w:rtl/>
          <w:lang w:val="fr-FR" w:bidi="ar-DZ"/>
        </w:rPr>
      </w:pPr>
      <w:r w:rsidRPr="003008BD">
        <w:rPr>
          <w:rFonts w:ascii="Simplified Arabic" w:hAnsi="Simplified Arabic" w:cs="Simplified Arabic"/>
          <w:sz w:val="32"/>
          <w:szCs w:val="32"/>
          <w:rtl/>
          <w:lang w:val="fr-FR" w:bidi="ar-DZ"/>
        </w:rPr>
        <w:t xml:space="preserve">فإن العتبات هنا إذا تسمت بالطابع العجائبي فإنها تلعب دور كبير في التأثير على هذا المتلقي الصغير، ومن أبرز عناصر العتبات التي تكون محط اهتمام الطفل، وتستطيع منذ النظرة الاولى في زراعة اللهفة والتشويق إلى الاطلاع على هذا النص هي صورة الغلاف والعنوان   </w:t>
      </w:r>
    </w:p>
    <w:p w:rsidR="003008BD" w:rsidRPr="003008BD" w:rsidRDefault="003008BD" w:rsidP="00A83111">
      <w:pPr>
        <w:pStyle w:val="ab"/>
        <w:numPr>
          <w:ilvl w:val="0"/>
          <w:numId w:val="7"/>
        </w:numPr>
        <w:ind w:left="424"/>
        <w:jc w:val="both"/>
        <w:rPr>
          <w:rFonts w:ascii="Simplified Arabic" w:hAnsi="Simplified Arabic" w:cs="Simplified Arabic"/>
          <w:b/>
          <w:bCs/>
          <w:sz w:val="32"/>
          <w:szCs w:val="32"/>
          <w:rtl/>
          <w:lang w:val="fr-FR" w:bidi="ar-DZ"/>
        </w:rPr>
      </w:pPr>
      <w:bookmarkStart w:id="16" w:name="_Hlk166973683"/>
      <w:r>
        <w:rPr>
          <w:rFonts w:ascii="Simplified Arabic" w:hAnsi="Simplified Arabic" w:cs="Simplified Arabic" w:hint="cs"/>
          <w:b/>
          <w:bCs/>
          <w:sz w:val="32"/>
          <w:szCs w:val="32"/>
          <w:rtl/>
          <w:lang w:val="fr-FR" w:bidi="ar-DZ"/>
        </w:rPr>
        <w:t xml:space="preserve"> </w:t>
      </w:r>
      <w:r w:rsidRPr="003008BD">
        <w:rPr>
          <w:rFonts w:ascii="Simplified Arabic" w:hAnsi="Simplified Arabic" w:cs="Simplified Arabic"/>
          <w:b/>
          <w:bCs/>
          <w:sz w:val="32"/>
          <w:szCs w:val="32"/>
          <w:rtl/>
          <w:lang w:val="fr-FR" w:bidi="ar-DZ"/>
        </w:rPr>
        <w:t xml:space="preserve">سيمائية الصوة العجائبية </w:t>
      </w:r>
    </w:p>
    <w:bookmarkEnd w:id="16"/>
    <w:p w:rsidR="003008BD" w:rsidRPr="003008BD" w:rsidRDefault="003008BD" w:rsidP="003008BD">
      <w:pPr>
        <w:ind w:left="-1" w:firstLine="567"/>
        <w:jc w:val="both"/>
        <w:rPr>
          <w:rFonts w:ascii="Simplified Arabic" w:hAnsi="Simplified Arabic" w:cs="Simplified Arabic"/>
          <w:sz w:val="32"/>
          <w:szCs w:val="32"/>
          <w:rtl/>
          <w:lang w:val="fr-FR" w:bidi="ar-DZ"/>
        </w:rPr>
      </w:pPr>
      <w:r w:rsidRPr="003008BD">
        <w:rPr>
          <w:rFonts w:ascii="Simplified Arabic" w:hAnsi="Simplified Arabic" w:cs="Simplified Arabic"/>
          <w:sz w:val="32"/>
          <w:szCs w:val="32"/>
          <w:rtl/>
          <w:lang w:val="fr-FR" w:bidi="ar-DZ"/>
        </w:rPr>
        <w:t xml:space="preserve">تعد صور الغلاف من أهم العناصر التي تجذب القرّاء، من مختلف الأطوار للاطلاع على النص، فهي في جل النصوص تتمثل في "وحدات دلالية متجلية من خلال أشياء، أو </w:t>
      </w:r>
      <w:r w:rsidRPr="003008BD">
        <w:rPr>
          <w:rFonts w:ascii="Simplified Arabic" w:hAnsi="Simplified Arabic" w:cs="Simplified Arabic"/>
          <w:sz w:val="32"/>
          <w:szCs w:val="32"/>
          <w:rtl/>
          <w:lang w:val="fr-FR" w:bidi="ar-DZ"/>
        </w:rPr>
        <w:lastRenderedPageBreak/>
        <w:t>سلوكيات في أوضاع متنوعة."</w:t>
      </w:r>
      <w:r w:rsidRPr="003008BD">
        <w:rPr>
          <w:rStyle w:val="a7"/>
          <w:rFonts w:ascii="Simplified Arabic" w:hAnsi="Simplified Arabic" w:cs="Simplified Arabic"/>
          <w:sz w:val="32"/>
          <w:szCs w:val="32"/>
          <w:rtl/>
          <w:lang w:val="fr-FR" w:bidi="ar-DZ"/>
        </w:rPr>
        <w:footnoteReference w:id="26"/>
      </w:r>
      <w:r w:rsidRPr="003008BD">
        <w:rPr>
          <w:rFonts w:ascii="Simplified Arabic" w:hAnsi="Simplified Arabic" w:cs="Simplified Arabic"/>
          <w:sz w:val="32"/>
          <w:szCs w:val="32"/>
          <w:rtl/>
          <w:lang w:val="fr-FR" w:bidi="ar-DZ"/>
        </w:rPr>
        <w:t xml:space="preserve"> أي أنها عبارة على أيقونة لغوية تحتوي على مدلولات، يستطيع من خلالها المتلقي خفايا  النص، فهي بذاتها تحمل التصور الأولي للنص،  وفي تعريف أخر ل جاك امون(</w:t>
      </w:r>
      <w:r w:rsidRPr="003008BD">
        <w:rPr>
          <w:rFonts w:ascii="Simplified Arabic" w:hAnsi="Simplified Arabic" w:cs="Simplified Arabic"/>
          <w:sz w:val="32"/>
          <w:szCs w:val="32"/>
          <w:lang w:val="fr-FR" w:bidi="ar-DZ"/>
        </w:rPr>
        <w:t xml:space="preserve">Jack </w:t>
      </w:r>
      <w:proofErr w:type="spellStart"/>
      <w:r w:rsidRPr="003008BD">
        <w:rPr>
          <w:rFonts w:ascii="Simplified Arabic" w:hAnsi="Simplified Arabic" w:cs="Simplified Arabic"/>
          <w:sz w:val="32"/>
          <w:szCs w:val="32"/>
          <w:lang w:val="fr-FR" w:bidi="ar-DZ"/>
        </w:rPr>
        <w:t>Aumon</w:t>
      </w:r>
      <w:proofErr w:type="spellEnd"/>
      <w:r w:rsidRPr="003008BD">
        <w:rPr>
          <w:rFonts w:ascii="Simplified Arabic" w:hAnsi="Simplified Arabic" w:cs="Simplified Arabic"/>
          <w:sz w:val="32"/>
          <w:szCs w:val="32"/>
          <w:rtl/>
          <w:lang w:val="fr-FR" w:bidi="ar-DZ"/>
        </w:rPr>
        <w:t>) هي "شكل من أشكال الفنون، الذي ينقل واقعا ما، أو يبتكر مشهد ما من نسيج الخيال انطلاقا من واقع ملموس"</w:t>
      </w:r>
      <w:r w:rsidRPr="003008BD">
        <w:rPr>
          <w:rStyle w:val="a7"/>
          <w:rFonts w:ascii="Simplified Arabic" w:hAnsi="Simplified Arabic" w:cs="Simplified Arabic"/>
          <w:sz w:val="32"/>
          <w:szCs w:val="32"/>
          <w:rtl/>
          <w:lang w:val="fr-FR" w:bidi="ar-DZ"/>
        </w:rPr>
        <w:footnoteReference w:id="27"/>
      </w:r>
      <w:r w:rsidRPr="003008BD">
        <w:rPr>
          <w:rFonts w:ascii="Simplified Arabic" w:hAnsi="Simplified Arabic" w:cs="Simplified Arabic"/>
          <w:sz w:val="32"/>
          <w:szCs w:val="32"/>
          <w:rtl/>
          <w:lang w:val="fr-FR" w:bidi="ar-DZ"/>
        </w:rPr>
        <w:t xml:space="preserve"> فإنه يدرج الصورة على أنها شكل فني من خلاله يتم تصوير، وتجسيد واقع معين، أو استحضار مشاهد في قالب خيالي من خلال تجربه معايشه، وملموسه، وفي قوله ايضا إنها "غرض مرئي بصري"</w:t>
      </w:r>
      <w:r w:rsidRPr="003008BD">
        <w:rPr>
          <w:rStyle w:val="a7"/>
          <w:rFonts w:ascii="Simplified Arabic" w:hAnsi="Simplified Arabic" w:cs="Simplified Arabic"/>
          <w:sz w:val="32"/>
          <w:szCs w:val="32"/>
          <w:rtl/>
          <w:lang w:val="fr-FR" w:bidi="ar-DZ"/>
        </w:rPr>
        <w:footnoteReference w:id="28"/>
      </w:r>
      <w:r w:rsidRPr="003008BD">
        <w:rPr>
          <w:rFonts w:ascii="Simplified Arabic" w:hAnsi="Simplified Arabic" w:cs="Simplified Arabic"/>
          <w:sz w:val="32"/>
          <w:szCs w:val="32"/>
          <w:rtl/>
          <w:lang w:val="fr-FR" w:bidi="ar-DZ"/>
        </w:rPr>
        <w:t xml:space="preserve"> فهو ربط الصورة بجانب الرؤية الحسية بالعين المبصرة</w:t>
      </w:r>
      <w:r w:rsidR="00A0594D">
        <w:rPr>
          <w:rFonts w:ascii="Simplified Arabic" w:hAnsi="Simplified Arabic" w:cs="Simplified Arabic" w:hint="cs"/>
          <w:sz w:val="32"/>
          <w:szCs w:val="32"/>
          <w:rtl/>
          <w:lang w:val="fr-FR" w:bidi="ar-DZ"/>
        </w:rPr>
        <w:t>.</w:t>
      </w:r>
    </w:p>
    <w:p w:rsidR="003008BD" w:rsidRPr="00A0594D" w:rsidRDefault="003008BD" w:rsidP="003C7C8C">
      <w:pPr>
        <w:ind w:firstLine="566"/>
        <w:jc w:val="both"/>
        <w:rPr>
          <w:rFonts w:ascii="Simplified Arabic" w:hAnsi="Simplified Arabic" w:cs="Simplified Arabic"/>
          <w:sz w:val="32"/>
          <w:szCs w:val="32"/>
          <w:rtl/>
          <w:lang w:val="fr-FR" w:bidi="ar-DZ"/>
        </w:rPr>
      </w:pPr>
      <w:r w:rsidRPr="00A0594D">
        <w:rPr>
          <w:rFonts w:ascii="Simplified Arabic" w:hAnsi="Simplified Arabic" w:cs="Simplified Arabic"/>
          <w:sz w:val="32"/>
          <w:szCs w:val="32"/>
          <w:rtl/>
          <w:lang w:val="fr-FR" w:bidi="ar-DZ"/>
        </w:rPr>
        <w:t xml:space="preserve">  ومن ناحية أخرى فالصورة في المنظور </w:t>
      </w:r>
      <w:proofErr w:type="spellStart"/>
      <w:r w:rsidRPr="00A0594D">
        <w:rPr>
          <w:rFonts w:ascii="Simplified Arabic" w:hAnsi="Simplified Arabic" w:cs="Simplified Arabic"/>
          <w:sz w:val="32"/>
          <w:szCs w:val="32"/>
          <w:rtl/>
          <w:lang w:val="fr-FR" w:bidi="ar-DZ"/>
        </w:rPr>
        <w:t>السيميولوجي</w:t>
      </w:r>
      <w:proofErr w:type="spellEnd"/>
      <w:r w:rsidRPr="00A0594D">
        <w:rPr>
          <w:rFonts w:ascii="Simplified Arabic" w:hAnsi="Simplified Arabic" w:cs="Simplified Arabic"/>
          <w:sz w:val="32"/>
          <w:szCs w:val="32"/>
          <w:rtl/>
          <w:lang w:val="fr-FR" w:bidi="ar-DZ"/>
        </w:rPr>
        <w:t xml:space="preserve"> " نوع من أنواع العلامة والعلامة في ابسط معانيها شيء مادي، يستدعي إلى الذهن شيئا معنويا " فتتضح الصورة من خلال هذا التعريف على أنها تحمل سياقين متماثلين في البنية الخارجية وني حسيه ملموسه المتمثلة في الدال، أما البنية الداخلية، فهي بمثابة مدلولات، ومعاني تحملها الصورة في بنيتها الخارجية، والتي تتمثل في رسائل، أو قيم توعوية  </w:t>
      </w:r>
    </w:p>
    <w:p w:rsidR="003008BD" w:rsidRPr="00A0594D" w:rsidRDefault="003008BD" w:rsidP="00A0594D">
      <w:pPr>
        <w:ind w:left="-1" w:firstLine="567"/>
        <w:jc w:val="both"/>
        <w:rPr>
          <w:rFonts w:ascii="Simplified Arabic" w:hAnsi="Simplified Arabic" w:cs="Simplified Arabic"/>
          <w:sz w:val="32"/>
          <w:szCs w:val="32"/>
          <w:rtl/>
          <w:lang w:val="fr-FR" w:bidi="ar-DZ"/>
        </w:rPr>
      </w:pPr>
      <w:r w:rsidRPr="00A0594D">
        <w:rPr>
          <w:rFonts w:ascii="Simplified Arabic" w:hAnsi="Simplified Arabic" w:cs="Simplified Arabic"/>
          <w:sz w:val="32"/>
          <w:szCs w:val="32"/>
          <w:rtl/>
          <w:lang w:val="fr-FR" w:bidi="ar-DZ"/>
        </w:rPr>
        <w:t xml:space="preserve">وفي الأخير يمكن أن نستنتج أن الصورة بمثابة قناة وصل بين المتلقي والنص، من خلالها يتمكن القارئ من وضع صورة أوليه للنص المقروء. </w:t>
      </w:r>
    </w:p>
    <w:p w:rsidR="003008BD" w:rsidRPr="00A0594D" w:rsidRDefault="003008BD" w:rsidP="00A0594D">
      <w:pPr>
        <w:ind w:left="-1" w:firstLine="567"/>
        <w:jc w:val="both"/>
        <w:rPr>
          <w:rFonts w:ascii="Simplified Arabic" w:hAnsi="Simplified Arabic" w:cs="Simplified Arabic"/>
          <w:sz w:val="32"/>
          <w:szCs w:val="32"/>
          <w:rtl/>
          <w:lang w:val="fr-FR" w:bidi="ar-DZ"/>
        </w:rPr>
      </w:pPr>
      <w:r w:rsidRPr="00A0594D">
        <w:rPr>
          <w:rFonts w:ascii="Simplified Arabic" w:hAnsi="Simplified Arabic" w:cs="Simplified Arabic"/>
          <w:sz w:val="32"/>
          <w:szCs w:val="32"/>
          <w:rtl/>
          <w:lang w:val="fr-FR" w:bidi="ar-DZ"/>
        </w:rPr>
        <w:t xml:space="preserve">إن ما تم تطرق إليه سابقا ليس سوى تعريف أولي للصورة بشكل عام، لكن ما يهم في أمر هو مدى أهمية تأثير الصورة في المتلقي الصغير بهذه النصوص، التي في شكل قصص قصيرة، وسيتضح ذلك من خلال النماذج التي سيتطرق هذا البحث لدراستها تاليا. </w:t>
      </w:r>
    </w:p>
    <w:p w:rsidR="003008BD" w:rsidRPr="003008BD" w:rsidRDefault="003008BD" w:rsidP="00A83111">
      <w:pPr>
        <w:pStyle w:val="ab"/>
        <w:numPr>
          <w:ilvl w:val="0"/>
          <w:numId w:val="7"/>
        </w:numPr>
        <w:ind w:left="424"/>
        <w:jc w:val="both"/>
        <w:rPr>
          <w:rFonts w:ascii="Simplified Arabic" w:hAnsi="Simplified Arabic" w:cs="Simplified Arabic"/>
          <w:b/>
          <w:bCs/>
          <w:sz w:val="32"/>
          <w:szCs w:val="32"/>
          <w:rtl/>
          <w:lang w:val="fr-FR" w:bidi="ar-DZ"/>
        </w:rPr>
      </w:pPr>
      <w:r w:rsidRPr="003008BD">
        <w:rPr>
          <w:rFonts w:ascii="Simplified Arabic" w:hAnsi="Simplified Arabic" w:cs="Simplified Arabic"/>
          <w:b/>
          <w:bCs/>
          <w:sz w:val="32"/>
          <w:szCs w:val="32"/>
          <w:rtl/>
          <w:lang w:val="fr-FR" w:bidi="ar-DZ"/>
        </w:rPr>
        <w:lastRenderedPageBreak/>
        <w:t>أ-</w:t>
      </w:r>
      <w:proofErr w:type="spellStart"/>
      <w:r w:rsidRPr="003008BD">
        <w:rPr>
          <w:rFonts w:ascii="Simplified Arabic" w:hAnsi="Simplified Arabic" w:cs="Simplified Arabic"/>
          <w:b/>
          <w:bCs/>
          <w:sz w:val="32"/>
          <w:szCs w:val="32"/>
          <w:rtl/>
          <w:lang w:val="fr-FR" w:bidi="ar-DZ"/>
        </w:rPr>
        <w:t>سيميائية</w:t>
      </w:r>
      <w:proofErr w:type="spellEnd"/>
      <w:r w:rsidRPr="003008BD">
        <w:rPr>
          <w:rFonts w:ascii="Simplified Arabic" w:hAnsi="Simplified Arabic" w:cs="Simplified Arabic"/>
          <w:b/>
          <w:bCs/>
          <w:sz w:val="32"/>
          <w:szCs w:val="32"/>
          <w:rtl/>
          <w:lang w:val="fr-FR" w:bidi="ar-DZ"/>
        </w:rPr>
        <w:t xml:space="preserve"> الصورة (قصة سندباد البحر):</w:t>
      </w:r>
    </w:p>
    <w:p w:rsidR="003008BD" w:rsidRPr="00A0594D" w:rsidRDefault="003008BD" w:rsidP="00A0594D">
      <w:pPr>
        <w:ind w:left="-1" w:firstLine="567"/>
        <w:jc w:val="both"/>
        <w:rPr>
          <w:rFonts w:ascii="Simplified Arabic" w:hAnsi="Simplified Arabic" w:cs="Simplified Arabic"/>
          <w:sz w:val="32"/>
          <w:szCs w:val="32"/>
          <w:rtl/>
          <w:lang w:val="fr-FR" w:bidi="ar-DZ"/>
        </w:rPr>
      </w:pPr>
      <w:r w:rsidRPr="00A0594D">
        <w:rPr>
          <w:rFonts w:ascii="Simplified Arabic" w:hAnsi="Simplified Arabic" w:cs="Simplified Arabic"/>
          <w:sz w:val="32"/>
          <w:szCs w:val="32"/>
          <w:rtl/>
          <w:lang w:val="fr-FR" w:bidi="ar-DZ"/>
        </w:rPr>
        <w:t xml:space="preserve">يحتوي غلاف هذه القصة على ثلاث أيقونات هي (رجل، طائر، بيضة) </w:t>
      </w:r>
    </w:p>
    <w:p w:rsidR="003008BD" w:rsidRPr="00A0594D" w:rsidRDefault="003008BD" w:rsidP="00A0594D">
      <w:pPr>
        <w:ind w:left="-1"/>
        <w:jc w:val="both"/>
        <w:rPr>
          <w:rFonts w:ascii="Simplified Arabic" w:hAnsi="Simplified Arabic" w:cs="Simplified Arabic"/>
          <w:sz w:val="32"/>
          <w:szCs w:val="32"/>
          <w:rtl/>
          <w:lang w:val="fr-FR" w:bidi="ar-DZ"/>
        </w:rPr>
      </w:pPr>
      <w:r w:rsidRPr="00A0594D">
        <w:rPr>
          <w:rFonts w:ascii="Simplified Arabic" w:hAnsi="Simplified Arabic" w:cs="Simplified Arabic"/>
          <w:b/>
          <w:bCs/>
          <w:sz w:val="32"/>
          <w:szCs w:val="32"/>
          <w:rtl/>
          <w:lang w:val="fr-FR" w:bidi="ar-DZ"/>
        </w:rPr>
        <w:t xml:space="preserve">الرجل: </w:t>
      </w:r>
      <w:r w:rsidRPr="00A0594D">
        <w:rPr>
          <w:rFonts w:ascii="Simplified Arabic" w:hAnsi="Simplified Arabic" w:cs="Simplified Arabic"/>
          <w:sz w:val="32"/>
          <w:szCs w:val="32"/>
          <w:rtl/>
          <w:lang w:val="fr-FR" w:bidi="ar-DZ"/>
        </w:rPr>
        <w:t>نلحظ في الصورة رجلا يرتدي لباسا يبدو أنه عربي، والعمامة خير دليل على ذلك، فهو يتصدر غلاف القصة، فلابد أنه شخصية البطل التي تدور حولها احداث القصة، فهو مغامر، وبحار يجوب البحر بكل ما فيه من مخاطر "سندباد البحر شاب يعيش في وسط البحار، وأقوى المغامرات التي مرّ بها كانت في وادي الافاعي مع طائر الرخ"</w:t>
      </w:r>
      <w:r w:rsidRPr="003008BD">
        <w:rPr>
          <w:rStyle w:val="a7"/>
          <w:rFonts w:ascii="Simplified Arabic" w:hAnsi="Simplified Arabic" w:cs="Simplified Arabic"/>
          <w:sz w:val="32"/>
          <w:szCs w:val="32"/>
          <w:rtl/>
          <w:lang w:val="fr-FR" w:bidi="ar-DZ"/>
        </w:rPr>
        <w:footnoteReference w:id="29"/>
      </w:r>
      <w:r w:rsidRPr="00A0594D">
        <w:rPr>
          <w:rFonts w:ascii="Simplified Arabic" w:hAnsi="Simplified Arabic" w:cs="Simplified Arabic"/>
          <w:sz w:val="32"/>
          <w:szCs w:val="32"/>
          <w:rtl/>
          <w:lang w:val="fr-FR" w:bidi="ar-DZ"/>
        </w:rPr>
        <w:t xml:space="preserve"> </w:t>
      </w:r>
    </w:p>
    <w:p w:rsidR="00A0594D" w:rsidRDefault="00A0594D" w:rsidP="00A0594D">
      <w:pPr>
        <w:jc w:val="both"/>
        <w:rPr>
          <w:rFonts w:ascii="Simplified Arabic" w:hAnsi="Simplified Arabic" w:cs="Simplified Arabic"/>
          <w:sz w:val="32"/>
          <w:szCs w:val="32"/>
          <w:rtl/>
          <w:lang w:val="fr-FR" w:bidi="ar-DZ"/>
        </w:rPr>
      </w:pPr>
      <w:r w:rsidRPr="003008BD">
        <w:rPr>
          <w:rFonts w:ascii="Simplified Arabic" w:hAnsi="Simplified Arabic" w:cs="Simplified Arabic"/>
          <w:noProof/>
          <w:rtl/>
        </w:rPr>
        <w:drawing>
          <wp:anchor distT="0" distB="0" distL="114300" distR="114300" simplePos="0" relativeHeight="251707392" behindDoc="1" locked="0" layoutInCell="1" allowOverlap="1" wp14:anchorId="429D0B99" wp14:editId="1DD2D137">
            <wp:simplePos x="0" y="0"/>
            <wp:positionH relativeFrom="column">
              <wp:posOffset>589915</wp:posOffset>
            </wp:positionH>
            <wp:positionV relativeFrom="paragraph">
              <wp:posOffset>41910</wp:posOffset>
            </wp:positionV>
            <wp:extent cx="4707890" cy="3183890"/>
            <wp:effectExtent l="0" t="0" r="0" b="0"/>
            <wp:wrapTight wrapText="bothSides">
              <wp:wrapPolygon edited="0">
                <wp:start x="0" y="0"/>
                <wp:lineTo x="0" y="21454"/>
                <wp:lineTo x="21501" y="21454"/>
                <wp:lineTo x="21501" y="0"/>
                <wp:lineTo x="0" y="0"/>
              </wp:wrapPolygon>
            </wp:wrapTight>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hoto_2024-05-19_02-16-54.jpg"/>
                    <pic:cNvPicPr/>
                  </pic:nvPicPr>
                  <pic:blipFill>
                    <a:blip r:embed="rId23">
                      <a:extLst>
                        <a:ext uri="{28A0092B-C50C-407E-A947-70E740481C1C}">
                          <a14:useLocalDpi xmlns:a14="http://schemas.microsoft.com/office/drawing/2010/main" val="0"/>
                        </a:ext>
                      </a:extLst>
                    </a:blip>
                    <a:stretch>
                      <a:fillRect/>
                    </a:stretch>
                  </pic:blipFill>
                  <pic:spPr>
                    <a:xfrm>
                      <a:off x="0" y="0"/>
                      <a:ext cx="4707890" cy="3183890"/>
                    </a:xfrm>
                    <a:prstGeom prst="rect">
                      <a:avLst/>
                    </a:prstGeom>
                  </pic:spPr>
                </pic:pic>
              </a:graphicData>
            </a:graphic>
            <wp14:sizeRelH relativeFrom="page">
              <wp14:pctWidth>0</wp14:pctWidth>
            </wp14:sizeRelH>
            <wp14:sizeRelV relativeFrom="page">
              <wp14:pctHeight>0</wp14:pctHeight>
            </wp14:sizeRelV>
          </wp:anchor>
        </w:drawing>
      </w:r>
    </w:p>
    <w:p w:rsidR="00A0594D" w:rsidRDefault="00A0594D" w:rsidP="00A0594D">
      <w:pPr>
        <w:jc w:val="both"/>
        <w:rPr>
          <w:rFonts w:ascii="Simplified Arabic" w:hAnsi="Simplified Arabic" w:cs="Simplified Arabic"/>
          <w:sz w:val="32"/>
          <w:szCs w:val="32"/>
          <w:rtl/>
          <w:lang w:val="fr-FR" w:bidi="ar-DZ"/>
        </w:rPr>
      </w:pPr>
    </w:p>
    <w:p w:rsidR="00A0594D" w:rsidRDefault="00A0594D" w:rsidP="00A0594D">
      <w:pPr>
        <w:jc w:val="both"/>
        <w:rPr>
          <w:rFonts w:ascii="Simplified Arabic" w:hAnsi="Simplified Arabic" w:cs="Simplified Arabic"/>
          <w:sz w:val="32"/>
          <w:szCs w:val="32"/>
          <w:rtl/>
          <w:lang w:val="fr-FR" w:bidi="ar-DZ"/>
        </w:rPr>
      </w:pPr>
    </w:p>
    <w:p w:rsidR="00A0594D" w:rsidRDefault="00A0594D" w:rsidP="00A0594D">
      <w:pPr>
        <w:jc w:val="both"/>
        <w:rPr>
          <w:rFonts w:ascii="Simplified Arabic" w:hAnsi="Simplified Arabic" w:cs="Simplified Arabic"/>
          <w:sz w:val="32"/>
          <w:szCs w:val="32"/>
          <w:rtl/>
          <w:lang w:val="fr-FR" w:bidi="ar-DZ"/>
        </w:rPr>
      </w:pPr>
    </w:p>
    <w:p w:rsidR="00A0594D" w:rsidRDefault="00A0594D" w:rsidP="00A0594D">
      <w:pPr>
        <w:jc w:val="both"/>
        <w:rPr>
          <w:rFonts w:ascii="Simplified Arabic" w:hAnsi="Simplified Arabic" w:cs="Simplified Arabic"/>
          <w:sz w:val="32"/>
          <w:szCs w:val="32"/>
          <w:rtl/>
          <w:lang w:val="fr-FR" w:bidi="ar-DZ"/>
        </w:rPr>
      </w:pPr>
    </w:p>
    <w:p w:rsidR="00A0594D" w:rsidRDefault="00A0594D" w:rsidP="00A0594D">
      <w:pPr>
        <w:jc w:val="both"/>
        <w:rPr>
          <w:rFonts w:ascii="Simplified Arabic" w:hAnsi="Simplified Arabic" w:cs="Simplified Arabic"/>
          <w:sz w:val="32"/>
          <w:szCs w:val="32"/>
          <w:rtl/>
          <w:lang w:val="fr-FR" w:bidi="ar-DZ"/>
        </w:rPr>
      </w:pPr>
    </w:p>
    <w:p w:rsidR="00A0594D" w:rsidRDefault="00A0594D" w:rsidP="00A0594D">
      <w:pPr>
        <w:jc w:val="both"/>
        <w:rPr>
          <w:rFonts w:ascii="Simplified Arabic" w:hAnsi="Simplified Arabic" w:cs="Simplified Arabic"/>
          <w:sz w:val="32"/>
          <w:szCs w:val="32"/>
          <w:rtl/>
          <w:lang w:val="fr-FR" w:bidi="ar-DZ"/>
        </w:rPr>
      </w:pPr>
    </w:p>
    <w:p w:rsidR="003008BD" w:rsidRPr="00A0594D" w:rsidRDefault="003008BD" w:rsidP="00A0594D">
      <w:pPr>
        <w:ind w:left="-1"/>
        <w:jc w:val="both"/>
        <w:rPr>
          <w:rFonts w:ascii="Simplified Arabic" w:hAnsi="Simplified Arabic" w:cs="Simplified Arabic"/>
          <w:sz w:val="32"/>
          <w:szCs w:val="32"/>
          <w:rtl/>
          <w:lang w:val="fr-FR" w:bidi="ar-DZ"/>
        </w:rPr>
      </w:pPr>
      <w:r w:rsidRPr="00A0594D">
        <w:rPr>
          <w:rFonts w:ascii="Simplified Arabic" w:hAnsi="Simplified Arabic" w:cs="Simplified Arabic"/>
          <w:b/>
          <w:bCs/>
          <w:sz w:val="32"/>
          <w:szCs w:val="32"/>
          <w:rtl/>
          <w:lang w:val="fr-FR" w:bidi="ar-DZ"/>
        </w:rPr>
        <w:t xml:space="preserve">*البيضة العملاقة: </w:t>
      </w:r>
      <w:r w:rsidRPr="00A0594D">
        <w:rPr>
          <w:rFonts w:ascii="Simplified Arabic" w:hAnsi="Simplified Arabic" w:cs="Simplified Arabic"/>
          <w:sz w:val="32"/>
          <w:szCs w:val="32"/>
          <w:rtl/>
          <w:lang w:val="fr-FR" w:bidi="ar-DZ"/>
        </w:rPr>
        <w:t>إلى جانب سندباد نلحظ وجود بيضة عملاقة، وهذا ليس من العدم، فهو يدل على ان سندباد متواجد في جزيرة غريبه، فيها مخلوقات كبيرة الحجم، وبما تفوق تصوراتنا "اما السندباد فقد وجدا بيضة عظيمه"</w:t>
      </w:r>
      <w:r w:rsidRPr="003008BD">
        <w:rPr>
          <w:rStyle w:val="a7"/>
          <w:rFonts w:ascii="Simplified Arabic" w:hAnsi="Simplified Arabic" w:cs="Simplified Arabic"/>
          <w:sz w:val="32"/>
          <w:szCs w:val="32"/>
          <w:rtl/>
          <w:lang w:val="fr-FR" w:bidi="ar-DZ"/>
        </w:rPr>
        <w:footnoteReference w:id="30"/>
      </w:r>
      <w:r w:rsidRPr="00A0594D">
        <w:rPr>
          <w:rFonts w:ascii="Simplified Arabic" w:hAnsi="Simplified Arabic" w:cs="Simplified Arabic"/>
          <w:sz w:val="32"/>
          <w:szCs w:val="32"/>
          <w:rtl/>
          <w:lang w:val="fr-FR" w:bidi="ar-DZ"/>
        </w:rPr>
        <w:t xml:space="preserve"> </w:t>
      </w:r>
    </w:p>
    <w:p w:rsidR="003008BD" w:rsidRPr="00A0594D" w:rsidRDefault="003008BD" w:rsidP="00A0594D">
      <w:pPr>
        <w:ind w:left="-1"/>
        <w:jc w:val="both"/>
        <w:rPr>
          <w:rFonts w:ascii="Simplified Arabic" w:hAnsi="Simplified Arabic" w:cs="Simplified Arabic"/>
          <w:sz w:val="32"/>
          <w:szCs w:val="32"/>
          <w:rtl/>
          <w:lang w:val="fr-FR" w:bidi="ar-DZ"/>
        </w:rPr>
      </w:pPr>
      <w:r w:rsidRPr="00A0594D">
        <w:rPr>
          <w:rFonts w:ascii="Simplified Arabic" w:hAnsi="Simplified Arabic" w:cs="Simplified Arabic"/>
          <w:b/>
          <w:bCs/>
          <w:sz w:val="32"/>
          <w:szCs w:val="32"/>
          <w:rtl/>
          <w:lang w:val="fr-FR" w:bidi="ar-DZ"/>
        </w:rPr>
        <w:lastRenderedPageBreak/>
        <w:t xml:space="preserve">الطائر: </w:t>
      </w:r>
      <w:r w:rsidRPr="00A0594D">
        <w:rPr>
          <w:rFonts w:ascii="Simplified Arabic" w:hAnsi="Simplified Arabic" w:cs="Simplified Arabic"/>
          <w:sz w:val="32"/>
          <w:szCs w:val="32"/>
          <w:rtl/>
          <w:lang w:val="fr-FR" w:bidi="ar-DZ"/>
        </w:rPr>
        <w:t xml:space="preserve">يتصدر غلاف القصة مع سندباد، والبيضة العملاقة، طائر كبير يبدو أنه من المخلوقات العجائبية، كما إن ركزنا سنلاحظ أن السندباد مقيد بقدم الطائر وهذا ما يثبت ضخامة حجمه و "فجأة رأى الشمس تغيب في النهار فتعجب، ولكن كل ذلك كان بسبب طائر عظيم بحجم الجمل حط على البيضة الضخمة، فقال السندباد: إنه طائر الرخ" </w:t>
      </w:r>
      <w:r w:rsidRPr="003008BD">
        <w:rPr>
          <w:rStyle w:val="a7"/>
          <w:rFonts w:ascii="Simplified Arabic" w:hAnsi="Simplified Arabic" w:cs="Simplified Arabic"/>
          <w:sz w:val="32"/>
          <w:szCs w:val="32"/>
          <w:rtl/>
          <w:lang w:val="fr-FR" w:bidi="ar-DZ"/>
        </w:rPr>
        <w:footnoteReference w:id="31"/>
      </w:r>
      <w:r w:rsidRPr="00A0594D">
        <w:rPr>
          <w:rFonts w:ascii="Simplified Arabic" w:hAnsi="Simplified Arabic" w:cs="Simplified Arabic"/>
          <w:sz w:val="32"/>
          <w:szCs w:val="32"/>
          <w:rtl/>
          <w:lang w:val="fr-FR" w:bidi="ar-DZ"/>
        </w:rPr>
        <w:t xml:space="preserve"> </w:t>
      </w:r>
    </w:p>
    <w:p w:rsidR="003008BD" w:rsidRPr="00A0594D" w:rsidRDefault="003008BD" w:rsidP="00A0594D">
      <w:pPr>
        <w:ind w:left="-1" w:firstLine="567"/>
        <w:jc w:val="both"/>
        <w:rPr>
          <w:rFonts w:ascii="Simplified Arabic" w:hAnsi="Simplified Arabic" w:cs="Simplified Arabic"/>
          <w:sz w:val="32"/>
          <w:szCs w:val="32"/>
          <w:rtl/>
          <w:lang w:val="fr-FR" w:bidi="ar-DZ"/>
        </w:rPr>
      </w:pPr>
      <w:r w:rsidRPr="00A0594D">
        <w:rPr>
          <w:rFonts w:ascii="Simplified Arabic" w:hAnsi="Simplified Arabic" w:cs="Simplified Arabic"/>
          <w:sz w:val="32"/>
          <w:szCs w:val="32"/>
          <w:rtl/>
          <w:lang w:val="fr-FR" w:bidi="ar-DZ"/>
        </w:rPr>
        <w:t xml:space="preserve">إن تضمين هذا النوع من الشخصيات أو المخلوقات الغريبة ضمن قصص الأطفال، كطائر الرخ، والبيضة العملاقة التي وجدها السندباد تجعل من الطفل يحرك عقله للتفكير في مدى كبر هاته الأشياء، ولتجعله يؤول باقي أحداث القصة، أما عن اللون الطاغي هنا هو(الأصفر) </w:t>
      </w:r>
    </w:p>
    <w:p w:rsidR="003008BD" w:rsidRPr="00A0594D" w:rsidRDefault="003008BD" w:rsidP="00A0594D">
      <w:pPr>
        <w:ind w:left="-1"/>
        <w:jc w:val="both"/>
        <w:rPr>
          <w:rFonts w:ascii="Simplified Arabic" w:hAnsi="Simplified Arabic" w:cs="Simplified Arabic"/>
          <w:sz w:val="32"/>
          <w:szCs w:val="32"/>
          <w:rtl/>
          <w:lang w:val="fr-FR" w:bidi="ar-DZ"/>
        </w:rPr>
      </w:pPr>
      <w:r w:rsidRPr="00A0594D">
        <w:rPr>
          <w:rFonts w:ascii="Simplified Arabic" w:hAnsi="Simplified Arabic" w:cs="Simplified Arabic"/>
          <w:b/>
          <w:bCs/>
          <w:sz w:val="32"/>
          <w:szCs w:val="32"/>
          <w:rtl/>
          <w:lang w:val="fr-FR" w:bidi="ar-DZ"/>
        </w:rPr>
        <w:t xml:space="preserve">أ-1-سيميائية اللون: </w:t>
      </w:r>
    </w:p>
    <w:p w:rsidR="003008BD" w:rsidRPr="00A0594D" w:rsidRDefault="003008BD" w:rsidP="00A0594D">
      <w:pPr>
        <w:ind w:left="-1"/>
        <w:jc w:val="both"/>
        <w:rPr>
          <w:rFonts w:ascii="Simplified Arabic" w:hAnsi="Simplified Arabic" w:cs="Simplified Arabic"/>
          <w:sz w:val="32"/>
          <w:szCs w:val="32"/>
          <w:rtl/>
          <w:lang w:val="fr-FR" w:bidi="ar-DZ"/>
        </w:rPr>
      </w:pPr>
      <w:r w:rsidRPr="00A0594D">
        <w:rPr>
          <w:rFonts w:ascii="Simplified Arabic" w:hAnsi="Simplified Arabic" w:cs="Simplified Arabic"/>
          <w:b/>
          <w:bCs/>
          <w:sz w:val="32"/>
          <w:szCs w:val="32"/>
          <w:rtl/>
          <w:lang w:val="fr-FR" w:bidi="ar-DZ"/>
        </w:rPr>
        <w:t xml:space="preserve">اللون الاصفر: </w:t>
      </w:r>
      <w:r w:rsidRPr="00A0594D">
        <w:rPr>
          <w:rFonts w:ascii="Simplified Arabic" w:hAnsi="Simplified Arabic" w:cs="Simplified Arabic"/>
          <w:sz w:val="32"/>
          <w:szCs w:val="32"/>
          <w:rtl/>
          <w:lang w:val="fr-FR" w:bidi="ar-DZ"/>
        </w:rPr>
        <w:t xml:space="preserve">هو لون يدل على" </w:t>
      </w:r>
      <w:proofErr w:type="spellStart"/>
      <w:r w:rsidRPr="00A0594D">
        <w:rPr>
          <w:rFonts w:ascii="Simplified Arabic" w:hAnsi="Simplified Arabic" w:cs="Simplified Arabic"/>
          <w:sz w:val="32"/>
          <w:szCs w:val="32"/>
          <w:rtl/>
          <w:lang w:val="fr-FR" w:bidi="ar-DZ"/>
        </w:rPr>
        <w:t>الدفئ</w:t>
      </w:r>
      <w:proofErr w:type="spellEnd"/>
      <w:r w:rsidRPr="00A0594D">
        <w:rPr>
          <w:rFonts w:ascii="Simplified Arabic" w:hAnsi="Simplified Arabic" w:cs="Simplified Arabic"/>
          <w:sz w:val="32"/>
          <w:szCs w:val="32"/>
          <w:rtl/>
          <w:lang w:val="fr-FR" w:bidi="ar-DZ"/>
        </w:rPr>
        <w:t>، التجدد، الكراهية، الموت، والفناء، كما أنه يمثل السرور والبهجة، إضافة إلى أنه يدل على التحذير، والتنبيه"</w:t>
      </w:r>
      <w:r w:rsidRPr="003008BD">
        <w:rPr>
          <w:rStyle w:val="a7"/>
          <w:rFonts w:ascii="Simplified Arabic" w:hAnsi="Simplified Arabic" w:cs="Simplified Arabic"/>
          <w:sz w:val="32"/>
          <w:szCs w:val="32"/>
          <w:rtl/>
          <w:lang w:val="fr-FR" w:bidi="ar-DZ"/>
        </w:rPr>
        <w:footnoteReference w:id="32"/>
      </w:r>
      <w:r w:rsidRPr="00A0594D">
        <w:rPr>
          <w:rFonts w:ascii="Simplified Arabic" w:hAnsi="Simplified Arabic" w:cs="Simplified Arabic"/>
          <w:sz w:val="32"/>
          <w:szCs w:val="32"/>
          <w:rtl/>
          <w:lang w:val="fr-FR" w:bidi="ar-DZ"/>
        </w:rPr>
        <w:t xml:space="preserve"> ظهرت دلالة التحذير والتنبيه في القصة عندما ذهب السندباد ليحذر البحارة من الطائر الضخم المتواجد على الجزيرة "ذهب سندباد البحر ليلحق بالبحارة ليحذرهم من وجود طائر ضخم على الجزيرة"</w:t>
      </w:r>
      <w:r w:rsidRPr="003008BD">
        <w:rPr>
          <w:rStyle w:val="a7"/>
          <w:rFonts w:ascii="Simplified Arabic" w:hAnsi="Simplified Arabic" w:cs="Simplified Arabic"/>
          <w:sz w:val="32"/>
          <w:szCs w:val="32"/>
          <w:rtl/>
          <w:lang w:val="fr-FR" w:bidi="ar-DZ"/>
        </w:rPr>
        <w:footnoteReference w:id="33"/>
      </w:r>
    </w:p>
    <w:p w:rsidR="003008BD" w:rsidRPr="00A0594D" w:rsidRDefault="003008BD" w:rsidP="00A0594D">
      <w:pPr>
        <w:ind w:left="-1" w:firstLine="567"/>
        <w:jc w:val="both"/>
        <w:rPr>
          <w:rFonts w:ascii="Simplified Arabic" w:hAnsi="Simplified Arabic" w:cs="Simplified Arabic"/>
          <w:sz w:val="32"/>
          <w:szCs w:val="32"/>
          <w:rtl/>
          <w:lang w:val="fr-FR" w:bidi="ar-DZ"/>
        </w:rPr>
      </w:pPr>
      <w:r w:rsidRPr="00A0594D">
        <w:rPr>
          <w:rFonts w:ascii="Simplified Arabic" w:hAnsi="Simplified Arabic" w:cs="Simplified Arabic"/>
          <w:sz w:val="32"/>
          <w:szCs w:val="32"/>
          <w:rtl/>
          <w:lang w:val="fr-FR" w:bidi="ar-DZ"/>
        </w:rPr>
        <w:lastRenderedPageBreak/>
        <w:t>كما ظهرت دلالة الفرح والبهجة عندما كان السندباد مقيد بقدم الطائر الذي طار وغادر الجزيرة فكان فرحا بذلك "ربط السندباد نفسه في قدم طائر الرخ...  أخذ يصيح في فرح شديد"</w:t>
      </w:r>
      <w:r w:rsidRPr="003008BD">
        <w:rPr>
          <w:rStyle w:val="a7"/>
          <w:rFonts w:ascii="Simplified Arabic" w:hAnsi="Simplified Arabic" w:cs="Simplified Arabic"/>
          <w:sz w:val="32"/>
          <w:szCs w:val="32"/>
          <w:rtl/>
          <w:lang w:val="fr-FR" w:bidi="ar-DZ"/>
        </w:rPr>
        <w:footnoteReference w:id="34"/>
      </w:r>
      <w:r w:rsidRPr="00A0594D">
        <w:rPr>
          <w:rFonts w:ascii="Simplified Arabic" w:hAnsi="Simplified Arabic" w:cs="Simplified Arabic"/>
          <w:sz w:val="32"/>
          <w:szCs w:val="32"/>
          <w:rtl/>
          <w:lang w:val="fr-FR" w:bidi="ar-DZ"/>
        </w:rPr>
        <w:t xml:space="preserve"> </w:t>
      </w:r>
    </w:p>
    <w:p w:rsidR="003008BD" w:rsidRPr="00A0594D" w:rsidRDefault="003008BD" w:rsidP="00A0594D">
      <w:pPr>
        <w:ind w:left="-1" w:firstLine="567"/>
        <w:jc w:val="both"/>
        <w:rPr>
          <w:rFonts w:ascii="Simplified Arabic" w:hAnsi="Simplified Arabic" w:cs="Simplified Arabic"/>
          <w:sz w:val="32"/>
          <w:szCs w:val="32"/>
          <w:rtl/>
          <w:lang w:val="fr-FR" w:bidi="ar-DZ"/>
        </w:rPr>
      </w:pPr>
      <w:r w:rsidRPr="00A0594D">
        <w:rPr>
          <w:rFonts w:ascii="Simplified Arabic" w:hAnsi="Simplified Arabic" w:cs="Simplified Arabic"/>
          <w:sz w:val="32"/>
          <w:szCs w:val="32"/>
          <w:rtl/>
          <w:lang w:val="fr-FR" w:bidi="ar-DZ"/>
        </w:rPr>
        <w:t>وأيضا عندما حط به الطائر في واد مليء بالألماس "لقد كان واديا خاليا تماما فيه الألماس في كل مكان، ففرح بشدة"</w:t>
      </w:r>
      <w:r w:rsidRPr="003008BD">
        <w:rPr>
          <w:rStyle w:val="a7"/>
          <w:rFonts w:ascii="Simplified Arabic" w:hAnsi="Simplified Arabic" w:cs="Simplified Arabic"/>
          <w:sz w:val="32"/>
          <w:szCs w:val="32"/>
          <w:rtl/>
          <w:lang w:val="fr-FR" w:bidi="ar-DZ"/>
        </w:rPr>
        <w:footnoteReference w:id="35"/>
      </w:r>
      <w:r w:rsidRPr="00A0594D">
        <w:rPr>
          <w:rFonts w:ascii="Simplified Arabic" w:hAnsi="Simplified Arabic" w:cs="Simplified Arabic"/>
          <w:sz w:val="32"/>
          <w:szCs w:val="32"/>
          <w:rtl/>
          <w:lang w:val="fr-FR" w:bidi="ar-DZ"/>
        </w:rPr>
        <w:t xml:space="preserve"> </w:t>
      </w:r>
    </w:p>
    <w:p w:rsidR="003008BD" w:rsidRDefault="003008BD" w:rsidP="00A0594D">
      <w:pPr>
        <w:ind w:left="-1"/>
        <w:jc w:val="both"/>
        <w:rPr>
          <w:rFonts w:ascii="Simplified Arabic" w:hAnsi="Simplified Arabic" w:cs="Simplified Arabic"/>
          <w:b/>
          <w:bCs/>
          <w:sz w:val="32"/>
          <w:szCs w:val="32"/>
          <w:rtl/>
          <w:lang w:val="fr-FR" w:bidi="ar-DZ"/>
        </w:rPr>
      </w:pPr>
      <w:bookmarkStart w:id="21" w:name="_Hlk166974227"/>
      <w:r w:rsidRPr="00A0594D">
        <w:rPr>
          <w:rFonts w:ascii="Simplified Arabic" w:hAnsi="Simplified Arabic" w:cs="Simplified Arabic"/>
          <w:sz w:val="32"/>
          <w:szCs w:val="32"/>
          <w:rtl/>
          <w:lang w:val="fr-FR" w:bidi="ar-DZ"/>
        </w:rPr>
        <w:t xml:space="preserve"> </w:t>
      </w:r>
      <w:r w:rsidRPr="00A0594D">
        <w:rPr>
          <w:rFonts w:ascii="Simplified Arabic" w:hAnsi="Simplified Arabic" w:cs="Simplified Arabic"/>
          <w:b/>
          <w:bCs/>
          <w:sz w:val="32"/>
          <w:szCs w:val="32"/>
          <w:rtl/>
          <w:lang w:val="fr-FR" w:bidi="ar-DZ"/>
        </w:rPr>
        <w:t>ب-</w:t>
      </w:r>
      <w:proofErr w:type="spellStart"/>
      <w:r w:rsidRPr="00A0594D">
        <w:rPr>
          <w:rFonts w:ascii="Simplified Arabic" w:hAnsi="Simplified Arabic" w:cs="Simplified Arabic"/>
          <w:b/>
          <w:bCs/>
          <w:sz w:val="32"/>
          <w:szCs w:val="32"/>
          <w:rtl/>
          <w:lang w:val="fr-FR" w:bidi="ar-DZ"/>
        </w:rPr>
        <w:t>سيميائية</w:t>
      </w:r>
      <w:proofErr w:type="spellEnd"/>
      <w:r w:rsidRPr="00A0594D">
        <w:rPr>
          <w:rFonts w:ascii="Simplified Arabic" w:hAnsi="Simplified Arabic" w:cs="Simplified Arabic"/>
          <w:b/>
          <w:bCs/>
          <w:sz w:val="32"/>
          <w:szCs w:val="32"/>
          <w:rtl/>
          <w:lang w:val="fr-FR" w:bidi="ar-DZ"/>
        </w:rPr>
        <w:t xml:space="preserve"> الصورة (قصة معروف الاسكافي): </w:t>
      </w:r>
    </w:p>
    <w:p w:rsidR="00A0594D" w:rsidRDefault="00A0594D" w:rsidP="00A0594D">
      <w:pPr>
        <w:ind w:left="-1"/>
        <w:jc w:val="both"/>
        <w:rPr>
          <w:rFonts w:ascii="Simplified Arabic" w:hAnsi="Simplified Arabic" w:cs="Simplified Arabic"/>
          <w:b/>
          <w:bCs/>
          <w:sz w:val="32"/>
          <w:szCs w:val="32"/>
          <w:rtl/>
          <w:lang w:val="fr-FR" w:bidi="ar-DZ"/>
        </w:rPr>
      </w:pPr>
      <w:r w:rsidRPr="003008BD">
        <w:rPr>
          <w:rFonts w:ascii="Simplified Arabic" w:hAnsi="Simplified Arabic" w:cs="Simplified Arabic"/>
          <w:noProof/>
          <w:rtl/>
        </w:rPr>
        <w:drawing>
          <wp:anchor distT="0" distB="0" distL="114300" distR="114300" simplePos="0" relativeHeight="251708416" behindDoc="1" locked="0" layoutInCell="1" allowOverlap="1" wp14:anchorId="7EC14210" wp14:editId="57106256">
            <wp:simplePos x="0" y="0"/>
            <wp:positionH relativeFrom="column">
              <wp:posOffset>640080</wp:posOffset>
            </wp:positionH>
            <wp:positionV relativeFrom="paragraph">
              <wp:posOffset>20955</wp:posOffset>
            </wp:positionV>
            <wp:extent cx="4517390" cy="3193415"/>
            <wp:effectExtent l="0" t="0" r="0" b="6985"/>
            <wp:wrapTight wrapText="bothSides">
              <wp:wrapPolygon edited="0">
                <wp:start x="0" y="0"/>
                <wp:lineTo x="0" y="21518"/>
                <wp:lineTo x="21497" y="21518"/>
                <wp:lineTo x="21497" y="0"/>
                <wp:lineTo x="0" y="0"/>
              </wp:wrapPolygon>
            </wp:wrapTight>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hoto_2024-05-19_13-15-37.jpg"/>
                    <pic:cNvPicPr/>
                  </pic:nvPicPr>
                  <pic:blipFill>
                    <a:blip r:embed="rId24">
                      <a:extLst>
                        <a:ext uri="{28A0092B-C50C-407E-A947-70E740481C1C}">
                          <a14:useLocalDpi xmlns:a14="http://schemas.microsoft.com/office/drawing/2010/main" val="0"/>
                        </a:ext>
                      </a:extLst>
                    </a:blip>
                    <a:stretch>
                      <a:fillRect/>
                    </a:stretch>
                  </pic:blipFill>
                  <pic:spPr>
                    <a:xfrm>
                      <a:off x="0" y="0"/>
                      <a:ext cx="4517390" cy="3193415"/>
                    </a:xfrm>
                    <a:prstGeom prst="rect">
                      <a:avLst/>
                    </a:prstGeom>
                  </pic:spPr>
                </pic:pic>
              </a:graphicData>
            </a:graphic>
            <wp14:sizeRelH relativeFrom="page">
              <wp14:pctWidth>0</wp14:pctWidth>
            </wp14:sizeRelH>
            <wp14:sizeRelV relativeFrom="page">
              <wp14:pctHeight>0</wp14:pctHeight>
            </wp14:sizeRelV>
          </wp:anchor>
        </w:drawing>
      </w:r>
    </w:p>
    <w:p w:rsidR="00A0594D" w:rsidRDefault="00A0594D" w:rsidP="00A0594D">
      <w:pPr>
        <w:ind w:left="-1"/>
        <w:jc w:val="both"/>
        <w:rPr>
          <w:rFonts w:ascii="Simplified Arabic" w:hAnsi="Simplified Arabic" w:cs="Simplified Arabic"/>
          <w:b/>
          <w:bCs/>
          <w:sz w:val="32"/>
          <w:szCs w:val="32"/>
          <w:rtl/>
          <w:lang w:val="fr-FR" w:bidi="ar-DZ"/>
        </w:rPr>
      </w:pPr>
    </w:p>
    <w:p w:rsidR="00A0594D" w:rsidRDefault="00A0594D" w:rsidP="00A0594D">
      <w:pPr>
        <w:ind w:left="-1"/>
        <w:jc w:val="both"/>
        <w:rPr>
          <w:rFonts w:ascii="Simplified Arabic" w:hAnsi="Simplified Arabic" w:cs="Simplified Arabic"/>
          <w:b/>
          <w:bCs/>
          <w:sz w:val="32"/>
          <w:szCs w:val="32"/>
          <w:rtl/>
          <w:lang w:val="fr-FR" w:bidi="ar-DZ"/>
        </w:rPr>
      </w:pPr>
    </w:p>
    <w:p w:rsidR="00A0594D" w:rsidRDefault="00A0594D" w:rsidP="00A0594D">
      <w:pPr>
        <w:ind w:left="-1"/>
        <w:jc w:val="both"/>
        <w:rPr>
          <w:rFonts w:ascii="Simplified Arabic" w:hAnsi="Simplified Arabic" w:cs="Simplified Arabic"/>
          <w:b/>
          <w:bCs/>
          <w:sz w:val="32"/>
          <w:szCs w:val="32"/>
          <w:rtl/>
          <w:lang w:val="fr-FR" w:bidi="ar-DZ"/>
        </w:rPr>
      </w:pPr>
    </w:p>
    <w:p w:rsidR="00A0594D" w:rsidRDefault="00A0594D" w:rsidP="00A0594D">
      <w:pPr>
        <w:ind w:left="-1"/>
        <w:jc w:val="both"/>
        <w:rPr>
          <w:rFonts w:ascii="Simplified Arabic" w:hAnsi="Simplified Arabic" w:cs="Simplified Arabic"/>
          <w:b/>
          <w:bCs/>
          <w:sz w:val="32"/>
          <w:szCs w:val="32"/>
          <w:rtl/>
          <w:lang w:val="fr-FR" w:bidi="ar-DZ"/>
        </w:rPr>
      </w:pPr>
    </w:p>
    <w:p w:rsidR="00A0594D" w:rsidRDefault="00A0594D" w:rsidP="00A0594D">
      <w:pPr>
        <w:ind w:left="-1"/>
        <w:jc w:val="both"/>
        <w:rPr>
          <w:rFonts w:ascii="Simplified Arabic" w:hAnsi="Simplified Arabic" w:cs="Simplified Arabic"/>
          <w:b/>
          <w:bCs/>
          <w:sz w:val="32"/>
          <w:szCs w:val="32"/>
          <w:rtl/>
          <w:lang w:val="fr-FR" w:bidi="ar-DZ"/>
        </w:rPr>
      </w:pPr>
    </w:p>
    <w:p w:rsidR="00A0594D" w:rsidRDefault="00A0594D" w:rsidP="00A0594D">
      <w:pPr>
        <w:ind w:left="-1"/>
        <w:jc w:val="both"/>
        <w:rPr>
          <w:rFonts w:ascii="Simplified Arabic" w:hAnsi="Simplified Arabic" w:cs="Simplified Arabic"/>
          <w:b/>
          <w:bCs/>
          <w:sz w:val="32"/>
          <w:szCs w:val="32"/>
          <w:rtl/>
          <w:lang w:val="fr-FR" w:bidi="ar-DZ"/>
        </w:rPr>
      </w:pPr>
    </w:p>
    <w:bookmarkEnd w:id="21"/>
    <w:p w:rsidR="003008BD" w:rsidRPr="00A0594D" w:rsidRDefault="003008BD" w:rsidP="00A0594D">
      <w:pPr>
        <w:ind w:left="-1" w:firstLine="567"/>
        <w:jc w:val="both"/>
        <w:rPr>
          <w:rFonts w:ascii="Simplified Arabic" w:hAnsi="Simplified Arabic" w:cs="Simplified Arabic"/>
          <w:sz w:val="32"/>
          <w:szCs w:val="32"/>
          <w:rtl/>
          <w:lang w:val="fr-FR" w:bidi="ar-DZ"/>
        </w:rPr>
      </w:pPr>
      <w:r w:rsidRPr="00A0594D">
        <w:rPr>
          <w:rFonts w:ascii="Simplified Arabic" w:hAnsi="Simplified Arabic" w:cs="Simplified Arabic"/>
          <w:sz w:val="32"/>
          <w:szCs w:val="32"/>
          <w:rtl/>
          <w:lang w:val="fr-FR" w:bidi="ar-DZ"/>
        </w:rPr>
        <w:t xml:space="preserve">  تظهر في الصورة المدروسة ايقونتين هما (مارد، ورجل) </w:t>
      </w:r>
    </w:p>
    <w:p w:rsidR="003008BD" w:rsidRPr="00A0594D" w:rsidRDefault="003008BD" w:rsidP="00A83111">
      <w:pPr>
        <w:pStyle w:val="ab"/>
        <w:numPr>
          <w:ilvl w:val="0"/>
          <w:numId w:val="8"/>
        </w:numPr>
        <w:ind w:left="424"/>
        <w:jc w:val="both"/>
        <w:rPr>
          <w:rFonts w:ascii="Simplified Arabic" w:hAnsi="Simplified Arabic" w:cs="Simplified Arabic"/>
          <w:sz w:val="32"/>
          <w:szCs w:val="32"/>
          <w:rtl/>
          <w:lang w:val="fr-FR" w:bidi="ar-DZ"/>
        </w:rPr>
      </w:pPr>
      <w:r w:rsidRPr="00A0594D">
        <w:rPr>
          <w:rFonts w:ascii="Simplified Arabic" w:hAnsi="Simplified Arabic" w:cs="Simplified Arabic"/>
          <w:b/>
          <w:bCs/>
          <w:sz w:val="32"/>
          <w:szCs w:val="32"/>
          <w:rtl/>
          <w:lang w:val="fr-FR" w:bidi="ar-DZ"/>
        </w:rPr>
        <w:t xml:space="preserve">المارد(الجني): </w:t>
      </w:r>
      <w:r w:rsidRPr="00A0594D">
        <w:rPr>
          <w:rFonts w:ascii="Simplified Arabic" w:hAnsi="Simplified Arabic" w:cs="Simplified Arabic"/>
          <w:sz w:val="32"/>
          <w:szCs w:val="32"/>
          <w:rtl/>
          <w:lang w:val="fr-FR" w:bidi="ar-DZ"/>
        </w:rPr>
        <w:t xml:space="preserve">يلاحظ في هذه الصورة وجود جني أخضر، من خلال شكل رأسه الكبير، وعدم امتلاكه للأرجل فنصفه السفلي مميه، وقدرته على الطيران، فمن شكله </w:t>
      </w:r>
      <w:r w:rsidRPr="00A0594D">
        <w:rPr>
          <w:rFonts w:ascii="Simplified Arabic" w:hAnsi="Simplified Arabic" w:cs="Simplified Arabic"/>
          <w:sz w:val="32"/>
          <w:szCs w:val="32"/>
          <w:rtl/>
          <w:lang w:val="fr-FR" w:bidi="ar-DZ"/>
        </w:rPr>
        <w:lastRenderedPageBreak/>
        <w:t>الغريب يبدو باستطاعته فعل أشياء عجيبة كتحقيق الاماني ربما، أو التنقل من مكان لمكان بلمح البصر "وبينما هو كذلك إذ خرج من بين صخور جني.... فعرض عليه الجني أن يطير به إلى مكان بعيد"</w:t>
      </w:r>
      <w:r w:rsidRPr="003008BD">
        <w:rPr>
          <w:rStyle w:val="a7"/>
          <w:rFonts w:ascii="Simplified Arabic" w:hAnsi="Simplified Arabic" w:cs="Simplified Arabic"/>
          <w:sz w:val="32"/>
          <w:szCs w:val="32"/>
          <w:rtl/>
          <w:lang w:val="fr-FR" w:bidi="ar-DZ"/>
        </w:rPr>
        <w:footnoteReference w:id="36"/>
      </w:r>
      <w:r w:rsidRPr="00A0594D">
        <w:rPr>
          <w:rFonts w:ascii="Simplified Arabic" w:hAnsi="Simplified Arabic" w:cs="Simplified Arabic"/>
          <w:sz w:val="32"/>
          <w:szCs w:val="32"/>
          <w:rtl/>
          <w:lang w:val="fr-FR" w:bidi="ar-DZ"/>
        </w:rPr>
        <w:t xml:space="preserve"> </w:t>
      </w:r>
    </w:p>
    <w:p w:rsidR="003008BD" w:rsidRPr="00A0594D" w:rsidRDefault="003008BD" w:rsidP="00A83111">
      <w:pPr>
        <w:pStyle w:val="ab"/>
        <w:numPr>
          <w:ilvl w:val="0"/>
          <w:numId w:val="8"/>
        </w:numPr>
        <w:ind w:left="424"/>
        <w:jc w:val="both"/>
        <w:rPr>
          <w:rFonts w:ascii="Simplified Arabic" w:hAnsi="Simplified Arabic" w:cs="Simplified Arabic"/>
          <w:sz w:val="32"/>
          <w:szCs w:val="32"/>
          <w:rtl/>
          <w:lang w:val="fr-FR" w:bidi="ar-DZ"/>
        </w:rPr>
      </w:pPr>
      <w:r w:rsidRPr="00A0594D">
        <w:rPr>
          <w:rFonts w:ascii="Simplified Arabic" w:hAnsi="Simplified Arabic" w:cs="Simplified Arabic"/>
          <w:b/>
          <w:bCs/>
          <w:sz w:val="32"/>
          <w:szCs w:val="32"/>
          <w:rtl/>
          <w:lang w:val="fr-FR" w:bidi="ar-DZ"/>
        </w:rPr>
        <w:t xml:space="preserve">الرجل: </w:t>
      </w:r>
      <w:r w:rsidRPr="00A0594D">
        <w:rPr>
          <w:rFonts w:ascii="Simplified Arabic" w:hAnsi="Simplified Arabic" w:cs="Simplified Arabic"/>
          <w:sz w:val="32"/>
          <w:szCs w:val="32"/>
          <w:rtl/>
          <w:lang w:val="fr-FR" w:bidi="ar-DZ"/>
        </w:rPr>
        <w:t>يتواجد مع الجني في الصورة رجل بين يدي هذا المارد، يتبين من خلال لباسه أنه عربي، وأن هذا الأخير يطير بيه وهو في قمة الفرح، نتيجة استمتاعه بالطيران في السماء، أو أنه ذاهب لمكان جميل، أو أن هذا المارد يحاول أن ينقله من مكان إلى مكان أخر "عرض عليه الجني أن يطير به إلى مكان لا يعرفه فيه أحد، فوافق"</w:t>
      </w:r>
      <w:r w:rsidRPr="003008BD">
        <w:rPr>
          <w:rStyle w:val="a7"/>
          <w:rFonts w:ascii="Simplified Arabic" w:hAnsi="Simplified Arabic" w:cs="Simplified Arabic"/>
          <w:sz w:val="32"/>
          <w:szCs w:val="32"/>
          <w:rtl/>
          <w:lang w:val="fr-FR" w:bidi="ar-DZ"/>
        </w:rPr>
        <w:footnoteReference w:id="37"/>
      </w:r>
      <w:r w:rsidRPr="00A0594D">
        <w:rPr>
          <w:rFonts w:ascii="Simplified Arabic" w:hAnsi="Simplified Arabic" w:cs="Simplified Arabic"/>
          <w:sz w:val="32"/>
          <w:szCs w:val="32"/>
          <w:rtl/>
          <w:lang w:val="fr-FR" w:bidi="ar-DZ"/>
        </w:rPr>
        <w:t xml:space="preserve"> </w:t>
      </w:r>
    </w:p>
    <w:p w:rsidR="003008BD" w:rsidRPr="00A0594D" w:rsidRDefault="003008BD" w:rsidP="00A0594D">
      <w:pPr>
        <w:ind w:left="-1" w:firstLine="567"/>
        <w:jc w:val="both"/>
        <w:rPr>
          <w:rFonts w:ascii="Simplified Arabic" w:hAnsi="Simplified Arabic" w:cs="Simplified Arabic"/>
          <w:sz w:val="32"/>
          <w:szCs w:val="32"/>
          <w:rtl/>
          <w:lang w:val="fr-FR" w:bidi="ar-DZ"/>
        </w:rPr>
      </w:pPr>
      <w:r w:rsidRPr="00A0594D">
        <w:rPr>
          <w:rFonts w:ascii="Simplified Arabic" w:hAnsi="Simplified Arabic" w:cs="Simplified Arabic"/>
          <w:sz w:val="32"/>
          <w:szCs w:val="32"/>
          <w:rtl/>
          <w:lang w:val="fr-FR" w:bidi="ar-DZ"/>
        </w:rPr>
        <w:t xml:space="preserve">يكمن تأثير هاته الشخصيات والاسماء، أو بشكل عام الصورة المتواجدة في القصة على نفسية الطفل، في أنها تبث رسالة مشفرة مفادها، وجوب مساعدة الأخرين وقت تعرضهم للشدة، من جانب أخر فإنها توسع مداركه لا ستعاب حقيقة وجود هذه المخلوقات، أما اللون الطاغي في هذه الصورة هو (الازرق، البنفسجي، الاخضر) </w:t>
      </w:r>
    </w:p>
    <w:p w:rsidR="003008BD" w:rsidRPr="00A0594D" w:rsidRDefault="003008BD" w:rsidP="00A0594D">
      <w:pPr>
        <w:ind w:left="-1"/>
        <w:jc w:val="both"/>
        <w:rPr>
          <w:rFonts w:ascii="Simplified Arabic" w:hAnsi="Simplified Arabic" w:cs="Simplified Arabic"/>
          <w:b/>
          <w:bCs/>
          <w:sz w:val="32"/>
          <w:szCs w:val="32"/>
          <w:rtl/>
          <w:lang w:val="fr-FR" w:bidi="ar-DZ"/>
        </w:rPr>
      </w:pPr>
      <w:r w:rsidRPr="00A0594D">
        <w:rPr>
          <w:rFonts w:ascii="Simplified Arabic" w:hAnsi="Simplified Arabic" w:cs="Simplified Arabic"/>
          <w:b/>
          <w:bCs/>
          <w:sz w:val="32"/>
          <w:szCs w:val="32"/>
          <w:rtl/>
          <w:lang w:val="fr-FR" w:bidi="ar-DZ"/>
        </w:rPr>
        <w:t xml:space="preserve">ب-1-سيميائية اللون </w:t>
      </w:r>
    </w:p>
    <w:p w:rsidR="003008BD" w:rsidRPr="00A0594D" w:rsidRDefault="003008BD" w:rsidP="00A83111">
      <w:pPr>
        <w:pStyle w:val="ab"/>
        <w:numPr>
          <w:ilvl w:val="0"/>
          <w:numId w:val="9"/>
        </w:numPr>
        <w:ind w:left="424"/>
        <w:jc w:val="both"/>
        <w:rPr>
          <w:rFonts w:ascii="Simplified Arabic" w:hAnsi="Simplified Arabic" w:cs="Simplified Arabic"/>
          <w:sz w:val="32"/>
          <w:szCs w:val="32"/>
          <w:rtl/>
          <w:lang w:val="fr-FR" w:bidi="ar-DZ"/>
        </w:rPr>
      </w:pPr>
      <w:r w:rsidRPr="00A0594D">
        <w:rPr>
          <w:rFonts w:ascii="Simplified Arabic" w:hAnsi="Simplified Arabic" w:cs="Simplified Arabic"/>
          <w:b/>
          <w:bCs/>
          <w:sz w:val="32"/>
          <w:szCs w:val="32"/>
          <w:rtl/>
          <w:lang w:val="fr-FR" w:bidi="ar-DZ"/>
        </w:rPr>
        <w:t xml:space="preserve">الأزرق: </w:t>
      </w:r>
      <w:r w:rsidRPr="00A0594D">
        <w:rPr>
          <w:rFonts w:ascii="Simplified Arabic" w:hAnsi="Simplified Arabic" w:cs="Simplified Arabic"/>
          <w:sz w:val="32"/>
          <w:szCs w:val="32"/>
          <w:rtl/>
          <w:lang w:val="fr-FR" w:bidi="ar-DZ"/>
        </w:rPr>
        <w:t>فهو يمثل "الهدوء والاطمئنان والصبر في نفس الانسان، وهو رمز للصداقة والحكمة والخلود والثقة والاحترام"</w:t>
      </w:r>
      <w:r w:rsidRPr="003008BD">
        <w:rPr>
          <w:rStyle w:val="a7"/>
          <w:rFonts w:ascii="Simplified Arabic" w:hAnsi="Simplified Arabic" w:cs="Simplified Arabic"/>
          <w:sz w:val="32"/>
          <w:szCs w:val="32"/>
          <w:rtl/>
          <w:lang w:val="fr-FR" w:bidi="ar-DZ"/>
        </w:rPr>
        <w:footnoteReference w:id="38"/>
      </w:r>
      <w:r w:rsidRPr="00A0594D">
        <w:rPr>
          <w:rFonts w:ascii="Simplified Arabic" w:hAnsi="Simplified Arabic" w:cs="Simplified Arabic"/>
          <w:sz w:val="32"/>
          <w:szCs w:val="32"/>
          <w:rtl/>
          <w:lang w:val="fr-FR" w:bidi="ar-DZ"/>
        </w:rPr>
        <w:t>، وتظهر دلالة الصبر في معروف من خلال تحمله أذى زوجته وسوء خلقها الدائم اتجاهه فقد كانت تسبه وتضربه لأتفه الاسباب" كان في مصر صانع أحذية يسمى معروف الاسكافي، وكان له زوجته سيئة الخلق... دائمة الشجار معه تسبه وتضره لأتفه الاسباب، ومع ذلك يصبر عليها ويدعو لها بالهداية"</w:t>
      </w:r>
      <w:r w:rsidRPr="003008BD">
        <w:rPr>
          <w:rStyle w:val="a7"/>
          <w:rFonts w:ascii="Simplified Arabic" w:hAnsi="Simplified Arabic" w:cs="Simplified Arabic"/>
          <w:sz w:val="32"/>
          <w:szCs w:val="32"/>
          <w:rtl/>
          <w:lang w:val="fr-FR" w:bidi="ar-DZ"/>
        </w:rPr>
        <w:footnoteReference w:id="39"/>
      </w:r>
    </w:p>
    <w:p w:rsidR="003008BD" w:rsidRPr="00A0594D" w:rsidRDefault="003008BD" w:rsidP="00A83111">
      <w:pPr>
        <w:pStyle w:val="ab"/>
        <w:numPr>
          <w:ilvl w:val="0"/>
          <w:numId w:val="9"/>
        </w:numPr>
        <w:ind w:left="424"/>
        <w:jc w:val="both"/>
        <w:rPr>
          <w:rFonts w:ascii="Simplified Arabic" w:hAnsi="Simplified Arabic" w:cs="Simplified Arabic"/>
          <w:sz w:val="32"/>
          <w:szCs w:val="32"/>
          <w:rtl/>
          <w:lang w:val="fr-FR" w:bidi="ar-DZ"/>
        </w:rPr>
      </w:pPr>
      <w:r w:rsidRPr="00A0594D">
        <w:rPr>
          <w:rFonts w:ascii="Simplified Arabic" w:hAnsi="Simplified Arabic" w:cs="Simplified Arabic"/>
          <w:b/>
          <w:bCs/>
          <w:sz w:val="32"/>
          <w:szCs w:val="32"/>
          <w:rtl/>
          <w:lang w:val="fr-FR" w:bidi="ar-DZ"/>
        </w:rPr>
        <w:lastRenderedPageBreak/>
        <w:t xml:space="preserve">البنفسجي: </w:t>
      </w:r>
      <w:r w:rsidRPr="00A0594D">
        <w:rPr>
          <w:rFonts w:ascii="Simplified Arabic" w:hAnsi="Simplified Arabic" w:cs="Simplified Arabic"/>
          <w:sz w:val="32"/>
          <w:szCs w:val="32"/>
          <w:rtl/>
          <w:lang w:val="fr-FR" w:bidi="ar-DZ"/>
        </w:rPr>
        <w:t>البنفسجي هو لون يدل على "الوضوح، البصيرة والعمل العاقل، والتوازن بين الارض، وسماء، والحواس، والروح، والشغف، وذكاء، والحب، والحكمة" ويعتبر أيضا رمزا ل "المعاناة والاضطهاد"</w:t>
      </w:r>
      <w:r w:rsidRPr="003008BD">
        <w:rPr>
          <w:rStyle w:val="a7"/>
          <w:rFonts w:ascii="Simplified Arabic" w:hAnsi="Simplified Arabic" w:cs="Simplified Arabic"/>
          <w:sz w:val="32"/>
          <w:szCs w:val="32"/>
          <w:rtl/>
          <w:lang w:val="fr-FR" w:bidi="ar-DZ"/>
        </w:rPr>
        <w:footnoteReference w:id="40"/>
      </w:r>
      <w:r w:rsidRPr="00A0594D">
        <w:rPr>
          <w:rFonts w:ascii="Simplified Arabic" w:hAnsi="Simplified Arabic" w:cs="Simplified Arabic"/>
          <w:sz w:val="32"/>
          <w:szCs w:val="32"/>
          <w:rtl/>
          <w:lang w:val="fr-FR" w:bidi="ar-DZ"/>
        </w:rPr>
        <w:t xml:space="preserve"> وتظهر المعاناة في نفس معروف من معاملات زوجته واضطهاده، والمشاكل التي لحقته منها "كانت له زوجة سيئة الخلق، دائمة الشجار معه، قاسية وتضربه"</w:t>
      </w:r>
      <w:r w:rsidRPr="003008BD">
        <w:rPr>
          <w:rStyle w:val="a7"/>
          <w:rFonts w:ascii="Simplified Arabic" w:hAnsi="Simplified Arabic" w:cs="Simplified Arabic"/>
          <w:sz w:val="32"/>
          <w:szCs w:val="32"/>
          <w:rtl/>
          <w:lang w:val="fr-FR" w:bidi="ar-DZ"/>
        </w:rPr>
        <w:footnoteReference w:id="41"/>
      </w:r>
      <w:r w:rsidRPr="00A0594D">
        <w:rPr>
          <w:rFonts w:ascii="Simplified Arabic" w:hAnsi="Simplified Arabic" w:cs="Simplified Arabic"/>
          <w:sz w:val="32"/>
          <w:szCs w:val="32"/>
          <w:rtl/>
          <w:lang w:val="fr-FR" w:bidi="ar-DZ"/>
        </w:rPr>
        <w:t xml:space="preserve"> وأيضا هروبه من قريته بسببها، وبسبب شكوها للقاضي بأنه يضربها "أقسمت أن تشكو للقاضي... بعد قليل جاءه من يخبره أن الشركة تبحث عنه، فقرر الهروب، وسار بعيدا عن قريته" </w:t>
      </w:r>
      <w:r w:rsidRPr="003008BD">
        <w:rPr>
          <w:rStyle w:val="a7"/>
          <w:rFonts w:ascii="Simplified Arabic" w:hAnsi="Simplified Arabic" w:cs="Simplified Arabic"/>
          <w:sz w:val="32"/>
          <w:szCs w:val="32"/>
          <w:rtl/>
          <w:lang w:val="fr-FR" w:bidi="ar-DZ"/>
        </w:rPr>
        <w:footnoteReference w:id="42"/>
      </w:r>
    </w:p>
    <w:p w:rsidR="003008BD" w:rsidRPr="00A0594D" w:rsidRDefault="003008BD" w:rsidP="00A83111">
      <w:pPr>
        <w:pStyle w:val="ab"/>
        <w:numPr>
          <w:ilvl w:val="0"/>
          <w:numId w:val="9"/>
        </w:numPr>
        <w:ind w:left="424"/>
        <w:jc w:val="both"/>
        <w:rPr>
          <w:rFonts w:ascii="Simplified Arabic" w:hAnsi="Simplified Arabic" w:cs="Simplified Arabic"/>
          <w:sz w:val="32"/>
          <w:szCs w:val="32"/>
          <w:rtl/>
          <w:lang w:val="fr-FR" w:bidi="ar-DZ"/>
        </w:rPr>
      </w:pPr>
      <w:r w:rsidRPr="00A0594D">
        <w:rPr>
          <w:rFonts w:ascii="Simplified Arabic" w:hAnsi="Simplified Arabic" w:cs="Simplified Arabic"/>
          <w:b/>
          <w:bCs/>
          <w:sz w:val="32"/>
          <w:szCs w:val="32"/>
          <w:rtl/>
          <w:lang w:val="fr-FR" w:bidi="ar-DZ"/>
        </w:rPr>
        <w:t xml:space="preserve">الأخضر: </w:t>
      </w:r>
      <w:r w:rsidRPr="00A0594D">
        <w:rPr>
          <w:rFonts w:ascii="Simplified Arabic" w:hAnsi="Simplified Arabic" w:cs="Simplified Arabic"/>
          <w:sz w:val="32"/>
          <w:szCs w:val="32"/>
          <w:rtl/>
          <w:lang w:val="fr-FR" w:bidi="ar-DZ"/>
        </w:rPr>
        <w:t xml:space="preserve">يدل الاخضر على الطبيعة، والجبال، والخير، وتظهر دلالة الخير في هاته القصة في شخصية البطل الذي يحب فعل الخير، والاحسان للناس فقد تبرع بالمال الذي اقترضه </w:t>
      </w:r>
    </w:p>
    <w:p w:rsidR="003008BD" w:rsidRPr="00A0594D" w:rsidRDefault="003008BD" w:rsidP="00A0594D">
      <w:pPr>
        <w:ind w:left="-1" w:firstLine="567"/>
        <w:jc w:val="both"/>
        <w:rPr>
          <w:rFonts w:ascii="Simplified Arabic" w:hAnsi="Simplified Arabic" w:cs="Simplified Arabic"/>
          <w:sz w:val="32"/>
          <w:szCs w:val="32"/>
          <w:rtl/>
          <w:lang w:val="fr-FR" w:bidi="ar-DZ"/>
        </w:rPr>
      </w:pPr>
      <w:r w:rsidRPr="00A0594D">
        <w:rPr>
          <w:rFonts w:ascii="Simplified Arabic" w:hAnsi="Simplified Arabic" w:cs="Simplified Arabic"/>
          <w:sz w:val="32"/>
          <w:szCs w:val="32"/>
          <w:rtl/>
          <w:lang w:val="fr-FR" w:bidi="ar-DZ"/>
        </w:rPr>
        <w:t>من التاجر "فأخذ معروف الاموال لا ليتاجر فيها لكن لينفقها على المحتاجين"</w:t>
      </w:r>
      <w:r w:rsidRPr="003008BD">
        <w:rPr>
          <w:rStyle w:val="a7"/>
          <w:rFonts w:ascii="Simplified Arabic" w:hAnsi="Simplified Arabic" w:cs="Simplified Arabic"/>
          <w:sz w:val="32"/>
          <w:szCs w:val="32"/>
          <w:rtl/>
          <w:lang w:val="fr-FR" w:bidi="ar-DZ"/>
        </w:rPr>
        <w:footnoteReference w:id="43"/>
      </w:r>
      <w:r w:rsidRPr="00A0594D">
        <w:rPr>
          <w:rFonts w:ascii="Simplified Arabic" w:hAnsi="Simplified Arabic" w:cs="Simplified Arabic"/>
          <w:sz w:val="32"/>
          <w:szCs w:val="32"/>
          <w:rtl/>
          <w:lang w:val="fr-FR" w:bidi="ar-DZ"/>
        </w:rPr>
        <w:t>، وظهر أيضا في مساعدته للفلاح الذي أحضر له الطعام واستضافه" قابل أحد الفلاحين الذي قام ليكرمه ويحظر له الطعام، فأشفق عليه معروف، وأمسك المحراث ليحرث به الارض بدلا عنه"</w:t>
      </w:r>
      <w:r w:rsidRPr="003008BD">
        <w:rPr>
          <w:rStyle w:val="a7"/>
          <w:rFonts w:ascii="Simplified Arabic" w:hAnsi="Simplified Arabic" w:cs="Simplified Arabic"/>
          <w:sz w:val="32"/>
          <w:szCs w:val="32"/>
          <w:rtl/>
          <w:lang w:val="fr-FR" w:bidi="ar-DZ"/>
        </w:rPr>
        <w:footnoteReference w:id="44"/>
      </w:r>
      <w:r w:rsidRPr="00A0594D">
        <w:rPr>
          <w:rFonts w:ascii="Simplified Arabic" w:hAnsi="Simplified Arabic" w:cs="Simplified Arabic"/>
          <w:sz w:val="32"/>
          <w:szCs w:val="32"/>
          <w:rtl/>
          <w:lang w:val="fr-FR" w:bidi="ar-DZ"/>
        </w:rPr>
        <w:t xml:space="preserve">، ضف إلى هذا إحسانه إلى زوجته الاولى، وعودته للأميرة التي تزوجها عندما أصبح </w:t>
      </w:r>
      <w:r w:rsidRPr="00A0594D">
        <w:rPr>
          <w:rFonts w:ascii="Simplified Arabic" w:hAnsi="Simplified Arabic" w:cs="Simplified Arabic"/>
          <w:sz w:val="32"/>
          <w:szCs w:val="32"/>
          <w:rtl/>
          <w:lang w:val="fr-FR" w:bidi="ar-DZ"/>
        </w:rPr>
        <w:lastRenderedPageBreak/>
        <w:t>غنيا "اجتمع شمل معروف والأميرة بعد أن أصبح اغنى الأغنياء، وأكثر من الاحسان إلى الفقراء بما فيهم زوجته الاولى"</w:t>
      </w:r>
      <w:r w:rsidRPr="003008BD">
        <w:rPr>
          <w:rStyle w:val="a7"/>
          <w:rFonts w:ascii="Simplified Arabic" w:hAnsi="Simplified Arabic" w:cs="Simplified Arabic"/>
          <w:sz w:val="32"/>
          <w:szCs w:val="32"/>
          <w:rtl/>
          <w:lang w:val="fr-FR" w:bidi="ar-DZ"/>
        </w:rPr>
        <w:footnoteReference w:id="45"/>
      </w:r>
      <w:r w:rsidRPr="00A0594D">
        <w:rPr>
          <w:rFonts w:ascii="Simplified Arabic" w:hAnsi="Simplified Arabic" w:cs="Simplified Arabic"/>
          <w:sz w:val="32"/>
          <w:szCs w:val="32"/>
          <w:rtl/>
          <w:lang w:val="fr-FR" w:bidi="ar-DZ"/>
        </w:rPr>
        <w:t xml:space="preserve"> </w:t>
      </w:r>
    </w:p>
    <w:p w:rsidR="003008BD" w:rsidRPr="00A0594D" w:rsidRDefault="00A0594D" w:rsidP="00A0594D">
      <w:pPr>
        <w:ind w:left="-1"/>
        <w:jc w:val="both"/>
        <w:rPr>
          <w:rFonts w:ascii="Simplified Arabic" w:hAnsi="Simplified Arabic" w:cs="Simplified Arabic"/>
          <w:b/>
          <w:bCs/>
          <w:sz w:val="40"/>
          <w:szCs w:val="40"/>
          <w:rtl/>
          <w:lang w:val="fr-FR" w:bidi="ar-DZ"/>
        </w:rPr>
      </w:pPr>
      <w:r w:rsidRPr="003008BD">
        <w:rPr>
          <w:noProof/>
          <w:rtl/>
        </w:rPr>
        <w:drawing>
          <wp:anchor distT="0" distB="0" distL="114300" distR="114300" simplePos="0" relativeHeight="251710464" behindDoc="1" locked="0" layoutInCell="1" allowOverlap="1" wp14:anchorId="16B80F2A" wp14:editId="2E2A752F">
            <wp:simplePos x="0" y="0"/>
            <wp:positionH relativeFrom="column">
              <wp:posOffset>3175</wp:posOffset>
            </wp:positionH>
            <wp:positionV relativeFrom="paragraph">
              <wp:posOffset>757555</wp:posOffset>
            </wp:positionV>
            <wp:extent cx="5854700" cy="3166110"/>
            <wp:effectExtent l="0" t="0" r="0" b="0"/>
            <wp:wrapTight wrapText="bothSides">
              <wp:wrapPolygon edited="0">
                <wp:start x="281" y="0"/>
                <wp:lineTo x="0" y="260"/>
                <wp:lineTo x="0" y="21054"/>
                <wp:lineTo x="141" y="21444"/>
                <wp:lineTo x="281" y="21444"/>
                <wp:lineTo x="21225" y="21444"/>
                <wp:lineTo x="21366" y="21444"/>
                <wp:lineTo x="21506" y="21054"/>
                <wp:lineTo x="21506" y="260"/>
                <wp:lineTo x="21225" y="0"/>
                <wp:lineTo x="281" y="0"/>
              </wp:wrapPolygon>
            </wp:wrapTight>
            <wp:docPr id="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hoto_2024-05-19_02-16-46.jpg"/>
                    <pic:cNvPicPr/>
                  </pic:nvPicPr>
                  <pic:blipFill>
                    <a:blip r:embed="rId25">
                      <a:extLst>
                        <a:ext uri="{28A0092B-C50C-407E-A947-70E740481C1C}">
                          <a14:useLocalDpi xmlns:a14="http://schemas.microsoft.com/office/drawing/2010/main" val="0"/>
                        </a:ext>
                      </a:extLst>
                    </a:blip>
                    <a:stretch>
                      <a:fillRect/>
                    </a:stretch>
                  </pic:blipFill>
                  <pic:spPr>
                    <a:xfrm>
                      <a:off x="0" y="0"/>
                      <a:ext cx="5854700" cy="316611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3008BD" w:rsidRPr="00A0594D">
        <w:rPr>
          <w:rFonts w:ascii="Simplified Arabic" w:hAnsi="Simplified Arabic" w:cs="Simplified Arabic"/>
          <w:b/>
          <w:bCs/>
          <w:sz w:val="40"/>
          <w:szCs w:val="40"/>
          <w:rtl/>
          <w:lang w:val="fr-FR" w:bidi="ar-DZ"/>
        </w:rPr>
        <w:t>ب</w:t>
      </w:r>
      <w:r w:rsidR="003008BD" w:rsidRPr="00A0594D">
        <w:rPr>
          <w:rFonts w:ascii="Simplified Arabic" w:hAnsi="Simplified Arabic" w:cs="Simplified Arabic"/>
          <w:b/>
          <w:bCs/>
          <w:sz w:val="32"/>
          <w:szCs w:val="32"/>
          <w:rtl/>
          <w:lang w:val="fr-FR" w:bidi="ar-DZ"/>
        </w:rPr>
        <w:t>-</w:t>
      </w:r>
      <w:proofErr w:type="spellStart"/>
      <w:r w:rsidR="003008BD" w:rsidRPr="00A0594D">
        <w:rPr>
          <w:rFonts w:ascii="Simplified Arabic" w:hAnsi="Simplified Arabic" w:cs="Simplified Arabic"/>
          <w:b/>
          <w:bCs/>
          <w:sz w:val="32"/>
          <w:szCs w:val="32"/>
          <w:rtl/>
          <w:lang w:val="fr-FR" w:bidi="ar-DZ"/>
        </w:rPr>
        <w:t>سيميائية</w:t>
      </w:r>
      <w:proofErr w:type="spellEnd"/>
      <w:r w:rsidR="003008BD" w:rsidRPr="00A0594D">
        <w:rPr>
          <w:rFonts w:ascii="Simplified Arabic" w:hAnsi="Simplified Arabic" w:cs="Simplified Arabic"/>
          <w:b/>
          <w:bCs/>
          <w:sz w:val="32"/>
          <w:szCs w:val="32"/>
          <w:rtl/>
          <w:lang w:val="fr-FR" w:bidi="ar-DZ"/>
        </w:rPr>
        <w:t xml:space="preserve"> الصورة (قصة حاسب كريم الدين):</w:t>
      </w:r>
    </w:p>
    <w:p w:rsidR="003008BD" w:rsidRPr="00A0594D" w:rsidRDefault="003008BD" w:rsidP="00A0594D">
      <w:pPr>
        <w:ind w:left="-1" w:firstLine="567"/>
        <w:jc w:val="both"/>
        <w:rPr>
          <w:rFonts w:ascii="Simplified Arabic" w:hAnsi="Simplified Arabic" w:cs="Simplified Arabic"/>
          <w:sz w:val="32"/>
          <w:szCs w:val="32"/>
          <w:rtl/>
          <w:lang w:val="fr-FR" w:bidi="ar-DZ"/>
        </w:rPr>
      </w:pPr>
      <w:r w:rsidRPr="00A0594D">
        <w:rPr>
          <w:rFonts w:ascii="Simplified Arabic" w:hAnsi="Simplified Arabic" w:cs="Simplified Arabic"/>
          <w:sz w:val="32"/>
          <w:szCs w:val="32"/>
          <w:rtl/>
          <w:lang w:val="fr-FR" w:bidi="ar-DZ"/>
        </w:rPr>
        <w:t xml:space="preserve">من خلال ملاحظتنا للصورة يتضح لنا وجود أيقونتين بارزتين هما (الشاب، والأفعى برأس انسان) يظهر أنهما في مكان طبيعي وسط غابة </w:t>
      </w:r>
    </w:p>
    <w:p w:rsidR="003008BD" w:rsidRPr="00A0594D" w:rsidRDefault="003008BD" w:rsidP="00A83111">
      <w:pPr>
        <w:pStyle w:val="ab"/>
        <w:numPr>
          <w:ilvl w:val="0"/>
          <w:numId w:val="10"/>
        </w:numPr>
        <w:ind w:left="424"/>
        <w:jc w:val="both"/>
        <w:rPr>
          <w:rFonts w:ascii="Simplified Arabic" w:hAnsi="Simplified Arabic" w:cs="Simplified Arabic"/>
          <w:sz w:val="32"/>
          <w:szCs w:val="32"/>
          <w:rtl/>
          <w:lang w:val="fr-FR" w:bidi="ar-DZ"/>
        </w:rPr>
      </w:pPr>
      <w:r w:rsidRPr="00A0594D">
        <w:rPr>
          <w:rFonts w:ascii="Simplified Arabic" w:hAnsi="Simplified Arabic" w:cs="Simplified Arabic"/>
          <w:b/>
          <w:bCs/>
          <w:sz w:val="32"/>
          <w:szCs w:val="32"/>
          <w:rtl/>
          <w:lang w:val="fr-FR" w:bidi="ar-DZ"/>
        </w:rPr>
        <w:t xml:space="preserve">الافعى: </w:t>
      </w:r>
      <w:r w:rsidRPr="00A0594D">
        <w:rPr>
          <w:rFonts w:ascii="Simplified Arabic" w:hAnsi="Simplified Arabic" w:cs="Simplified Arabic"/>
          <w:sz w:val="32"/>
          <w:szCs w:val="32"/>
          <w:rtl/>
          <w:lang w:val="fr-FR" w:bidi="ar-DZ"/>
        </w:rPr>
        <w:t xml:space="preserve">تظهر هاته الحية في الصورة وهي جالسة فوق طبق ذو لون ذهبي وحجمها يضاهي حجم الشاب الذي يجلس أمامها، بالرجوع إلى التاريخ نجدها "شخصية اسطورية، وإحدى الساحرات البارزة في </w:t>
      </w:r>
      <w:proofErr w:type="spellStart"/>
      <w:r w:rsidRPr="00A0594D">
        <w:rPr>
          <w:rFonts w:ascii="Simplified Arabic" w:hAnsi="Simplified Arabic" w:cs="Simplified Arabic"/>
          <w:sz w:val="32"/>
          <w:szCs w:val="32"/>
          <w:rtl/>
          <w:lang w:val="fr-FR" w:bidi="ar-DZ"/>
        </w:rPr>
        <w:t>الميثيولوجيا</w:t>
      </w:r>
      <w:proofErr w:type="spellEnd"/>
      <w:r w:rsidRPr="00A0594D">
        <w:rPr>
          <w:rFonts w:ascii="Simplified Arabic" w:hAnsi="Simplified Arabic" w:cs="Simplified Arabic"/>
          <w:sz w:val="32"/>
          <w:szCs w:val="32"/>
          <w:rtl/>
          <w:lang w:val="fr-FR" w:bidi="ar-DZ"/>
        </w:rPr>
        <w:t xml:space="preserve"> الاغريقية، ومن أجمل النساء في اليونان"</w:t>
      </w:r>
      <w:r w:rsidRPr="003008BD">
        <w:rPr>
          <w:rStyle w:val="a7"/>
          <w:rFonts w:ascii="Simplified Arabic" w:hAnsi="Simplified Arabic" w:cs="Simplified Arabic"/>
          <w:sz w:val="32"/>
          <w:szCs w:val="32"/>
          <w:rtl/>
          <w:lang w:val="fr-FR" w:bidi="ar-DZ"/>
        </w:rPr>
        <w:footnoteReference w:id="46"/>
      </w:r>
      <w:r w:rsidRPr="00A0594D">
        <w:rPr>
          <w:rFonts w:ascii="Simplified Arabic" w:hAnsi="Simplified Arabic" w:cs="Simplified Arabic"/>
          <w:sz w:val="32"/>
          <w:szCs w:val="32"/>
          <w:rtl/>
          <w:lang w:val="fr-FR" w:bidi="ar-DZ"/>
        </w:rPr>
        <w:t xml:space="preserve">، إذ ذكر في القصة أنها ملكة الحياة، وأنها قابلت حاسب عندما كان تائها في </w:t>
      </w:r>
      <w:r w:rsidRPr="00A0594D">
        <w:rPr>
          <w:rFonts w:ascii="Simplified Arabic" w:hAnsi="Simplified Arabic" w:cs="Simplified Arabic"/>
          <w:sz w:val="32"/>
          <w:szCs w:val="32"/>
          <w:rtl/>
          <w:lang w:val="fr-FR" w:bidi="ar-DZ"/>
        </w:rPr>
        <w:lastRenderedPageBreak/>
        <w:t>ذلك المكان الذي تحت الأرض "أقبلت حية ضخمة تحمل فوق رأسها طبقا من ذهب تجلس عليه حية وجهها وجه انسان... علم حاسب أن هذه ملكة الحيات"</w:t>
      </w:r>
      <w:r w:rsidRPr="003008BD">
        <w:rPr>
          <w:rStyle w:val="a7"/>
          <w:rFonts w:ascii="Simplified Arabic" w:hAnsi="Simplified Arabic" w:cs="Simplified Arabic"/>
          <w:sz w:val="32"/>
          <w:szCs w:val="32"/>
          <w:rtl/>
          <w:lang w:val="fr-FR" w:bidi="ar-DZ"/>
        </w:rPr>
        <w:footnoteReference w:id="47"/>
      </w:r>
    </w:p>
    <w:p w:rsidR="003008BD" w:rsidRPr="00A0594D" w:rsidRDefault="003008BD" w:rsidP="00A83111">
      <w:pPr>
        <w:pStyle w:val="ab"/>
        <w:numPr>
          <w:ilvl w:val="0"/>
          <w:numId w:val="10"/>
        </w:numPr>
        <w:ind w:left="424"/>
        <w:jc w:val="both"/>
        <w:rPr>
          <w:rFonts w:ascii="Simplified Arabic" w:hAnsi="Simplified Arabic" w:cs="Simplified Arabic"/>
          <w:sz w:val="32"/>
          <w:szCs w:val="32"/>
          <w:rtl/>
          <w:lang w:val="fr-FR" w:bidi="ar-DZ"/>
        </w:rPr>
      </w:pPr>
      <w:r w:rsidRPr="00A0594D">
        <w:rPr>
          <w:rFonts w:ascii="Simplified Arabic" w:hAnsi="Simplified Arabic" w:cs="Simplified Arabic"/>
          <w:b/>
          <w:bCs/>
          <w:sz w:val="32"/>
          <w:szCs w:val="32"/>
          <w:rtl/>
          <w:lang w:val="fr-FR" w:bidi="ar-DZ"/>
        </w:rPr>
        <w:t xml:space="preserve">الشاب: </w:t>
      </w:r>
      <w:r w:rsidRPr="00A0594D">
        <w:rPr>
          <w:rFonts w:ascii="Simplified Arabic" w:hAnsi="Simplified Arabic" w:cs="Simplified Arabic"/>
          <w:sz w:val="32"/>
          <w:szCs w:val="32"/>
          <w:rtl/>
          <w:lang w:val="fr-FR" w:bidi="ar-DZ"/>
        </w:rPr>
        <w:t xml:space="preserve">في الصورة يظهر بجانب الحية شاب مستند على الشجرة، يرتدي لباس عربيا وينظر لصحن الفاكهة الذي امامه، يبدو أنه معجب بذلك المكان والشاب هو حاسب كريم الدين الذي وجد نفسه في هذا المكان، عندما كان يبحث عن مخرج من خزان العسل الذي حبس فيه، فالتقى هناك بملكة الحياة التي حدثها عن قصته "خرج حاسب من الخزان فوجد دهليزا طويلا... خرج من الدهليز فوجد بحيرة... فجلس ليستريح" </w:t>
      </w:r>
      <w:r w:rsidRPr="003008BD">
        <w:rPr>
          <w:rStyle w:val="a7"/>
          <w:rFonts w:ascii="Simplified Arabic" w:hAnsi="Simplified Arabic" w:cs="Simplified Arabic"/>
          <w:sz w:val="32"/>
          <w:szCs w:val="32"/>
          <w:rtl/>
          <w:lang w:val="fr-FR" w:bidi="ar-DZ"/>
        </w:rPr>
        <w:footnoteReference w:id="48"/>
      </w:r>
      <w:r w:rsidRPr="00A0594D">
        <w:rPr>
          <w:rFonts w:ascii="Simplified Arabic" w:hAnsi="Simplified Arabic" w:cs="Simplified Arabic"/>
          <w:sz w:val="32"/>
          <w:szCs w:val="32"/>
          <w:rtl/>
          <w:lang w:val="fr-FR" w:bidi="ar-DZ"/>
        </w:rPr>
        <w:t xml:space="preserve"> تتمثل العجائبية في الصورة المدروسة في كون الكاتب استطاع استحضار شخصية أسطورية، وجعل اللقاء بينها وبين البشري أمرا يبدو عاديا، أما بنسبة إلى اللون الطاغي هنا هو الاخضر </w:t>
      </w:r>
    </w:p>
    <w:p w:rsidR="003008BD" w:rsidRPr="00A0594D" w:rsidRDefault="003008BD" w:rsidP="00A0594D">
      <w:pPr>
        <w:ind w:left="567"/>
        <w:jc w:val="both"/>
        <w:rPr>
          <w:rFonts w:ascii="Simplified Arabic" w:hAnsi="Simplified Arabic" w:cs="Simplified Arabic"/>
          <w:b/>
          <w:bCs/>
          <w:sz w:val="32"/>
          <w:szCs w:val="32"/>
          <w:rtl/>
          <w:lang w:val="fr-FR" w:bidi="ar-DZ"/>
        </w:rPr>
      </w:pPr>
      <w:r w:rsidRPr="00A0594D">
        <w:rPr>
          <w:rFonts w:ascii="Simplified Arabic" w:hAnsi="Simplified Arabic" w:cs="Simplified Arabic"/>
          <w:b/>
          <w:bCs/>
          <w:sz w:val="32"/>
          <w:szCs w:val="32"/>
          <w:rtl/>
          <w:lang w:val="fr-FR" w:bidi="ar-DZ"/>
        </w:rPr>
        <w:t xml:space="preserve">أ-1 </w:t>
      </w:r>
      <w:proofErr w:type="spellStart"/>
      <w:r w:rsidRPr="00A0594D">
        <w:rPr>
          <w:rFonts w:ascii="Simplified Arabic" w:hAnsi="Simplified Arabic" w:cs="Simplified Arabic"/>
          <w:b/>
          <w:bCs/>
          <w:sz w:val="32"/>
          <w:szCs w:val="32"/>
          <w:rtl/>
          <w:lang w:val="fr-FR" w:bidi="ar-DZ"/>
        </w:rPr>
        <w:t>سيميائية</w:t>
      </w:r>
      <w:proofErr w:type="spellEnd"/>
      <w:r w:rsidRPr="00A0594D">
        <w:rPr>
          <w:rFonts w:ascii="Simplified Arabic" w:hAnsi="Simplified Arabic" w:cs="Simplified Arabic"/>
          <w:b/>
          <w:bCs/>
          <w:sz w:val="32"/>
          <w:szCs w:val="32"/>
          <w:rtl/>
          <w:lang w:val="fr-FR" w:bidi="ar-DZ"/>
        </w:rPr>
        <w:t xml:space="preserve"> اللون </w:t>
      </w:r>
    </w:p>
    <w:p w:rsidR="003008BD" w:rsidRPr="0013117F" w:rsidRDefault="003008BD" w:rsidP="00A83111">
      <w:pPr>
        <w:pStyle w:val="ab"/>
        <w:numPr>
          <w:ilvl w:val="0"/>
          <w:numId w:val="11"/>
        </w:numPr>
        <w:ind w:left="424"/>
        <w:jc w:val="both"/>
        <w:rPr>
          <w:rFonts w:ascii="Simplified Arabic" w:hAnsi="Simplified Arabic" w:cs="Simplified Arabic"/>
          <w:sz w:val="32"/>
          <w:szCs w:val="32"/>
          <w:rtl/>
          <w:lang w:val="fr-FR" w:bidi="ar-DZ"/>
        </w:rPr>
      </w:pPr>
      <w:r w:rsidRPr="0013117F">
        <w:rPr>
          <w:rFonts w:ascii="Simplified Arabic" w:hAnsi="Simplified Arabic" w:cs="Simplified Arabic"/>
          <w:b/>
          <w:bCs/>
          <w:sz w:val="32"/>
          <w:szCs w:val="32"/>
          <w:rtl/>
          <w:lang w:val="fr-FR" w:bidi="ar-DZ"/>
        </w:rPr>
        <w:t xml:space="preserve">الاخضر: </w:t>
      </w:r>
      <w:r w:rsidRPr="0013117F">
        <w:rPr>
          <w:rFonts w:ascii="Simplified Arabic" w:hAnsi="Simplified Arabic" w:cs="Simplified Arabic"/>
          <w:sz w:val="32"/>
          <w:szCs w:val="32"/>
          <w:rtl/>
          <w:lang w:val="fr-FR" w:bidi="ar-DZ"/>
        </w:rPr>
        <w:t>يرمز اللون الاخضر إلى "الأمل، القوة، طول العمر، الخلود، الهدوء، الخير، الايمان"</w:t>
      </w:r>
      <w:r w:rsidRPr="003008BD">
        <w:rPr>
          <w:rStyle w:val="a7"/>
          <w:rFonts w:ascii="Simplified Arabic" w:hAnsi="Simplified Arabic" w:cs="Simplified Arabic"/>
          <w:sz w:val="32"/>
          <w:szCs w:val="32"/>
          <w:rtl/>
          <w:lang w:val="fr-FR" w:bidi="ar-DZ"/>
        </w:rPr>
        <w:footnoteReference w:id="49"/>
      </w:r>
      <w:r w:rsidRPr="0013117F">
        <w:rPr>
          <w:rFonts w:ascii="Simplified Arabic" w:hAnsi="Simplified Arabic" w:cs="Simplified Arabic"/>
          <w:sz w:val="32"/>
          <w:szCs w:val="32"/>
          <w:rtl/>
          <w:lang w:val="fr-FR" w:bidi="ar-DZ"/>
        </w:rPr>
        <w:t>، وكان لحضور دلالة الايمان في نفس حاسب كريم الدين وجود في القصة، فقد حمد الله لنجاته من المخاطر التي مر بها" حمد حاسب ربه على أنه نجاه "</w:t>
      </w:r>
      <w:r w:rsidRPr="003008BD">
        <w:rPr>
          <w:rStyle w:val="a7"/>
          <w:rFonts w:ascii="Simplified Arabic" w:hAnsi="Simplified Arabic" w:cs="Simplified Arabic"/>
          <w:sz w:val="32"/>
          <w:szCs w:val="32"/>
          <w:rtl/>
          <w:lang w:val="fr-FR" w:bidi="ar-DZ"/>
        </w:rPr>
        <w:footnoteReference w:id="50"/>
      </w:r>
      <w:r w:rsidRPr="0013117F">
        <w:rPr>
          <w:rFonts w:ascii="Simplified Arabic" w:hAnsi="Simplified Arabic" w:cs="Simplified Arabic"/>
          <w:sz w:val="32"/>
          <w:szCs w:val="32"/>
          <w:rtl/>
          <w:lang w:val="fr-FR" w:bidi="ar-DZ"/>
        </w:rPr>
        <w:t>، كما تمثلت صفة الخير عند عفوه على الحطابين الذين حبسوه وتركوه" اتفق الحطابون... أن يعتذرون إليه لعله يسامحهم... قبل حاسب اعتذار الحطابين وسامحهم "</w:t>
      </w:r>
      <w:r w:rsidRPr="003008BD">
        <w:rPr>
          <w:rStyle w:val="a7"/>
          <w:rFonts w:ascii="Simplified Arabic" w:hAnsi="Simplified Arabic" w:cs="Simplified Arabic"/>
          <w:sz w:val="32"/>
          <w:szCs w:val="32"/>
          <w:rtl/>
          <w:lang w:val="fr-FR" w:bidi="ar-DZ"/>
        </w:rPr>
        <w:footnoteReference w:id="51"/>
      </w:r>
    </w:p>
    <w:p w:rsidR="003008BD" w:rsidRPr="003008BD" w:rsidRDefault="003008BD" w:rsidP="003C7C8C">
      <w:pPr>
        <w:pStyle w:val="ab"/>
        <w:numPr>
          <w:ilvl w:val="0"/>
          <w:numId w:val="7"/>
        </w:numPr>
        <w:ind w:left="566"/>
        <w:jc w:val="both"/>
        <w:rPr>
          <w:rFonts w:ascii="Simplified Arabic" w:hAnsi="Simplified Arabic" w:cs="Simplified Arabic"/>
          <w:b/>
          <w:bCs/>
          <w:sz w:val="32"/>
          <w:szCs w:val="32"/>
          <w:rtl/>
          <w:lang w:val="fr-FR" w:bidi="ar-DZ"/>
        </w:rPr>
      </w:pPr>
      <w:r w:rsidRPr="003008BD">
        <w:rPr>
          <w:rFonts w:ascii="Simplified Arabic" w:hAnsi="Simplified Arabic" w:cs="Simplified Arabic"/>
          <w:b/>
          <w:bCs/>
          <w:sz w:val="32"/>
          <w:szCs w:val="32"/>
          <w:rtl/>
          <w:lang w:val="fr-FR" w:bidi="ar-DZ"/>
        </w:rPr>
        <w:lastRenderedPageBreak/>
        <w:t>3-سيميائية العنوان:</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يعد العنوان من إحدى الأبواب التي تفتح من خلالها الطرق المؤدية إلى محتوى النصوص الإبداعية، كما أنها ترتبط ارتباطا وثيقا بمقصد الكاتب باعتباره "العلامة اللسانية الأولى التي يقابلها القارئ على سطح العلامة"</w:t>
      </w:r>
      <w:r w:rsidRPr="003008BD">
        <w:rPr>
          <w:rStyle w:val="a7"/>
          <w:rFonts w:ascii="Simplified Arabic" w:hAnsi="Simplified Arabic" w:cs="Simplified Arabic"/>
          <w:sz w:val="32"/>
          <w:szCs w:val="32"/>
          <w:rtl/>
          <w:lang w:val="fr-FR" w:bidi="ar-DZ"/>
        </w:rPr>
        <w:footnoteReference w:id="52"/>
      </w:r>
      <w:r w:rsidRPr="0013117F">
        <w:rPr>
          <w:rFonts w:ascii="Simplified Arabic" w:hAnsi="Simplified Arabic" w:cs="Simplified Arabic"/>
          <w:sz w:val="32"/>
          <w:szCs w:val="32"/>
          <w:rtl/>
          <w:lang w:val="fr-FR" w:bidi="ar-DZ"/>
        </w:rPr>
        <w:t xml:space="preserve"> فهو من المفاتيح التي تعطينا فكرة عامه حول النص، فقد يكون هذا العنوان مكونا من كلمة، أو جملة، أو تساؤل، فبالتالي تتعدد أشكاله حسب محتوى النص. </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 xml:space="preserve">وذهب </w:t>
      </w:r>
      <w:r w:rsidRPr="0013117F">
        <w:rPr>
          <w:rFonts w:ascii="Simplified Arabic" w:hAnsi="Simplified Arabic" w:cs="Simplified Arabic"/>
          <w:b/>
          <w:bCs/>
          <w:sz w:val="32"/>
          <w:szCs w:val="32"/>
          <w:rtl/>
          <w:lang w:val="fr-FR" w:bidi="ar-DZ"/>
        </w:rPr>
        <w:t xml:space="preserve">ابن عبد الغفور </w:t>
      </w:r>
      <w:proofErr w:type="spellStart"/>
      <w:r w:rsidRPr="0013117F">
        <w:rPr>
          <w:rFonts w:ascii="Simplified Arabic" w:hAnsi="Simplified Arabic" w:cs="Simplified Arabic"/>
          <w:b/>
          <w:bCs/>
          <w:sz w:val="32"/>
          <w:szCs w:val="32"/>
          <w:rtl/>
          <w:lang w:val="fr-FR" w:bidi="ar-DZ"/>
        </w:rPr>
        <w:t>الكلاعي</w:t>
      </w:r>
      <w:proofErr w:type="spellEnd"/>
      <w:r w:rsidRPr="0013117F">
        <w:rPr>
          <w:rFonts w:ascii="Simplified Arabic" w:hAnsi="Simplified Arabic" w:cs="Simplified Arabic"/>
          <w:b/>
          <w:bCs/>
          <w:sz w:val="32"/>
          <w:szCs w:val="32"/>
          <w:rtl/>
          <w:lang w:val="fr-FR" w:bidi="ar-DZ"/>
        </w:rPr>
        <w:t xml:space="preserve"> </w:t>
      </w:r>
      <w:r w:rsidRPr="0013117F">
        <w:rPr>
          <w:rFonts w:ascii="Simplified Arabic" w:hAnsi="Simplified Arabic" w:cs="Simplified Arabic"/>
          <w:sz w:val="32"/>
          <w:szCs w:val="32"/>
          <w:rtl/>
          <w:lang w:val="fr-FR" w:bidi="ar-DZ"/>
        </w:rPr>
        <w:t>في تفسيره لسبب تسمية العنوان بهذا المصطلح، ففي رأيه أنه "يحتمل أن يسمى عنوان الكتاب عنوانا لوجهين: أحدهما أنه يدل على عرض الكتاب (...) والوجه الاخر: أنه سميا عنوانا لأنه يدل على الكتاب ممن هو إلى من هو"</w:t>
      </w:r>
      <w:r w:rsidRPr="003008BD">
        <w:rPr>
          <w:rStyle w:val="a7"/>
          <w:rFonts w:ascii="Simplified Arabic" w:hAnsi="Simplified Arabic" w:cs="Simplified Arabic"/>
          <w:sz w:val="32"/>
          <w:szCs w:val="32"/>
          <w:rtl/>
          <w:lang w:val="fr-FR" w:bidi="ar-DZ"/>
        </w:rPr>
        <w:footnoteReference w:id="53"/>
      </w:r>
      <w:r w:rsidRPr="0013117F">
        <w:rPr>
          <w:rFonts w:ascii="Simplified Arabic" w:hAnsi="Simplified Arabic" w:cs="Simplified Arabic"/>
          <w:sz w:val="32"/>
          <w:szCs w:val="32"/>
          <w:rtl/>
          <w:lang w:val="fr-FR" w:bidi="ar-DZ"/>
        </w:rPr>
        <w:t>، فالعنوان كافا لتبيان الغرض من الكتاب بأكمله، فهو بمثابة الحقل الدلالي للكتاب وما يحمله، كما أنه يوضح لنا طبيعة المؤلف الذي صدره، وكذا الفئة التي وجها إليها هذا الكتاب كبارا كانوا أم صغارا كما قيل أنه "علامة اختلافية عدولية يسمح تأويلها بتقديم عدد من الاشارات والنبوءات عن محتوى النص ووظيفته، المرجعية، والمعاينة المصاحبة، والطاقة الترميزية، ومن خلال هذه الخصائص يقوم بوظيفتي الحريض والاشهار"</w:t>
      </w:r>
      <w:r w:rsidRPr="003008BD">
        <w:rPr>
          <w:rStyle w:val="a7"/>
          <w:rFonts w:ascii="Simplified Arabic" w:hAnsi="Simplified Arabic" w:cs="Simplified Arabic"/>
          <w:sz w:val="32"/>
          <w:szCs w:val="32"/>
          <w:rtl/>
          <w:lang w:val="fr-FR" w:bidi="ar-DZ"/>
        </w:rPr>
        <w:footnoteReference w:id="54"/>
      </w:r>
      <w:r w:rsidRPr="0013117F">
        <w:rPr>
          <w:rFonts w:ascii="Simplified Arabic" w:hAnsi="Simplified Arabic" w:cs="Simplified Arabic"/>
          <w:sz w:val="32"/>
          <w:szCs w:val="32"/>
          <w:rtl/>
          <w:lang w:val="fr-FR" w:bidi="ar-DZ"/>
        </w:rPr>
        <w:t xml:space="preserve"> فالعنوان هنا عبارة عن الواجهة الاشهارية التي تجذب المتلقي وتحفزه للبحث عما ورائه  ، إذا إن له صدى كبيرا، فتركيبة العنوان هي من تحدد القيمة المعرفية لمحتوى الكتاب.</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lastRenderedPageBreak/>
        <w:t>أما بالنسبة له فإن "اهمية العنوان تزيد في القصص الموجهة للطفل"</w:t>
      </w:r>
      <w:r w:rsidRPr="003008BD">
        <w:rPr>
          <w:rStyle w:val="a7"/>
          <w:rFonts w:ascii="Simplified Arabic" w:hAnsi="Simplified Arabic" w:cs="Simplified Arabic"/>
          <w:sz w:val="32"/>
          <w:szCs w:val="32"/>
          <w:rtl/>
          <w:lang w:val="fr-FR" w:bidi="ar-DZ"/>
        </w:rPr>
        <w:footnoteReference w:id="55"/>
      </w:r>
      <w:r w:rsidRPr="0013117F">
        <w:rPr>
          <w:rFonts w:ascii="Simplified Arabic" w:hAnsi="Simplified Arabic" w:cs="Simplified Arabic"/>
          <w:sz w:val="32"/>
          <w:szCs w:val="32"/>
          <w:rtl/>
          <w:lang w:val="fr-FR" w:bidi="ar-DZ"/>
        </w:rPr>
        <w:t xml:space="preserve"> فهو أول داعي يجذب ويستدعي للاطلاع على القصة، وهو إحدى الوسائل التي يركز عليها المؤلف لاستقطاب المتلقي، وهذا على حسب دلالة العنوان وبعده العجائبي. </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 xml:space="preserve">والقصة الأولى التي اخترناها كنموذج كانت تحت عنوان </w:t>
      </w:r>
      <w:r w:rsidRPr="0013117F">
        <w:rPr>
          <w:rFonts w:ascii="Simplified Arabic" w:hAnsi="Simplified Arabic" w:cs="Simplified Arabic"/>
          <w:b/>
          <w:bCs/>
          <w:sz w:val="32"/>
          <w:szCs w:val="32"/>
          <w:rtl/>
          <w:lang w:val="fr-FR" w:bidi="ar-DZ"/>
        </w:rPr>
        <w:t>«سندباد البحر»</w:t>
      </w:r>
      <w:r w:rsidRPr="0013117F">
        <w:rPr>
          <w:rFonts w:ascii="Simplified Arabic" w:hAnsi="Simplified Arabic" w:cs="Simplified Arabic"/>
          <w:sz w:val="32"/>
          <w:szCs w:val="32"/>
          <w:rtl/>
          <w:lang w:val="fr-FR" w:bidi="ar-DZ"/>
        </w:rPr>
        <w:t xml:space="preserve"> جاءت خبر لمبتدأ محذوف هو قصة البحر: مضاف إليه لتبيان أهمية الشخصية في مكانها «البحر» مكون من كلمتين: </w:t>
      </w:r>
    </w:p>
    <w:p w:rsidR="003008BD" w:rsidRPr="0013117F" w:rsidRDefault="003008BD" w:rsidP="0013117F">
      <w:pPr>
        <w:ind w:left="-1"/>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 xml:space="preserve"> </w:t>
      </w:r>
      <w:r w:rsidRPr="0013117F">
        <w:rPr>
          <w:rFonts w:ascii="Simplified Arabic" w:hAnsi="Simplified Arabic" w:cs="Simplified Arabic"/>
          <w:b/>
          <w:bCs/>
          <w:sz w:val="32"/>
          <w:szCs w:val="32"/>
          <w:rtl/>
          <w:lang w:val="fr-FR" w:bidi="ar-DZ"/>
        </w:rPr>
        <w:t xml:space="preserve">أ-سندباد البحر: </w:t>
      </w:r>
      <w:r w:rsidRPr="0013117F">
        <w:rPr>
          <w:rFonts w:ascii="Simplified Arabic" w:hAnsi="Simplified Arabic" w:cs="Simplified Arabic"/>
          <w:sz w:val="32"/>
          <w:szCs w:val="32"/>
          <w:rtl/>
          <w:lang w:val="fr-FR" w:bidi="ar-DZ"/>
        </w:rPr>
        <w:t>هو اسم من ستة أحرف يبدو من تركيب حروفه أنه ذو طابع قديم "اسم سندباد هو فارسي ويعني سيد نهر السند"</w:t>
      </w:r>
      <w:r w:rsidRPr="003008BD">
        <w:rPr>
          <w:rStyle w:val="a7"/>
          <w:rFonts w:ascii="Simplified Arabic" w:hAnsi="Simplified Arabic" w:cs="Simplified Arabic"/>
          <w:sz w:val="32"/>
          <w:szCs w:val="32"/>
          <w:rtl/>
          <w:lang w:val="fr-FR" w:bidi="ar-DZ"/>
        </w:rPr>
        <w:footnoteReference w:id="56"/>
      </w:r>
      <w:r w:rsidRPr="0013117F">
        <w:rPr>
          <w:rFonts w:ascii="Simplified Arabic" w:hAnsi="Simplified Arabic" w:cs="Simplified Arabic"/>
          <w:sz w:val="32"/>
          <w:szCs w:val="32"/>
          <w:rtl/>
          <w:lang w:val="fr-FR" w:bidi="ar-DZ"/>
        </w:rPr>
        <w:t xml:space="preserve">، فيما يدل السندباد في القصص على أنه عبارة عن بحار مغامر يجوب البحر ويخوض </w:t>
      </w:r>
      <w:proofErr w:type="spellStart"/>
      <w:r w:rsidRPr="0013117F">
        <w:rPr>
          <w:rFonts w:ascii="Simplified Arabic" w:hAnsi="Simplified Arabic" w:cs="Simplified Arabic"/>
          <w:sz w:val="32"/>
          <w:szCs w:val="32"/>
          <w:rtl/>
          <w:lang w:val="fr-FR" w:bidi="ar-DZ"/>
        </w:rPr>
        <w:t>مخاطره</w:t>
      </w:r>
      <w:proofErr w:type="spellEnd"/>
      <w:r w:rsidRPr="0013117F">
        <w:rPr>
          <w:rFonts w:ascii="Simplified Arabic" w:hAnsi="Simplified Arabic" w:cs="Simplified Arabic"/>
          <w:sz w:val="32"/>
          <w:szCs w:val="32"/>
          <w:rtl/>
          <w:lang w:val="fr-FR" w:bidi="ar-DZ"/>
        </w:rPr>
        <w:t>، وتبعية المصطلح في العنوان خير دليل على ذلك، فكلمة البحر تبعت اسم سندباد إلى ابراز وظيفته ولقد أتى عنوان القصة بخط كبير وواضح ملون بالأبيض</w:t>
      </w:r>
    </w:p>
    <w:p w:rsidR="003008BD" w:rsidRPr="0013117F" w:rsidRDefault="003008BD" w:rsidP="0013117F">
      <w:pPr>
        <w:ind w:left="-1"/>
        <w:jc w:val="both"/>
        <w:rPr>
          <w:rFonts w:ascii="Simplified Arabic" w:hAnsi="Simplified Arabic" w:cs="Simplified Arabic"/>
          <w:sz w:val="32"/>
          <w:szCs w:val="32"/>
          <w:rtl/>
          <w:lang w:val="fr-FR" w:bidi="ar-DZ"/>
        </w:rPr>
      </w:pPr>
      <w:r w:rsidRPr="0013117F">
        <w:rPr>
          <w:rFonts w:ascii="Simplified Arabic" w:hAnsi="Simplified Arabic" w:cs="Simplified Arabic"/>
          <w:b/>
          <w:bCs/>
          <w:sz w:val="32"/>
          <w:szCs w:val="32"/>
          <w:rtl/>
          <w:lang w:val="fr-FR" w:bidi="ar-DZ"/>
        </w:rPr>
        <w:t xml:space="preserve">ب-ألف ليلة وليلة: </w:t>
      </w:r>
      <w:r w:rsidRPr="0013117F">
        <w:rPr>
          <w:rFonts w:ascii="Simplified Arabic" w:hAnsi="Simplified Arabic" w:cs="Simplified Arabic"/>
          <w:sz w:val="32"/>
          <w:szCs w:val="32"/>
          <w:rtl/>
          <w:lang w:val="fr-FR" w:bidi="ar-DZ"/>
        </w:rPr>
        <w:t xml:space="preserve">هي سلسلة من القصص كانت تحكيها شهرزاد للملك شهريان زوجها لكيلا يقتلها، فكانت كل ليلة تبدأ قصة ولا تنهيها ليتشوق الاخر لسماع بقيتها، ويتكرر الامر حالما تنهي كل حكاية فأتمت بذلك ألف ليلة وليله، وكان هذا سبب لحملها هذا الاسم، فهنا ينجذب </w:t>
      </w:r>
      <w:proofErr w:type="spellStart"/>
      <w:r w:rsidRPr="0013117F">
        <w:rPr>
          <w:rFonts w:ascii="Simplified Arabic" w:hAnsi="Simplified Arabic" w:cs="Simplified Arabic"/>
          <w:sz w:val="32"/>
          <w:szCs w:val="32"/>
          <w:rtl/>
          <w:lang w:val="fr-FR" w:bidi="ar-DZ"/>
        </w:rPr>
        <w:t>إهتمام</w:t>
      </w:r>
      <w:proofErr w:type="spellEnd"/>
      <w:r w:rsidRPr="0013117F">
        <w:rPr>
          <w:rFonts w:ascii="Simplified Arabic" w:hAnsi="Simplified Arabic" w:cs="Simplified Arabic"/>
          <w:sz w:val="32"/>
          <w:szCs w:val="32"/>
          <w:rtl/>
          <w:lang w:val="fr-FR" w:bidi="ar-DZ"/>
        </w:rPr>
        <w:t xml:space="preserve"> الطفل في التعرف على هاته القصص التي تجتمع تحت عنوان واحد والذي كتب بخط واضح بخط أبيض بشكل ملفت للنظر فقد كان اللون الوحيد الذي يشد انتباه القارئ الصغير. </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lastRenderedPageBreak/>
        <w:t xml:space="preserve">إن العنوان بصفته أول ما يجذب الناظرين كونه يتصدر غلاف القصة يلعب دورا كبيرا في التأثير في القارئ الصغير، فهو يمثل قلب القصة، ويعمل عمل الإشهار، فالعنوان وحده كفيل، بأن يجعل الطفل يقرأ القصة، ويتشوق لاستماعها. </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 xml:space="preserve">العتبات بكل هاته الخصائص الفنية التي تحملها، تبحر بالطفل نحو أبعاد خيالية من خلال التنسيق بين هاته العناصر بتوظيفها معا في الغلاف لإنتاج قالب يخطف الأنظار. </w:t>
      </w:r>
    </w:p>
    <w:p w:rsidR="003008BD" w:rsidRPr="0013117F" w:rsidRDefault="003008BD" w:rsidP="003C7C8C">
      <w:pPr>
        <w:spacing w:after="0"/>
        <w:ind w:left="-1"/>
        <w:jc w:val="both"/>
        <w:rPr>
          <w:rFonts w:ascii="Simplified Arabic" w:hAnsi="Simplified Arabic" w:cs="Simplified Arabic"/>
          <w:b/>
          <w:bCs/>
          <w:sz w:val="32"/>
          <w:szCs w:val="32"/>
          <w:rtl/>
          <w:lang w:val="fr-FR" w:bidi="ar-DZ"/>
        </w:rPr>
      </w:pPr>
      <w:bookmarkStart w:id="30" w:name="_Hlk166975589"/>
      <w:r w:rsidRPr="0013117F">
        <w:rPr>
          <w:rFonts w:ascii="Simplified Arabic" w:hAnsi="Simplified Arabic" w:cs="Simplified Arabic"/>
          <w:b/>
          <w:bCs/>
          <w:sz w:val="32"/>
          <w:szCs w:val="32"/>
          <w:rtl/>
          <w:lang w:val="fr-FR" w:bidi="ar-DZ"/>
        </w:rPr>
        <w:t>ثالثا: عجائبية الشخصيات</w:t>
      </w:r>
    </w:p>
    <w:bookmarkEnd w:id="30"/>
    <w:p w:rsidR="003008BD" w:rsidRPr="0013117F" w:rsidRDefault="003008BD" w:rsidP="003C7C8C">
      <w:pPr>
        <w:spacing w:after="0"/>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b/>
          <w:bCs/>
          <w:sz w:val="32"/>
          <w:szCs w:val="32"/>
          <w:rtl/>
          <w:lang w:val="fr-FR" w:bidi="ar-DZ"/>
        </w:rPr>
        <w:t xml:space="preserve"> </w:t>
      </w:r>
      <w:r w:rsidRPr="0013117F">
        <w:rPr>
          <w:rFonts w:ascii="Simplified Arabic" w:hAnsi="Simplified Arabic" w:cs="Simplified Arabic"/>
          <w:sz w:val="32"/>
          <w:szCs w:val="32"/>
          <w:rtl/>
          <w:lang w:val="fr-FR" w:bidi="ar-DZ"/>
        </w:rPr>
        <w:t>إن من إحدى المكونات التي تسم في إنتاج عمل فني وتجعل منه مميزا عن غيره "الشخصيات" فهي دمى يحركها الكاتب كيفما شاء أو الأحداث التي تسري في القصة هي من تفعل ذلك وأحيانا تكون حرة تتحرك كيفما شاءت، إذ "نقصد بالشخصيات العجائبية كل الشخصيات التي تلعب دورا في مجرى الحكي, وفي هذا النطاق نبين كون عجائبيتها في تكوينها الذاتي وطريقة تشكيلها لما هو مألوف"</w:t>
      </w:r>
      <w:r w:rsidRPr="003008BD">
        <w:rPr>
          <w:rStyle w:val="a7"/>
          <w:rFonts w:ascii="Simplified Arabic" w:hAnsi="Simplified Arabic" w:cs="Simplified Arabic"/>
          <w:sz w:val="32"/>
          <w:szCs w:val="32"/>
          <w:rtl/>
          <w:lang w:val="fr-FR" w:bidi="ar-DZ"/>
        </w:rPr>
        <w:footnoteReference w:id="57"/>
      </w:r>
      <w:r w:rsidRPr="0013117F">
        <w:rPr>
          <w:rFonts w:ascii="Simplified Arabic" w:hAnsi="Simplified Arabic" w:cs="Simplified Arabic"/>
          <w:sz w:val="32"/>
          <w:szCs w:val="32"/>
          <w:rtl/>
          <w:lang w:val="fr-FR" w:bidi="ar-DZ"/>
        </w:rPr>
        <w:t>، فربط لفظ الشخصية بلفظ العجائبية يعني ذك النوع الذي دخل حيز المتخيل لامتلاكه صفة خَلقية أو خُلقية واكتسابها لهيئة أو شيء جعل منها عجائبية, وأن هاته الأخيرة هي ما تضفي لمسة على القصة لتتميز بها عن غيرها من القصص الأخرى والتي تشكل منعطفا في مجرى الأحداث.</w:t>
      </w:r>
    </w:p>
    <w:p w:rsidR="003008BD" w:rsidRPr="0013117F" w:rsidRDefault="003008BD" w:rsidP="003C7C8C">
      <w:pPr>
        <w:spacing w:after="0"/>
        <w:ind w:left="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وقد قسمت الشخصيات العجائبية خلال هذه الدراسة إلى ثلاثة أصناف:</w:t>
      </w:r>
    </w:p>
    <w:p w:rsidR="003008BD" w:rsidRPr="0013117F" w:rsidRDefault="003008BD" w:rsidP="00A83111">
      <w:pPr>
        <w:pStyle w:val="ab"/>
        <w:numPr>
          <w:ilvl w:val="0"/>
          <w:numId w:val="13"/>
        </w:numPr>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شخصيات حيوانية عجائبية</w:t>
      </w:r>
      <w:r w:rsidR="0013117F">
        <w:rPr>
          <w:rFonts w:ascii="Simplified Arabic" w:hAnsi="Simplified Arabic" w:cs="Simplified Arabic" w:hint="cs"/>
          <w:sz w:val="32"/>
          <w:szCs w:val="32"/>
          <w:rtl/>
          <w:lang w:val="fr-FR" w:bidi="ar-DZ"/>
        </w:rPr>
        <w:t>.</w:t>
      </w:r>
    </w:p>
    <w:p w:rsidR="003008BD" w:rsidRPr="0013117F" w:rsidRDefault="003008BD" w:rsidP="00A83111">
      <w:pPr>
        <w:pStyle w:val="ab"/>
        <w:numPr>
          <w:ilvl w:val="0"/>
          <w:numId w:val="13"/>
        </w:numPr>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شخصيات بشرية بصفات عجائبية</w:t>
      </w:r>
      <w:r w:rsidR="0013117F">
        <w:rPr>
          <w:rFonts w:ascii="Simplified Arabic" w:hAnsi="Simplified Arabic" w:cs="Simplified Arabic" w:hint="cs"/>
          <w:sz w:val="32"/>
          <w:szCs w:val="32"/>
          <w:rtl/>
          <w:lang w:val="fr-FR" w:bidi="ar-DZ"/>
        </w:rPr>
        <w:t>.</w:t>
      </w:r>
    </w:p>
    <w:p w:rsidR="003008BD" w:rsidRPr="0013117F" w:rsidRDefault="003008BD" w:rsidP="00A83111">
      <w:pPr>
        <w:pStyle w:val="ab"/>
        <w:numPr>
          <w:ilvl w:val="0"/>
          <w:numId w:val="13"/>
        </w:numPr>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شخصيات أسطورية</w:t>
      </w:r>
      <w:r w:rsidR="0013117F">
        <w:rPr>
          <w:rFonts w:ascii="Simplified Arabic" w:hAnsi="Simplified Arabic" w:cs="Simplified Arabic" w:hint="cs"/>
          <w:sz w:val="32"/>
          <w:szCs w:val="32"/>
          <w:rtl/>
          <w:lang w:val="fr-FR" w:bidi="ar-DZ"/>
        </w:rPr>
        <w:t>.</w:t>
      </w:r>
    </w:p>
    <w:p w:rsidR="003008BD" w:rsidRPr="0013117F" w:rsidRDefault="003008BD" w:rsidP="00A83111">
      <w:pPr>
        <w:pStyle w:val="ab"/>
        <w:numPr>
          <w:ilvl w:val="0"/>
          <w:numId w:val="13"/>
        </w:numPr>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شخصيات خيالية</w:t>
      </w:r>
      <w:r w:rsidR="0013117F">
        <w:rPr>
          <w:rFonts w:ascii="Simplified Arabic" w:hAnsi="Simplified Arabic" w:cs="Simplified Arabic" w:hint="cs"/>
          <w:sz w:val="32"/>
          <w:szCs w:val="32"/>
          <w:rtl/>
          <w:lang w:val="fr-FR" w:bidi="ar-DZ"/>
        </w:rPr>
        <w:t>.</w:t>
      </w:r>
    </w:p>
    <w:p w:rsidR="003008BD" w:rsidRPr="0013117F" w:rsidRDefault="0013117F" w:rsidP="00A83111">
      <w:pPr>
        <w:pStyle w:val="ab"/>
        <w:numPr>
          <w:ilvl w:val="0"/>
          <w:numId w:val="12"/>
        </w:numPr>
        <w:ind w:left="424"/>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lastRenderedPageBreak/>
        <w:t xml:space="preserve"> </w:t>
      </w:r>
      <w:r w:rsidR="003008BD" w:rsidRPr="0013117F">
        <w:rPr>
          <w:rFonts w:ascii="Simplified Arabic" w:hAnsi="Simplified Arabic" w:cs="Simplified Arabic"/>
          <w:b/>
          <w:bCs/>
          <w:sz w:val="32"/>
          <w:szCs w:val="32"/>
          <w:rtl/>
          <w:lang w:val="fr-FR" w:bidi="ar-DZ"/>
        </w:rPr>
        <w:t>شخصيات حيوانية عجائبية:</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هي احدى أنواع الشخصيات التي يوظفها الكاتب لتقوم بدور فاعل في القصة كشخصية أساسية أو ثانوية، فيلبسها صفات الإنسان كالصدق والكذب..., وكذا ممارسته اليومية كالذهاب للعمل أو التسوق أو التحدث...يستعملها لإيصال رسالة مبطنة، كقصص كليلة ودمنة لابن المقفع، ومما يجعلها عجائبية أيضا قد يتعلق بحجمها وشكلها الغير مألوف بالإضافة إلى انقراضها أو ندرتها إن كانت موجودة من قبل.</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وكان مما انتقينا من الحيوانات العجائبية طائر الرخ العملاق والأفاعي العملاقة من قصة السندباد.</w:t>
      </w:r>
    </w:p>
    <w:p w:rsidR="003008BD" w:rsidRPr="0013117F" w:rsidRDefault="003008BD" w:rsidP="00A83111">
      <w:pPr>
        <w:pStyle w:val="ab"/>
        <w:numPr>
          <w:ilvl w:val="0"/>
          <w:numId w:val="14"/>
        </w:numPr>
        <w:ind w:left="424"/>
        <w:jc w:val="both"/>
        <w:rPr>
          <w:rFonts w:ascii="Simplified Arabic" w:hAnsi="Simplified Arabic" w:cs="Simplified Arabic"/>
          <w:sz w:val="32"/>
          <w:szCs w:val="32"/>
          <w:rtl/>
          <w:lang w:val="fr-FR" w:bidi="ar-DZ"/>
        </w:rPr>
      </w:pPr>
      <w:r w:rsidRPr="0013117F">
        <w:rPr>
          <w:rFonts w:ascii="Simplified Arabic" w:hAnsi="Simplified Arabic" w:cs="Simplified Arabic"/>
          <w:b/>
          <w:bCs/>
          <w:sz w:val="32"/>
          <w:szCs w:val="32"/>
          <w:rtl/>
          <w:lang w:val="fr-FR" w:bidi="ar-DZ"/>
        </w:rPr>
        <w:t xml:space="preserve">طائر الرخ العملاق: </w:t>
      </w:r>
    </w:p>
    <w:p w:rsidR="003008BD" w:rsidRPr="00EA6600" w:rsidRDefault="003008BD" w:rsidP="00EA6600">
      <w:pPr>
        <w:ind w:left="-1"/>
        <w:jc w:val="both"/>
        <w:rPr>
          <w:rFonts w:ascii="Simplified Arabic" w:hAnsi="Simplified Arabic" w:cs="Simplified Arabic"/>
          <w:sz w:val="32"/>
          <w:szCs w:val="32"/>
          <w:rtl/>
          <w:lang w:val="fr-FR" w:bidi="ar-DZ"/>
        </w:rPr>
      </w:pPr>
      <w:r w:rsidRPr="00EA6600">
        <w:rPr>
          <w:rFonts w:ascii="Simplified Arabic" w:hAnsi="Simplified Arabic" w:cs="Simplified Arabic"/>
          <w:sz w:val="32"/>
          <w:szCs w:val="32"/>
          <w:rtl/>
          <w:lang w:val="fr-FR" w:bidi="ar-DZ"/>
        </w:rPr>
        <w:t>"يصف داوود الأنطاكي (المتوفي سنة 1005ه) الرخ بأنه طائر منه ما يقارب حجم الجمل وارفع منه وعنقه طويل شديد البياض مطوق بصفرة"</w:t>
      </w:r>
      <w:r w:rsidRPr="003008BD">
        <w:rPr>
          <w:rStyle w:val="a7"/>
          <w:rFonts w:ascii="Simplified Arabic" w:hAnsi="Simplified Arabic" w:cs="Simplified Arabic"/>
          <w:sz w:val="32"/>
          <w:szCs w:val="32"/>
          <w:rtl/>
          <w:lang w:val="fr-FR" w:bidi="ar-DZ"/>
        </w:rPr>
        <w:footnoteReference w:id="58"/>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 xml:space="preserve">وذكره </w:t>
      </w:r>
      <w:proofErr w:type="spellStart"/>
      <w:r w:rsidRPr="0013117F">
        <w:rPr>
          <w:rFonts w:ascii="Simplified Arabic" w:hAnsi="Simplified Arabic" w:cs="Simplified Arabic"/>
          <w:sz w:val="32"/>
          <w:szCs w:val="32"/>
          <w:rtl/>
          <w:lang w:val="fr-FR" w:bidi="ar-DZ"/>
        </w:rPr>
        <w:t>الدميري</w:t>
      </w:r>
      <w:proofErr w:type="spellEnd"/>
      <w:r w:rsidRPr="0013117F">
        <w:rPr>
          <w:rFonts w:ascii="Simplified Arabic" w:hAnsi="Simplified Arabic" w:cs="Simplified Arabic"/>
          <w:sz w:val="32"/>
          <w:szCs w:val="32"/>
          <w:rtl/>
          <w:lang w:val="fr-FR" w:bidi="ar-DZ"/>
        </w:rPr>
        <w:t xml:space="preserve"> (المتوفي808ه) في كتابه حياة الحيوان الكبرى" فقد وصفه وبالغ في وصفه وذكره تحت مسمى آخر هو عقاب مغرب، فقال إن جناحيه طويلة وأن حجم بيضته يتعدى العشرة أمتار"</w:t>
      </w:r>
      <w:r w:rsidRPr="003008BD">
        <w:rPr>
          <w:rStyle w:val="a7"/>
          <w:rFonts w:ascii="Simplified Arabic" w:hAnsi="Simplified Arabic" w:cs="Simplified Arabic"/>
          <w:sz w:val="32"/>
          <w:szCs w:val="32"/>
          <w:rtl/>
          <w:lang w:val="fr-FR" w:bidi="ar-DZ"/>
        </w:rPr>
        <w:footnoteReference w:id="59"/>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 xml:space="preserve">ورد ذكر هذا الطائر في قصة سندباد البحر والذي طابقت أوصافه تلك التي ذكرها الأنطاكي فبدأ الكاتب بوصف بيضته العملاقة التي وجدها السندباد أثناء تجواله في الجزيرة, </w:t>
      </w:r>
      <w:r w:rsidRPr="0013117F">
        <w:rPr>
          <w:rFonts w:ascii="Simplified Arabic" w:hAnsi="Simplified Arabic" w:cs="Simplified Arabic"/>
          <w:sz w:val="32"/>
          <w:szCs w:val="32"/>
          <w:rtl/>
          <w:lang w:val="fr-FR" w:bidi="ar-DZ"/>
        </w:rPr>
        <w:lastRenderedPageBreak/>
        <w:t>وأورد بعدها صفة الطائر الذي حجب الشمس لكبر</w:t>
      </w:r>
      <w:r w:rsidRPr="0013117F">
        <w:rPr>
          <w:rFonts w:ascii="Simplified Arabic" w:hAnsi="Simplified Arabic" w:cs="Simplified Arabic"/>
          <w:sz w:val="32"/>
          <w:szCs w:val="32"/>
          <w:lang w:val="fr-FR" w:bidi="ar-DZ"/>
        </w:rPr>
        <w:t xml:space="preserve"> </w:t>
      </w:r>
      <w:r w:rsidRPr="0013117F">
        <w:rPr>
          <w:rFonts w:ascii="Simplified Arabic" w:hAnsi="Simplified Arabic" w:cs="Simplified Arabic"/>
          <w:sz w:val="32"/>
          <w:szCs w:val="32"/>
          <w:rtl/>
          <w:lang w:val="fr-FR" w:bidi="ar-DZ"/>
        </w:rPr>
        <w:t>حجمه</w:t>
      </w:r>
      <w:r w:rsidRPr="0013117F">
        <w:rPr>
          <w:rFonts w:ascii="Simplified Arabic" w:hAnsi="Simplified Arabic" w:cs="Simplified Arabic"/>
          <w:sz w:val="32"/>
          <w:szCs w:val="32"/>
          <w:lang w:val="fr-FR" w:bidi="ar-DZ"/>
        </w:rPr>
        <w:t xml:space="preserve"> </w:t>
      </w:r>
      <w:r w:rsidRPr="0013117F">
        <w:rPr>
          <w:rFonts w:ascii="Simplified Arabic" w:hAnsi="Simplified Arabic" w:cs="Simplified Arabic"/>
          <w:sz w:val="32"/>
          <w:szCs w:val="32"/>
          <w:rtl/>
          <w:lang w:val="fr-FR" w:bidi="ar-DZ"/>
        </w:rPr>
        <w:t>"أما السندباد فوجد بيضة عظيمة, ثم أحس أن الجزيرة تهتو, وفجأة رأى الشمس تغيب في النهار وتعجب ولكن كل ذلك كان بسبب طائر ضخم بحجم الجمل حط على البيضة الضخمة فقال السندباد: إنه طائر الرُّخ"</w:t>
      </w:r>
      <w:r w:rsidRPr="003008BD">
        <w:rPr>
          <w:rStyle w:val="a7"/>
          <w:rFonts w:ascii="Simplified Arabic" w:hAnsi="Simplified Arabic" w:cs="Simplified Arabic"/>
          <w:sz w:val="32"/>
          <w:szCs w:val="32"/>
          <w:rtl/>
          <w:lang w:val="fr-FR" w:bidi="ar-DZ"/>
        </w:rPr>
        <w:footnoteReference w:id="60"/>
      </w:r>
      <w:r w:rsidRPr="0013117F">
        <w:rPr>
          <w:rFonts w:ascii="Simplified Arabic" w:hAnsi="Simplified Arabic" w:cs="Simplified Arabic"/>
          <w:sz w:val="32"/>
          <w:szCs w:val="32"/>
          <w:rtl/>
          <w:lang w:val="fr-FR" w:bidi="ar-DZ"/>
        </w:rPr>
        <w:t>، لم تكن المواصفات التي ذكرها  الكاتب من نسج خياله, بل كانت بناء على مصدر نقله منه, ولكن رغم ذلك يبقى هذا الحيوان من ضمن العجائبيات.</w:t>
      </w:r>
    </w:p>
    <w:p w:rsidR="003008BD" w:rsidRPr="0013117F" w:rsidRDefault="003008BD" w:rsidP="0013117F">
      <w:pPr>
        <w:ind w:left="-1"/>
        <w:jc w:val="both"/>
        <w:rPr>
          <w:rFonts w:ascii="Simplified Arabic" w:hAnsi="Simplified Arabic" w:cs="Simplified Arabic"/>
          <w:b/>
          <w:bCs/>
          <w:sz w:val="32"/>
          <w:szCs w:val="32"/>
          <w:rtl/>
          <w:lang w:val="fr-FR" w:bidi="ar-DZ"/>
        </w:rPr>
      </w:pPr>
      <w:r w:rsidRPr="0013117F">
        <w:rPr>
          <w:rFonts w:ascii="Simplified Arabic" w:hAnsi="Simplified Arabic" w:cs="Simplified Arabic"/>
          <w:b/>
          <w:bCs/>
          <w:sz w:val="32"/>
          <w:szCs w:val="32"/>
          <w:rtl/>
          <w:lang w:val="fr-FR" w:bidi="ar-DZ"/>
        </w:rPr>
        <w:t>ب-الأفاعي العملاقة:</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إن الأفاعي الموجودة في وقتنا ليست بالحجم الذي نريد التحدث عنه، بل تلك الكبيرة التي غالبا ما انقرضت أو شارفت على الانقراض "</w:t>
      </w:r>
      <w:proofErr w:type="spellStart"/>
      <w:r w:rsidRPr="0013117F">
        <w:rPr>
          <w:rFonts w:ascii="Simplified Arabic" w:hAnsi="Simplified Arabic" w:cs="Simplified Arabic"/>
          <w:sz w:val="32"/>
          <w:szCs w:val="32"/>
          <w:rtl/>
          <w:lang w:val="fr-FR" w:bidi="ar-DZ"/>
        </w:rPr>
        <w:t>كالأناكوندا</w:t>
      </w:r>
      <w:proofErr w:type="spellEnd"/>
      <w:r w:rsidRPr="0013117F">
        <w:rPr>
          <w:rFonts w:ascii="Simplified Arabic" w:hAnsi="Simplified Arabic" w:cs="Simplified Arabic"/>
          <w:sz w:val="32"/>
          <w:szCs w:val="32"/>
          <w:rtl/>
          <w:lang w:val="fr-FR" w:bidi="ar-DZ"/>
        </w:rPr>
        <w:t xml:space="preserve"> الخضراء التي يتجاوز طولها الثماني أمتار أو الأصلة الشبكية التي تقاربها في الطول والحجم"</w:t>
      </w:r>
      <w:r w:rsidRPr="003008BD">
        <w:rPr>
          <w:rStyle w:val="a7"/>
          <w:rFonts w:ascii="Simplified Arabic" w:hAnsi="Simplified Arabic" w:cs="Simplified Arabic"/>
          <w:sz w:val="32"/>
          <w:szCs w:val="32"/>
          <w:rtl/>
          <w:lang w:val="fr-FR" w:bidi="ar-DZ"/>
        </w:rPr>
        <w:footnoteReference w:id="61"/>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وغيرها ممن اختفت، مواطن هاته المخلوقات في المناطق الاستوائية وفي لأماكن التي يقل فيها تواجد البشر.</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ذكرت صفة هذه الأفاعي ذات الحجم الكبير في قصة سندباد البحر، حيث ذكر القاص أنها خرجت للسندباد عندما حط به الطائر في الوادي والتي حاولت التهامه ما يدل على حجمها الكبير مقارنة بحجم السندباد "ففك السندباد قيده ونزل إلى الوادي...لكن ظهرت أفاعي عملاقة من كل مكان في الوادي فجأة...كانت الأفاعي تحوم حوله تريد التهامه"</w:t>
      </w:r>
      <w:r w:rsidRPr="003008BD">
        <w:rPr>
          <w:rStyle w:val="a7"/>
          <w:rFonts w:ascii="Simplified Arabic" w:hAnsi="Simplified Arabic" w:cs="Simplified Arabic"/>
          <w:sz w:val="32"/>
          <w:szCs w:val="32"/>
          <w:rtl/>
          <w:lang w:val="fr-FR" w:bidi="ar-DZ"/>
        </w:rPr>
        <w:footnoteReference w:id="62"/>
      </w:r>
      <w:r w:rsidRPr="0013117F">
        <w:rPr>
          <w:rFonts w:ascii="Simplified Arabic" w:hAnsi="Simplified Arabic" w:cs="Simplified Arabic"/>
          <w:sz w:val="32"/>
          <w:szCs w:val="32"/>
          <w:rtl/>
          <w:lang w:val="fr-FR" w:bidi="ar-DZ"/>
        </w:rPr>
        <w:t>، ما يبرز الجانب العجائبي هنا كون هاته المخلوقات تضاهي حجم الانسان بأضعاف.</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lastRenderedPageBreak/>
        <w:t>إن ورود هاته الحيوانات في قصص الأطفال تساعده على التعرف على ماهيتها واكتساب خلفية عنها بغض النظر عما كانت موجودة حقا أو لا.</w:t>
      </w:r>
    </w:p>
    <w:p w:rsidR="003008BD" w:rsidRPr="0013117F" w:rsidRDefault="0013117F" w:rsidP="0013117F">
      <w:pPr>
        <w:ind w:left="36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2-</w:t>
      </w:r>
      <w:r w:rsidRPr="0013117F">
        <w:rPr>
          <w:rFonts w:ascii="Simplified Arabic" w:hAnsi="Simplified Arabic" w:cs="Simplified Arabic" w:hint="cs"/>
          <w:b/>
          <w:bCs/>
          <w:sz w:val="32"/>
          <w:szCs w:val="32"/>
          <w:rtl/>
          <w:lang w:val="fr-FR" w:bidi="ar-DZ"/>
        </w:rPr>
        <w:t xml:space="preserve"> </w:t>
      </w:r>
      <w:r w:rsidR="003008BD" w:rsidRPr="0013117F">
        <w:rPr>
          <w:rFonts w:ascii="Simplified Arabic" w:hAnsi="Simplified Arabic" w:cs="Simplified Arabic"/>
          <w:b/>
          <w:bCs/>
          <w:sz w:val="32"/>
          <w:szCs w:val="32"/>
          <w:rtl/>
          <w:lang w:val="fr-FR" w:bidi="ar-DZ"/>
        </w:rPr>
        <w:t>الشخصيات البشرية ذات الصفات العجائبية:</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 xml:space="preserve">امتلأت القصص والروايات بأولئك الأشخاص الذين يمتلكون قدرات خاصة أو خارقة تميزهم عن باقي البشر، فعادة ما يولدون </w:t>
      </w:r>
      <w:proofErr w:type="spellStart"/>
      <w:r w:rsidRPr="0013117F">
        <w:rPr>
          <w:rFonts w:ascii="Simplified Arabic" w:hAnsi="Simplified Arabic" w:cs="Simplified Arabic"/>
          <w:sz w:val="32"/>
          <w:szCs w:val="32"/>
          <w:rtl/>
          <w:lang w:val="fr-FR" w:bidi="ar-DZ"/>
        </w:rPr>
        <w:t>بهاته</w:t>
      </w:r>
      <w:proofErr w:type="spellEnd"/>
      <w:r w:rsidRPr="0013117F">
        <w:rPr>
          <w:rFonts w:ascii="Simplified Arabic" w:hAnsi="Simplified Arabic" w:cs="Simplified Arabic"/>
          <w:sz w:val="32"/>
          <w:szCs w:val="32"/>
          <w:rtl/>
          <w:lang w:val="fr-FR" w:bidi="ar-DZ"/>
        </w:rPr>
        <w:t xml:space="preserve"> الصفة أو يكسبونها بطريقة ما، وهذا ما يدخلهم ضمن حيز العجائبية، فالأنبياء أكرموا بمعجزات من الله عز وجل ميزتهم عن عامة الناس، وقد اختيرت شخصيتي السندباد ومعروف الإسكافي كنموذج في دراسة الشخصيات العجائبية من القصص المختارة.</w:t>
      </w:r>
    </w:p>
    <w:p w:rsidR="003008BD" w:rsidRPr="0013117F" w:rsidRDefault="003008BD" w:rsidP="0013117F">
      <w:pPr>
        <w:ind w:left="-1"/>
        <w:jc w:val="both"/>
        <w:rPr>
          <w:rFonts w:ascii="Simplified Arabic" w:hAnsi="Simplified Arabic" w:cs="Simplified Arabic"/>
          <w:b/>
          <w:sz w:val="32"/>
          <w:szCs w:val="32"/>
          <w:rtl/>
          <w:lang w:val="fr-FR" w:bidi="ar-DZ"/>
        </w:rPr>
      </w:pPr>
      <w:r w:rsidRPr="0013117F">
        <w:rPr>
          <w:rFonts w:ascii="Simplified Arabic" w:hAnsi="Simplified Arabic" w:cs="Simplified Arabic"/>
          <w:bCs/>
          <w:sz w:val="32"/>
          <w:szCs w:val="32"/>
          <w:rtl/>
          <w:lang w:val="fr-FR" w:bidi="ar-DZ"/>
        </w:rPr>
        <w:t xml:space="preserve">أ-شخصية السندباد: </w:t>
      </w:r>
    </w:p>
    <w:p w:rsidR="003008BD" w:rsidRPr="0013117F" w:rsidRDefault="003008BD" w:rsidP="0013117F">
      <w:pPr>
        <w:ind w:left="-1" w:firstLine="567"/>
        <w:jc w:val="both"/>
        <w:rPr>
          <w:rFonts w:ascii="Simplified Arabic" w:hAnsi="Simplified Arabic" w:cs="Simplified Arabic"/>
          <w:b/>
          <w:sz w:val="32"/>
          <w:szCs w:val="32"/>
          <w:rtl/>
          <w:lang w:val="fr-FR" w:bidi="ar-DZ"/>
        </w:rPr>
      </w:pPr>
      <w:r w:rsidRPr="0013117F">
        <w:rPr>
          <w:rFonts w:ascii="Simplified Arabic" w:hAnsi="Simplified Arabic" w:cs="Simplified Arabic"/>
          <w:b/>
          <w:sz w:val="32"/>
          <w:szCs w:val="32"/>
          <w:rtl/>
          <w:lang w:val="fr-FR" w:bidi="ar-DZ"/>
        </w:rPr>
        <w:t>تعتبر هذه الشخصية أحد الأسماء التي تلى ذكرها في قصص المغامرات فهو رجل يجوب البحر بما فيه من مخاطر، وما يعترضه هناك من كائنات وأحداث غريبة كفيلة بأن تصنفه ضمن الشخصيات العجائبية، من القصص العجيبة التي تعرض لها عندما ترك على جزيرة بعدما تخلى عليه طاقمه، فوجد هناك طائر الرخ الذي كان وسيلة النجاة من الجزيرة والأفاعي العملاقة التي كادت ان تلتهمه "أما السندباد فوجد بيضة عظيمة...طائر حجم بحجم الجمل...فقال سندباد: إنه طائر الرخ...ظهرت أفاعي عملاقة من كل مكان"</w:t>
      </w:r>
      <w:r w:rsidRPr="003008BD">
        <w:rPr>
          <w:rStyle w:val="a7"/>
          <w:rFonts w:ascii="Simplified Arabic" w:hAnsi="Simplified Arabic" w:cs="Simplified Arabic"/>
          <w:b/>
          <w:sz w:val="32"/>
          <w:szCs w:val="32"/>
          <w:rtl/>
          <w:lang w:val="fr-FR" w:bidi="ar-DZ"/>
        </w:rPr>
        <w:footnoteReference w:id="63"/>
      </w:r>
    </w:p>
    <w:p w:rsidR="003008BD" w:rsidRPr="0013117F" w:rsidRDefault="003008BD" w:rsidP="0013117F">
      <w:pPr>
        <w:ind w:left="-1"/>
        <w:jc w:val="both"/>
        <w:rPr>
          <w:rFonts w:ascii="Simplified Arabic" w:hAnsi="Simplified Arabic" w:cs="Simplified Arabic"/>
          <w:sz w:val="32"/>
          <w:szCs w:val="32"/>
          <w:rtl/>
          <w:lang w:val="fr-FR" w:bidi="ar-DZ"/>
        </w:rPr>
      </w:pPr>
      <w:r w:rsidRPr="0013117F">
        <w:rPr>
          <w:rFonts w:ascii="Simplified Arabic" w:hAnsi="Simplified Arabic" w:cs="Simplified Arabic"/>
          <w:bCs/>
          <w:sz w:val="32"/>
          <w:szCs w:val="32"/>
          <w:rtl/>
          <w:lang w:val="fr-FR" w:bidi="ar-DZ"/>
        </w:rPr>
        <w:t>ب-شخصية معروف الإسكافي</w:t>
      </w:r>
      <w:r w:rsidRPr="0013117F">
        <w:rPr>
          <w:rFonts w:ascii="Simplified Arabic" w:hAnsi="Simplified Arabic" w:cs="Simplified Arabic"/>
          <w:sz w:val="32"/>
          <w:szCs w:val="32"/>
          <w:rtl/>
          <w:lang w:val="fr-FR" w:bidi="ar-DZ"/>
        </w:rPr>
        <w:t>:</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 xml:space="preserve">لم يكن هذا الاسم ضمن الشخصيات التي كثر ذكرها في الحكايات لكنها تدرج رغم ذلك ضمن الشخصيات ذوات الصفات العجائبية كونها تعرضت لأحداث ضمن هذا </w:t>
      </w:r>
      <w:r w:rsidRPr="0013117F">
        <w:rPr>
          <w:rFonts w:ascii="Simplified Arabic" w:hAnsi="Simplified Arabic" w:cs="Simplified Arabic"/>
          <w:sz w:val="32"/>
          <w:szCs w:val="32"/>
          <w:rtl/>
          <w:lang w:val="fr-FR" w:bidi="ar-DZ"/>
        </w:rPr>
        <w:lastRenderedPageBreak/>
        <w:t>الصنف، فمعروف رجل استطاع الانتقال من مدينة لأخرى بواسطة جن، وفي موقف آخر خرج ل جني من خاتم لبسه وهو أمر غير إلا في هذا النوع من القصص "خرج له جني من بين الصخور...فعرض عليه أن يطير به إلى مكان بعيد...فوافق...وجد فيها خاتما عجيبا فوضعه في اصبعه فخرج له جني"</w:t>
      </w:r>
      <w:r w:rsidRPr="003008BD">
        <w:rPr>
          <w:rStyle w:val="a7"/>
          <w:rFonts w:ascii="Simplified Arabic" w:hAnsi="Simplified Arabic" w:cs="Simplified Arabic"/>
          <w:sz w:val="32"/>
          <w:szCs w:val="32"/>
          <w:rtl/>
          <w:lang w:val="fr-FR" w:bidi="ar-DZ"/>
        </w:rPr>
        <w:footnoteReference w:id="64"/>
      </w:r>
      <w:r w:rsidRPr="0013117F">
        <w:rPr>
          <w:rFonts w:ascii="Simplified Arabic" w:hAnsi="Simplified Arabic" w:cs="Simplified Arabic"/>
          <w:sz w:val="32"/>
          <w:szCs w:val="32"/>
          <w:rtl/>
          <w:lang w:val="fr-FR" w:bidi="ar-DZ"/>
        </w:rPr>
        <w:t>، وهذا ما يشكل المفارقة هنا فالتقاء الانسان بالجن والتواصل معهم، أمر خارج عن المألوف.</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بغض النظر عن الشخصيات التي ذكرت كنموذج لدراسة فإن الشخصيات العجائبية تحفز القارئ الصغير على الإيمان بنفسه وقدرته على فعل المستحيل.</w:t>
      </w:r>
    </w:p>
    <w:p w:rsidR="003008BD" w:rsidRPr="0013117F" w:rsidRDefault="0013117F" w:rsidP="00A83111">
      <w:pPr>
        <w:pStyle w:val="ab"/>
        <w:numPr>
          <w:ilvl w:val="0"/>
          <w:numId w:val="12"/>
        </w:numPr>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 </w:t>
      </w:r>
      <w:r w:rsidR="003008BD" w:rsidRPr="0013117F">
        <w:rPr>
          <w:rFonts w:ascii="Simplified Arabic" w:hAnsi="Simplified Arabic" w:cs="Simplified Arabic"/>
          <w:b/>
          <w:bCs/>
          <w:sz w:val="32"/>
          <w:szCs w:val="32"/>
          <w:rtl/>
          <w:lang w:val="fr-FR" w:bidi="ar-DZ"/>
        </w:rPr>
        <w:t>الشخصيات الأسطورية:</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الشخصيات الأسطورية من ضمن الأسطورة بصفة عامة فهم أناس من البشر أو مخلوقات تميزت عن البشر بموقف ما، أو أنها كانت نتاجا لتفسير أشياء خارج نطاق فهم الانسان "فهذه الأسطورة هي عبارة عن مجموعة تجارب تناقلت من جيل إلى جيل حتى أصبحت الشخصية الأسطورية عبارة عن رمز لتلك المواقف المشابهة"</w:t>
      </w:r>
      <w:r w:rsidRPr="003008BD">
        <w:rPr>
          <w:rStyle w:val="a7"/>
          <w:rFonts w:ascii="Simplified Arabic" w:hAnsi="Simplified Arabic" w:cs="Simplified Arabic"/>
          <w:sz w:val="32"/>
          <w:szCs w:val="32"/>
          <w:rtl/>
          <w:lang w:val="fr-FR" w:bidi="ar-DZ"/>
        </w:rPr>
        <w:footnoteReference w:id="65"/>
      </w:r>
      <w:r w:rsidRPr="0013117F">
        <w:rPr>
          <w:rFonts w:ascii="Simplified Arabic" w:hAnsi="Simplified Arabic" w:cs="Simplified Arabic"/>
          <w:sz w:val="32"/>
          <w:szCs w:val="32"/>
          <w:rtl/>
          <w:lang w:val="fr-FR" w:bidi="ar-DZ"/>
        </w:rPr>
        <w:t>، إذن فهي دلالة أو رمز أتى به السابقون كرمز يوحي لشيء أو صفة ما وتوارثتها الأجيال فأصبحت معلما راسخا يذكر على الألسن والورق.</w:t>
      </w:r>
    </w:p>
    <w:p w:rsidR="003008BD"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ورد ذكر هذه الصنف من الشخصيات من قبل الأدباء في كتاباتهم مثل الأفعى ذات وجه الانسان من قصة حاسب كريم الدين.</w:t>
      </w:r>
    </w:p>
    <w:p w:rsidR="003C7C8C" w:rsidRPr="0013117F" w:rsidRDefault="003C7C8C" w:rsidP="0013117F">
      <w:pPr>
        <w:ind w:left="-1" w:firstLine="567"/>
        <w:jc w:val="both"/>
        <w:rPr>
          <w:rFonts w:ascii="Simplified Arabic" w:hAnsi="Simplified Arabic" w:cs="Simplified Arabic"/>
          <w:sz w:val="32"/>
          <w:szCs w:val="32"/>
          <w:rtl/>
          <w:lang w:val="fr-FR" w:bidi="ar-DZ"/>
        </w:rPr>
      </w:pPr>
    </w:p>
    <w:p w:rsidR="003008BD" w:rsidRPr="0013117F" w:rsidRDefault="003008BD" w:rsidP="0013117F">
      <w:pPr>
        <w:ind w:left="-1"/>
        <w:jc w:val="both"/>
        <w:rPr>
          <w:rFonts w:ascii="Simplified Arabic" w:hAnsi="Simplified Arabic" w:cs="Simplified Arabic"/>
          <w:b/>
          <w:bCs/>
          <w:sz w:val="32"/>
          <w:szCs w:val="32"/>
          <w:rtl/>
          <w:lang w:val="fr-FR" w:bidi="ar-DZ"/>
        </w:rPr>
      </w:pPr>
      <w:r w:rsidRPr="0013117F">
        <w:rPr>
          <w:rFonts w:ascii="Simplified Arabic" w:hAnsi="Simplified Arabic" w:cs="Simplified Arabic"/>
          <w:b/>
          <w:bCs/>
          <w:sz w:val="32"/>
          <w:szCs w:val="32"/>
          <w:rtl/>
          <w:lang w:val="fr-FR" w:bidi="ar-DZ"/>
        </w:rPr>
        <w:lastRenderedPageBreak/>
        <w:t>أ-الحية ذات وجه الانسان:</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يمثل الاسم الأول وصفا ظاهريا لشكل هذا الكائن ولكن الاسم الحقيقي لها "هي واحدة من أشهر الساحرات في الميثولوجيا الاغريقية، ومن أجمل النساء في اليونان لعنت من قبل الآلهة فأصبحت نصف امرأة نصف أفعى ولها شعر كله ثعابين ونظرة واحدة منها ترد الناظر حجرا"</w:t>
      </w:r>
      <w:r w:rsidRPr="003008BD">
        <w:rPr>
          <w:rStyle w:val="a7"/>
          <w:rFonts w:ascii="Simplified Arabic" w:hAnsi="Simplified Arabic" w:cs="Simplified Arabic"/>
          <w:sz w:val="32"/>
          <w:szCs w:val="32"/>
          <w:rtl/>
          <w:lang w:val="fr-FR" w:bidi="ar-DZ"/>
        </w:rPr>
        <w:footnoteReference w:id="66"/>
      </w:r>
      <w:r w:rsidRPr="0013117F">
        <w:rPr>
          <w:rFonts w:ascii="Simplified Arabic" w:hAnsi="Simplified Arabic" w:cs="Simplified Arabic"/>
          <w:sz w:val="32"/>
          <w:szCs w:val="32"/>
          <w:rtl/>
          <w:lang w:val="fr-FR" w:bidi="ar-DZ"/>
        </w:rPr>
        <w:t>ما تذكره الكتب أنها هي أنها امرأة مسخت من قبل الآلهة لذنب اقرفته.</w:t>
      </w:r>
    </w:p>
    <w:p w:rsidR="003008BD"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نقل الكاتب في قصة حاسب كريم لدين صفتها وأضفى عليها تعديلاته الخاصة، غير أنه لم يذكر اسمها ولا خلفيتها السابقة واكتفى بشكل عادي رسم ملامحه، فقال بأنها حية برأس انسان وأضاف بالذكر أنها ملكة الحيات "اقبلت حية ضخمة تحمل فوق رأسها طبقا من ذهب تجلس عليه حية وجهها وجه انسان...علم حاسب أنها هي ملكة الحيات"</w:t>
      </w:r>
      <w:r w:rsidRPr="003008BD">
        <w:rPr>
          <w:rStyle w:val="a7"/>
          <w:rFonts w:ascii="Simplified Arabic" w:hAnsi="Simplified Arabic" w:cs="Simplified Arabic"/>
          <w:sz w:val="32"/>
          <w:szCs w:val="32"/>
          <w:rtl/>
          <w:lang w:val="fr-FR" w:bidi="ar-DZ"/>
        </w:rPr>
        <w:footnoteReference w:id="67"/>
      </w:r>
    </w:p>
    <w:p w:rsidR="003008BD" w:rsidRPr="0013117F" w:rsidRDefault="003008BD" w:rsidP="0013117F">
      <w:pPr>
        <w:ind w:left="360"/>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 xml:space="preserve">إن توظيف الشخصيات الأسطورية </w:t>
      </w:r>
    </w:p>
    <w:p w:rsidR="003008BD" w:rsidRPr="0013117F" w:rsidRDefault="003008BD" w:rsidP="00A83111">
      <w:pPr>
        <w:pStyle w:val="ab"/>
        <w:numPr>
          <w:ilvl w:val="0"/>
          <w:numId w:val="12"/>
        </w:numPr>
        <w:ind w:left="424"/>
        <w:jc w:val="both"/>
        <w:rPr>
          <w:rFonts w:ascii="Simplified Arabic" w:hAnsi="Simplified Arabic" w:cs="Simplified Arabic"/>
          <w:b/>
          <w:bCs/>
          <w:sz w:val="32"/>
          <w:szCs w:val="32"/>
          <w:rtl/>
          <w:lang w:val="fr-FR" w:bidi="ar-DZ"/>
        </w:rPr>
      </w:pPr>
      <w:r w:rsidRPr="0013117F">
        <w:rPr>
          <w:rFonts w:ascii="Simplified Arabic" w:hAnsi="Simplified Arabic" w:cs="Simplified Arabic"/>
          <w:b/>
          <w:bCs/>
          <w:sz w:val="32"/>
          <w:szCs w:val="32"/>
          <w:rtl/>
          <w:lang w:val="fr-FR" w:bidi="ar-DZ"/>
        </w:rPr>
        <w:t>الشخصيات الخيالية:</w:t>
      </w:r>
    </w:p>
    <w:p w:rsidR="003008BD" w:rsidRPr="0013117F" w:rsidRDefault="003008BD" w:rsidP="003C7C8C">
      <w:pPr>
        <w:ind w:firstLine="566"/>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"تعني أي شخص يظهر في أي عمل من نسج الخيال، أو تظهر بعض الأحيان في عقولنا، وهي بدقة أكبر أي شخص أو كيان يظهر في عال من إبداع المؤلف، ولا تشمل الشخصيات البشر فحسب وإنما تضم أيضا: الحيوانات، المخلوقات الفضائية، الآلهة، آليين..."</w:t>
      </w:r>
      <w:r w:rsidRPr="003008BD">
        <w:rPr>
          <w:rStyle w:val="a7"/>
          <w:rFonts w:ascii="Simplified Arabic" w:hAnsi="Simplified Arabic" w:cs="Simplified Arabic"/>
          <w:sz w:val="32"/>
          <w:szCs w:val="32"/>
          <w:rtl/>
          <w:lang w:val="fr-FR" w:bidi="ar-DZ"/>
        </w:rPr>
        <w:footnoteReference w:id="68"/>
      </w:r>
      <w:r w:rsidRPr="0013117F">
        <w:rPr>
          <w:rFonts w:ascii="Simplified Arabic" w:hAnsi="Simplified Arabic" w:cs="Simplified Arabic"/>
          <w:sz w:val="32"/>
          <w:szCs w:val="32"/>
          <w:rtl/>
          <w:lang w:val="fr-FR" w:bidi="ar-DZ"/>
        </w:rPr>
        <w:t xml:space="preserve">، فإن الشخصيات الخيالية هي كيان يصنعه الكاتب باستعمال مخيلته، فيضع لها ملامح وصفات وبما أنها ليست حقيقية فهي ضمن العجائبية، ضمن هذا الصنف يندرج </w:t>
      </w:r>
      <w:r w:rsidRPr="0013117F">
        <w:rPr>
          <w:rFonts w:ascii="Simplified Arabic" w:hAnsi="Simplified Arabic" w:cs="Simplified Arabic"/>
          <w:sz w:val="32"/>
          <w:szCs w:val="32"/>
          <w:rtl/>
          <w:lang w:val="fr-FR" w:bidi="ar-DZ"/>
        </w:rPr>
        <w:lastRenderedPageBreak/>
        <w:t>الجن كونه من المخلوقات التي حاول الناس تصور شكلهم، وقد ذكروا في قصة معروف الإسكافي</w:t>
      </w:r>
    </w:p>
    <w:p w:rsidR="003008BD" w:rsidRPr="0013117F" w:rsidRDefault="003008BD" w:rsidP="0013117F">
      <w:pPr>
        <w:ind w:left="-1"/>
        <w:jc w:val="both"/>
        <w:rPr>
          <w:rFonts w:ascii="Simplified Arabic" w:hAnsi="Simplified Arabic" w:cs="Simplified Arabic"/>
          <w:b/>
          <w:bCs/>
          <w:sz w:val="32"/>
          <w:szCs w:val="32"/>
          <w:rtl/>
          <w:lang w:val="fr-FR" w:bidi="ar-DZ"/>
        </w:rPr>
      </w:pPr>
      <w:r w:rsidRPr="0013117F">
        <w:rPr>
          <w:rFonts w:ascii="Simplified Arabic" w:hAnsi="Simplified Arabic" w:cs="Simplified Arabic"/>
          <w:b/>
          <w:bCs/>
          <w:sz w:val="32"/>
          <w:szCs w:val="32"/>
          <w:rtl/>
          <w:lang w:val="fr-FR" w:bidi="ar-DZ"/>
        </w:rPr>
        <w:t>أ-الجن:</w:t>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من المعلوم أن الجن يتواجدون في عالمنا فقد ذكرهم الله سبحانه وتعالى في كتابه الكريم في صورة الجن وأنه خلقهم لعبادته مثلنا "وما خلقت الجن والانس إلا ليعبدون"</w:t>
      </w:r>
      <w:r w:rsidRPr="003008BD">
        <w:rPr>
          <w:rStyle w:val="a7"/>
          <w:rFonts w:ascii="Simplified Arabic" w:hAnsi="Simplified Arabic" w:cs="Simplified Arabic"/>
          <w:sz w:val="32"/>
          <w:szCs w:val="32"/>
          <w:rtl/>
          <w:lang w:val="fr-FR" w:bidi="ar-DZ"/>
        </w:rPr>
        <w:footnoteReference w:id="69"/>
      </w:r>
      <w:r w:rsidRPr="0013117F">
        <w:rPr>
          <w:rFonts w:ascii="Simplified Arabic" w:hAnsi="Simplified Arabic" w:cs="Simplified Arabic"/>
          <w:sz w:val="32"/>
          <w:szCs w:val="32"/>
          <w:rtl/>
          <w:lang w:val="fr-FR" w:bidi="ar-DZ"/>
        </w:rPr>
        <w:t xml:space="preserve">إذ أن كلام الله يثبت وجودهم، كما تعدد ذكرهم في </w:t>
      </w:r>
      <w:proofErr w:type="spellStart"/>
      <w:r w:rsidRPr="0013117F">
        <w:rPr>
          <w:rFonts w:ascii="Simplified Arabic" w:hAnsi="Simplified Arabic" w:cs="Simplified Arabic"/>
          <w:sz w:val="32"/>
          <w:szCs w:val="32"/>
          <w:rtl/>
          <w:lang w:val="fr-FR" w:bidi="ar-DZ"/>
        </w:rPr>
        <w:t>حكايا</w:t>
      </w:r>
      <w:proofErr w:type="spellEnd"/>
      <w:r w:rsidRPr="0013117F">
        <w:rPr>
          <w:rFonts w:ascii="Simplified Arabic" w:hAnsi="Simplified Arabic" w:cs="Simplified Arabic"/>
          <w:sz w:val="32"/>
          <w:szCs w:val="32"/>
          <w:rtl/>
          <w:lang w:val="fr-FR" w:bidi="ar-DZ"/>
        </w:rPr>
        <w:t xml:space="preserve"> الناس فمنهم يزعم أنه التقى بهم ومنهم من ظهروا له...ولكن ما تتفق عليه جميع الثقافات أنهم مخلوقات خفية، فيصعب بذلك تحديد هيئة لهم ما يجعلهم مصدر خوف لجهل الناس بشكلهم، ما أتاح لكتاب القصص و الروايات الابداع في وصفهم، فجعلوا لهم قدرات خاصة كتحقيق الأماني وما اشبه ذلك، منها ما ورد في قصة معروف الإسكافي الذي خرج له جني من بين الصخور، وآخر خرج له من خاتم وحقق له الأمنيات "وبينما هو كذلك إذ خرج له جني من بين الصخور...وجد فيها خاتما عجيبا فوضعه في اصبعه فخرج منه جِنّي، فقال له: اطلب ما تشاء يأتك حالا"</w:t>
      </w:r>
      <w:r w:rsidRPr="003008BD">
        <w:rPr>
          <w:rStyle w:val="a7"/>
          <w:rFonts w:ascii="Simplified Arabic" w:hAnsi="Simplified Arabic" w:cs="Simplified Arabic"/>
          <w:sz w:val="32"/>
          <w:szCs w:val="32"/>
          <w:rtl/>
          <w:lang w:val="fr-FR" w:bidi="ar-DZ"/>
        </w:rPr>
        <w:footnoteReference w:id="70"/>
      </w:r>
    </w:p>
    <w:p w:rsidR="003008BD" w:rsidRPr="0013117F" w:rsidRDefault="003008BD" w:rsidP="0013117F">
      <w:pPr>
        <w:ind w:left="-1" w:firstLine="567"/>
        <w:jc w:val="both"/>
        <w:rPr>
          <w:rFonts w:ascii="Simplified Arabic" w:hAnsi="Simplified Arabic" w:cs="Simplified Arabic"/>
          <w:sz w:val="32"/>
          <w:szCs w:val="32"/>
          <w:rtl/>
          <w:lang w:val="fr-FR" w:bidi="ar-DZ"/>
        </w:rPr>
      </w:pPr>
      <w:r w:rsidRPr="0013117F">
        <w:rPr>
          <w:rFonts w:ascii="Simplified Arabic" w:hAnsi="Simplified Arabic" w:cs="Simplified Arabic"/>
          <w:sz w:val="32"/>
          <w:szCs w:val="32"/>
          <w:rtl/>
          <w:lang w:val="fr-FR" w:bidi="ar-DZ"/>
        </w:rPr>
        <w:t xml:space="preserve"> إن إجادة استعمال الكاتب للشخصيات العجائبية الموظفة في القصص الموجهة على الطفل تعلب ذلك الدور في الإلهام والتأثير فيه من خلال حضورها وتفاعلها داخل القصة والأحداث التي تظهر فيها، وعليه فإن الطفل يبني موقفا مشابها لما قامت به الشخصية، فيندمج معها آخذا صفاتها في محاولة لتقمصها، وشيئا فشيئا ترسخ تلك الصفات وتصبح جزءا من نفسه وعاملا هاما في تكوين شخصيته.</w:t>
      </w:r>
    </w:p>
    <w:p w:rsidR="00263C67" w:rsidRPr="003008BD" w:rsidRDefault="00263C67" w:rsidP="00A83111">
      <w:pPr>
        <w:pStyle w:val="ab"/>
        <w:numPr>
          <w:ilvl w:val="0"/>
          <w:numId w:val="12"/>
        </w:numPr>
        <w:spacing w:after="0" w:line="240" w:lineRule="auto"/>
        <w:ind w:left="-1" w:firstLine="567"/>
        <w:jc w:val="both"/>
        <w:rPr>
          <w:rFonts w:ascii="Simplified Arabic" w:hAnsi="Simplified Arabic" w:cs="Simplified Arabic"/>
          <w:sz w:val="32"/>
          <w:szCs w:val="32"/>
          <w:rtl/>
          <w:lang w:bidi="ar-DZ"/>
        </w:rPr>
        <w:sectPr w:rsidR="00263C67" w:rsidRPr="003008BD" w:rsidSect="00EA6600">
          <w:headerReference w:type="default" r:id="rId26"/>
          <w:footerReference w:type="default" r:id="rId27"/>
          <w:footnotePr>
            <w:numRestart w:val="eachPage"/>
          </w:footnotePr>
          <w:pgSz w:w="11906" w:h="16838"/>
          <w:pgMar w:top="1" w:right="1701" w:bottom="1134" w:left="1134" w:header="709" w:footer="709" w:gutter="0"/>
          <w:pgNumType w:start="17"/>
          <w:cols w:space="708"/>
          <w:bidi/>
          <w:rtlGutter/>
          <w:docGrid w:linePitch="360"/>
        </w:sectPr>
      </w:pPr>
    </w:p>
    <w:p w:rsidR="0081354C" w:rsidRDefault="0081354C">
      <w:pPr>
        <w:spacing w:line="240" w:lineRule="auto"/>
        <w:jc w:val="center"/>
        <w:rPr>
          <w:rFonts w:ascii="Simplified Arabic" w:hAnsi="Simplified Arabic" w:cs="DecoType Thuluth"/>
          <w:sz w:val="36"/>
          <w:szCs w:val="36"/>
          <w:rtl/>
        </w:rPr>
      </w:pPr>
    </w:p>
    <w:p w:rsidR="00373E04" w:rsidRDefault="003C7C8C" w:rsidP="00373E04">
      <w:pPr>
        <w:spacing w:after="0" w:line="240" w:lineRule="auto"/>
        <w:jc w:val="center"/>
        <w:rPr>
          <w:rFonts w:ascii="Simplified Arabic" w:hAnsi="Simplified Arabic" w:cs="DecoType Thuluth"/>
          <w:b/>
          <w:bCs/>
          <w:sz w:val="36"/>
          <w:szCs w:val="36"/>
          <w:rtl/>
          <w:lang w:bidi="ar-DZ"/>
        </w:rPr>
      </w:pPr>
      <w:r>
        <w:rPr>
          <w:noProof/>
        </w:rPr>
        <w:drawing>
          <wp:anchor distT="0" distB="0" distL="0" distR="0" simplePos="0" relativeHeight="251706368" behindDoc="1" locked="0" layoutInCell="1" allowOverlap="1" wp14:anchorId="185B3307" wp14:editId="7DC1418C">
            <wp:simplePos x="0" y="0"/>
            <wp:positionH relativeFrom="margin">
              <wp:posOffset>-500380</wp:posOffset>
            </wp:positionH>
            <wp:positionV relativeFrom="margin">
              <wp:posOffset>593725</wp:posOffset>
            </wp:positionV>
            <wp:extent cx="6823710" cy="7137400"/>
            <wp:effectExtent l="0" t="0" r="0" b="0"/>
            <wp:wrapNone/>
            <wp:docPr id="2" name="صورة 55" descr="F:\لوازم المذكرات\مجلد جديد ‫‬\3dlat.com_28_19_1b40_e4e74764ddae8.png"/>
            <wp:cNvGraphicFramePr/>
            <a:graphic xmlns:a="http://schemas.openxmlformats.org/drawingml/2006/main">
              <a:graphicData uri="http://schemas.openxmlformats.org/drawingml/2006/picture">
                <pic:pic xmlns:pic="http://schemas.openxmlformats.org/drawingml/2006/picture">
                  <pic:nvPicPr>
                    <pic:cNvPr id="1034" name="صورة 55" descr="F:\لوازم المذكرات\مجلد جديد ‫‬\3dlat.com_28_19_1b40_e4e74764ddae8.png"/>
                    <pic:cNvPicPr/>
                  </pic:nvPicPr>
                  <pic:blipFill>
                    <a:blip r:embed="rId15" cstate="print"/>
                    <a:srcRect/>
                    <a:stretch>
                      <a:fillRect/>
                    </a:stretch>
                  </pic:blipFill>
                  <pic:spPr>
                    <a:xfrm>
                      <a:off x="0" y="0"/>
                      <a:ext cx="6823710" cy="7137400"/>
                    </a:xfrm>
                    <a:prstGeom prst="rect">
                      <a:avLst/>
                    </a:prstGeom>
                    <a:ln>
                      <a:noFill/>
                    </a:ln>
                  </pic:spPr>
                </pic:pic>
              </a:graphicData>
            </a:graphic>
            <wp14:sizeRelH relativeFrom="margin">
              <wp14:pctWidth>0</wp14:pctWidth>
            </wp14:sizeRelH>
            <wp14:sizeRelV relativeFrom="margin">
              <wp14:pctHeight>0</wp14:pctHeight>
            </wp14:sizeRelV>
          </wp:anchor>
        </w:drawing>
      </w:r>
    </w:p>
    <w:p w:rsidR="0013117F" w:rsidRDefault="0013117F" w:rsidP="003C7C8C">
      <w:pPr>
        <w:spacing w:after="0" w:line="240" w:lineRule="auto"/>
        <w:rPr>
          <w:rFonts w:ascii="Simplified Arabic" w:hAnsi="Simplified Arabic" w:cs="DecoType Thuluth"/>
          <w:b/>
          <w:bCs/>
          <w:sz w:val="72"/>
          <w:szCs w:val="72"/>
          <w:rtl/>
          <w:lang w:bidi="ar-DZ"/>
        </w:rPr>
      </w:pPr>
    </w:p>
    <w:p w:rsidR="0013117F" w:rsidRPr="003C7C8C" w:rsidRDefault="00373E04" w:rsidP="0013117F">
      <w:pPr>
        <w:spacing w:after="0" w:line="240" w:lineRule="auto"/>
        <w:jc w:val="center"/>
        <w:rPr>
          <w:rFonts w:ascii="Simplified Arabic" w:hAnsi="Simplified Arabic" w:cs="DecoType Thuluth"/>
          <w:b/>
          <w:bCs/>
          <w:sz w:val="52"/>
          <w:szCs w:val="52"/>
          <w:rtl/>
          <w:lang w:bidi="ar-DZ"/>
        </w:rPr>
      </w:pPr>
      <w:r w:rsidRPr="003C7C8C">
        <w:rPr>
          <w:rFonts w:ascii="Simplified Arabic" w:hAnsi="Simplified Arabic" w:cs="DecoType Thuluth" w:hint="cs"/>
          <w:b/>
          <w:bCs/>
          <w:sz w:val="52"/>
          <w:szCs w:val="52"/>
          <w:rtl/>
          <w:lang w:bidi="ar-DZ"/>
        </w:rPr>
        <w:t xml:space="preserve">الفصل الثاني : </w:t>
      </w:r>
      <w:r w:rsidR="0013117F" w:rsidRPr="003C7C8C">
        <w:rPr>
          <w:rFonts w:ascii="Simplified Arabic" w:hAnsi="Simplified Arabic" w:cs="DecoType Thuluth" w:hint="cs"/>
          <w:b/>
          <w:bCs/>
          <w:sz w:val="52"/>
          <w:szCs w:val="52"/>
          <w:rtl/>
          <w:lang w:bidi="ar-DZ"/>
        </w:rPr>
        <w:t xml:space="preserve">البنية </w:t>
      </w:r>
      <w:proofErr w:type="spellStart"/>
      <w:r w:rsidR="0013117F" w:rsidRPr="003C7C8C">
        <w:rPr>
          <w:rFonts w:ascii="Simplified Arabic" w:hAnsi="Simplified Arabic" w:cs="DecoType Thuluth" w:hint="cs"/>
          <w:b/>
          <w:bCs/>
          <w:sz w:val="52"/>
          <w:szCs w:val="52"/>
          <w:rtl/>
          <w:lang w:bidi="ar-DZ"/>
        </w:rPr>
        <w:t>الزمكانية</w:t>
      </w:r>
      <w:proofErr w:type="spellEnd"/>
      <w:r w:rsidR="0013117F" w:rsidRPr="003C7C8C">
        <w:rPr>
          <w:rFonts w:ascii="Simplified Arabic" w:hAnsi="Simplified Arabic" w:cs="DecoType Thuluth" w:hint="cs"/>
          <w:b/>
          <w:bCs/>
          <w:sz w:val="52"/>
          <w:szCs w:val="52"/>
          <w:rtl/>
          <w:lang w:bidi="ar-DZ"/>
        </w:rPr>
        <w:t xml:space="preserve"> </w:t>
      </w:r>
    </w:p>
    <w:p w:rsidR="003C7C8C" w:rsidRDefault="0013117F" w:rsidP="0013117F">
      <w:pPr>
        <w:spacing w:after="0" w:line="240" w:lineRule="auto"/>
        <w:jc w:val="center"/>
        <w:rPr>
          <w:rFonts w:ascii="Simplified Arabic" w:hAnsi="Simplified Arabic" w:cs="DecoType Thuluth"/>
          <w:b/>
          <w:bCs/>
          <w:sz w:val="52"/>
          <w:szCs w:val="52"/>
          <w:rtl/>
          <w:lang w:bidi="ar-DZ"/>
        </w:rPr>
      </w:pPr>
      <w:r w:rsidRPr="003C7C8C">
        <w:rPr>
          <w:rFonts w:ascii="Simplified Arabic" w:hAnsi="Simplified Arabic" w:cs="DecoType Thuluth" w:hint="cs"/>
          <w:b/>
          <w:bCs/>
          <w:sz w:val="52"/>
          <w:szCs w:val="52"/>
          <w:rtl/>
          <w:lang w:bidi="ar-DZ"/>
        </w:rPr>
        <w:t>في قصص الأطفال العجائبية</w:t>
      </w:r>
    </w:p>
    <w:p w:rsidR="003C7C8C" w:rsidRDefault="003C7C8C" w:rsidP="0013117F">
      <w:pPr>
        <w:spacing w:after="0" w:line="240" w:lineRule="auto"/>
        <w:jc w:val="center"/>
        <w:rPr>
          <w:rFonts w:ascii="Simplified Arabic" w:hAnsi="Simplified Arabic" w:cs="DecoType Thuluth"/>
          <w:b/>
          <w:bCs/>
          <w:sz w:val="52"/>
          <w:szCs w:val="52"/>
          <w:rtl/>
          <w:lang w:bidi="ar-DZ"/>
        </w:rPr>
      </w:pPr>
    </w:p>
    <w:p w:rsidR="003C7C8C" w:rsidRPr="003C7C8C" w:rsidRDefault="003C7C8C" w:rsidP="003C7C8C">
      <w:pPr>
        <w:spacing w:after="0" w:line="240" w:lineRule="auto"/>
        <w:jc w:val="center"/>
        <w:rPr>
          <w:rFonts w:ascii="Simplified Arabic" w:hAnsi="Simplified Arabic" w:cs="DecoType Thuluth"/>
          <w:b/>
          <w:bCs/>
          <w:sz w:val="48"/>
          <w:szCs w:val="48"/>
          <w:rtl/>
          <w:lang w:bidi="ar-DZ"/>
        </w:rPr>
      </w:pPr>
      <w:r w:rsidRPr="003C7C8C">
        <w:rPr>
          <w:rFonts w:ascii="Simplified Arabic" w:hAnsi="Simplified Arabic" w:cs="DecoType Thuluth" w:hint="cs"/>
          <w:b/>
          <w:bCs/>
          <w:sz w:val="48"/>
          <w:szCs w:val="48"/>
          <w:rtl/>
          <w:lang w:bidi="ar-DZ"/>
        </w:rPr>
        <w:t>أولا</w:t>
      </w:r>
      <w:r w:rsidRPr="003C7C8C">
        <w:rPr>
          <w:rFonts w:ascii="Simplified Arabic" w:hAnsi="Simplified Arabic" w:cs="DecoType Thuluth"/>
          <w:b/>
          <w:bCs/>
          <w:sz w:val="48"/>
          <w:szCs w:val="48"/>
          <w:rtl/>
          <w:lang w:bidi="ar-DZ"/>
        </w:rPr>
        <w:t>:</w:t>
      </w:r>
      <w:r w:rsidRPr="003C7C8C">
        <w:rPr>
          <w:rFonts w:ascii="Simplified Arabic" w:hAnsi="Simplified Arabic" w:cs="DecoType Thuluth" w:hint="cs"/>
          <w:b/>
          <w:bCs/>
          <w:sz w:val="48"/>
          <w:szCs w:val="48"/>
          <w:rtl/>
          <w:lang w:bidi="ar-DZ"/>
        </w:rPr>
        <w:t xml:space="preserve"> بنية</w:t>
      </w:r>
      <w:r w:rsidRPr="003C7C8C">
        <w:rPr>
          <w:rFonts w:ascii="Simplified Arabic" w:hAnsi="Simplified Arabic" w:cs="DecoType Thuluth"/>
          <w:b/>
          <w:bCs/>
          <w:sz w:val="48"/>
          <w:szCs w:val="48"/>
          <w:rtl/>
          <w:lang w:bidi="ar-DZ"/>
        </w:rPr>
        <w:t xml:space="preserve"> </w:t>
      </w:r>
      <w:r w:rsidRPr="003C7C8C">
        <w:rPr>
          <w:rFonts w:ascii="Simplified Arabic" w:hAnsi="Simplified Arabic" w:cs="DecoType Thuluth" w:hint="cs"/>
          <w:b/>
          <w:bCs/>
          <w:sz w:val="48"/>
          <w:szCs w:val="48"/>
          <w:rtl/>
          <w:lang w:bidi="ar-DZ"/>
        </w:rPr>
        <w:t>الزمان</w:t>
      </w:r>
      <w:r w:rsidRPr="003C7C8C">
        <w:rPr>
          <w:rFonts w:ascii="Simplified Arabic" w:hAnsi="Simplified Arabic" w:cs="DecoType Thuluth"/>
          <w:b/>
          <w:bCs/>
          <w:sz w:val="48"/>
          <w:szCs w:val="48"/>
          <w:rtl/>
          <w:lang w:bidi="ar-DZ"/>
        </w:rPr>
        <w:t xml:space="preserve"> </w:t>
      </w:r>
      <w:r w:rsidRPr="003C7C8C">
        <w:rPr>
          <w:rFonts w:ascii="Simplified Arabic" w:hAnsi="Simplified Arabic" w:cs="DecoType Thuluth" w:hint="cs"/>
          <w:b/>
          <w:bCs/>
          <w:sz w:val="48"/>
          <w:szCs w:val="48"/>
          <w:rtl/>
          <w:lang w:bidi="ar-DZ"/>
        </w:rPr>
        <w:t>في</w:t>
      </w:r>
      <w:r w:rsidRPr="003C7C8C">
        <w:rPr>
          <w:rFonts w:ascii="Simplified Arabic" w:hAnsi="Simplified Arabic" w:cs="DecoType Thuluth"/>
          <w:b/>
          <w:bCs/>
          <w:sz w:val="48"/>
          <w:szCs w:val="48"/>
          <w:rtl/>
          <w:lang w:bidi="ar-DZ"/>
        </w:rPr>
        <w:t xml:space="preserve"> </w:t>
      </w:r>
      <w:r w:rsidRPr="003C7C8C">
        <w:rPr>
          <w:rFonts w:ascii="Simplified Arabic" w:hAnsi="Simplified Arabic" w:cs="DecoType Thuluth" w:hint="cs"/>
          <w:b/>
          <w:bCs/>
          <w:sz w:val="48"/>
          <w:szCs w:val="48"/>
          <w:rtl/>
          <w:lang w:bidi="ar-DZ"/>
        </w:rPr>
        <w:t>قصص</w:t>
      </w:r>
      <w:r w:rsidRPr="003C7C8C">
        <w:rPr>
          <w:rFonts w:ascii="Simplified Arabic" w:hAnsi="Simplified Arabic" w:cs="DecoType Thuluth"/>
          <w:b/>
          <w:bCs/>
          <w:sz w:val="48"/>
          <w:szCs w:val="48"/>
          <w:rtl/>
          <w:lang w:bidi="ar-DZ"/>
        </w:rPr>
        <w:t xml:space="preserve"> </w:t>
      </w:r>
      <w:r w:rsidRPr="003C7C8C">
        <w:rPr>
          <w:rFonts w:ascii="Simplified Arabic" w:hAnsi="Simplified Arabic" w:cs="DecoType Thuluth" w:hint="cs"/>
          <w:b/>
          <w:bCs/>
          <w:sz w:val="48"/>
          <w:szCs w:val="48"/>
          <w:rtl/>
          <w:lang w:bidi="ar-DZ"/>
        </w:rPr>
        <w:t>الأطفال</w:t>
      </w:r>
      <w:r w:rsidRPr="003C7C8C">
        <w:rPr>
          <w:rFonts w:ascii="Simplified Arabic" w:hAnsi="Simplified Arabic" w:cs="DecoType Thuluth"/>
          <w:b/>
          <w:bCs/>
          <w:sz w:val="48"/>
          <w:szCs w:val="48"/>
          <w:rtl/>
          <w:lang w:bidi="ar-DZ"/>
        </w:rPr>
        <w:t xml:space="preserve"> </w:t>
      </w:r>
      <w:r w:rsidRPr="003C7C8C">
        <w:rPr>
          <w:rFonts w:ascii="Simplified Arabic" w:hAnsi="Simplified Arabic" w:cs="DecoType Thuluth" w:hint="cs"/>
          <w:b/>
          <w:bCs/>
          <w:sz w:val="48"/>
          <w:szCs w:val="48"/>
          <w:rtl/>
          <w:lang w:bidi="ar-DZ"/>
        </w:rPr>
        <w:t>العجائبية</w:t>
      </w:r>
      <w:r w:rsidRPr="003C7C8C">
        <w:rPr>
          <w:rFonts w:ascii="Simplified Arabic" w:hAnsi="Simplified Arabic" w:cs="DecoType Thuluth"/>
          <w:b/>
          <w:bCs/>
          <w:sz w:val="48"/>
          <w:szCs w:val="48"/>
          <w:rtl/>
          <w:lang w:bidi="ar-DZ"/>
        </w:rPr>
        <w:t xml:space="preserve"> </w:t>
      </w:r>
      <w:r w:rsidRPr="003C7C8C">
        <w:rPr>
          <w:rFonts w:ascii="Simplified Arabic" w:hAnsi="Simplified Arabic" w:cs="DecoType Thuluth" w:hint="cs"/>
          <w:b/>
          <w:bCs/>
          <w:sz w:val="48"/>
          <w:szCs w:val="48"/>
          <w:rtl/>
          <w:lang w:bidi="ar-DZ"/>
        </w:rPr>
        <w:t>المختارة</w:t>
      </w:r>
    </w:p>
    <w:p w:rsidR="00373E04" w:rsidRPr="003C7C8C" w:rsidRDefault="003C7C8C" w:rsidP="003C7C8C">
      <w:pPr>
        <w:spacing w:after="0" w:line="240" w:lineRule="auto"/>
        <w:jc w:val="center"/>
        <w:rPr>
          <w:rFonts w:ascii="Simplified Arabic" w:hAnsi="Simplified Arabic" w:cs="DecoType Thuluth"/>
          <w:b/>
          <w:bCs/>
          <w:sz w:val="32"/>
          <w:szCs w:val="32"/>
          <w:rtl/>
          <w:lang w:bidi="ar-DZ"/>
        </w:rPr>
      </w:pPr>
      <w:r w:rsidRPr="003C7C8C">
        <w:rPr>
          <w:rFonts w:ascii="Simplified Arabic" w:hAnsi="Simplified Arabic" w:cs="DecoType Thuluth" w:hint="cs"/>
          <w:b/>
          <w:bCs/>
          <w:sz w:val="48"/>
          <w:szCs w:val="48"/>
          <w:rtl/>
          <w:lang w:bidi="ar-DZ"/>
        </w:rPr>
        <w:t>ثانيا</w:t>
      </w:r>
      <w:r w:rsidRPr="003C7C8C">
        <w:rPr>
          <w:rFonts w:ascii="Simplified Arabic" w:hAnsi="Simplified Arabic" w:cs="DecoType Thuluth"/>
          <w:b/>
          <w:bCs/>
          <w:sz w:val="48"/>
          <w:szCs w:val="48"/>
          <w:rtl/>
          <w:lang w:bidi="ar-DZ"/>
        </w:rPr>
        <w:t>:</w:t>
      </w:r>
      <w:r w:rsidRPr="003C7C8C">
        <w:rPr>
          <w:rFonts w:ascii="Simplified Arabic" w:hAnsi="Simplified Arabic" w:cs="DecoType Thuluth" w:hint="cs"/>
          <w:b/>
          <w:bCs/>
          <w:sz w:val="48"/>
          <w:szCs w:val="48"/>
          <w:rtl/>
          <w:lang w:bidi="ar-DZ"/>
        </w:rPr>
        <w:t xml:space="preserve"> المكان</w:t>
      </w:r>
      <w:r w:rsidRPr="003C7C8C">
        <w:rPr>
          <w:rFonts w:ascii="Simplified Arabic" w:hAnsi="Simplified Arabic" w:cs="DecoType Thuluth"/>
          <w:b/>
          <w:bCs/>
          <w:sz w:val="48"/>
          <w:szCs w:val="48"/>
          <w:rtl/>
          <w:lang w:bidi="ar-DZ"/>
        </w:rPr>
        <w:t xml:space="preserve"> </w:t>
      </w:r>
      <w:r w:rsidRPr="003C7C8C">
        <w:rPr>
          <w:rFonts w:ascii="Simplified Arabic" w:hAnsi="Simplified Arabic" w:cs="DecoType Thuluth" w:hint="cs"/>
          <w:b/>
          <w:bCs/>
          <w:sz w:val="48"/>
          <w:szCs w:val="48"/>
          <w:rtl/>
          <w:lang w:bidi="ar-DZ"/>
        </w:rPr>
        <w:t>العجائبي</w:t>
      </w:r>
      <w:r w:rsidRPr="003C7C8C">
        <w:rPr>
          <w:rFonts w:ascii="Simplified Arabic" w:hAnsi="Simplified Arabic" w:cs="DecoType Thuluth"/>
          <w:b/>
          <w:bCs/>
          <w:sz w:val="48"/>
          <w:szCs w:val="48"/>
          <w:rtl/>
          <w:lang w:bidi="ar-DZ"/>
        </w:rPr>
        <w:t xml:space="preserve"> </w:t>
      </w:r>
      <w:r w:rsidRPr="003C7C8C">
        <w:rPr>
          <w:rFonts w:ascii="Simplified Arabic" w:hAnsi="Simplified Arabic" w:cs="DecoType Thuluth" w:hint="cs"/>
          <w:b/>
          <w:bCs/>
          <w:sz w:val="48"/>
          <w:szCs w:val="48"/>
          <w:rtl/>
          <w:lang w:bidi="ar-DZ"/>
        </w:rPr>
        <w:t>في</w:t>
      </w:r>
      <w:r w:rsidRPr="003C7C8C">
        <w:rPr>
          <w:rFonts w:ascii="Simplified Arabic" w:hAnsi="Simplified Arabic" w:cs="DecoType Thuluth"/>
          <w:b/>
          <w:bCs/>
          <w:sz w:val="48"/>
          <w:szCs w:val="48"/>
          <w:rtl/>
          <w:lang w:bidi="ar-DZ"/>
        </w:rPr>
        <w:t xml:space="preserve"> </w:t>
      </w:r>
      <w:r w:rsidRPr="003C7C8C">
        <w:rPr>
          <w:rFonts w:ascii="Simplified Arabic" w:hAnsi="Simplified Arabic" w:cs="DecoType Thuluth" w:hint="cs"/>
          <w:b/>
          <w:bCs/>
          <w:sz w:val="48"/>
          <w:szCs w:val="48"/>
          <w:rtl/>
          <w:lang w:bidi="ar-DZ"/>
        </w:rPr>
        <w:t>قصص</w:t>
      </w:r>
      <w:r w:rsidRPr="003C7C8C">
        <w:rPr>
          <w:rFonts w:ascii="Simplified Arabic" w:hAnsi="Simplified Arabic" w:cs="DecoType Thuluth"/>
          <w:b/>
          <w:bCs/>
          <w:sz w:val="48"/>
          <w:szCs w:val="48"/>
          <w:rtl/>
          <w:lang w:bidi="ar-DZ"/>
        </w:rPr>
        <w:t xml:space="preserve"> </w:t>
      </w:r>
      <w:r w:rsidRPr="003C7C8C">
        <w:rPr>
          <w:rFonts w:ascii="Simplified Arabic" w:hAnsi="Simplified Arabic" w:cs="DecoType Thuluth" w:hint="cs"/>
          <w:b/>
          <w:bCs/>
          <w:sz w:val="48"/>
          <w:szCs w:val="48"/>
          <w:rtl/>
          <w:lang w:bidi="ar-DZ"/>
        </w:rPr>
        <w:t>الأطفال</w:t>
      </w:r>
      <w:r w:rsidR="0013117F" w:rsidRPr="003C7C8C">
        <w:rPr>
          <w:rFonts w:ascii="Simplified Arabic" w:hAnsi="Simplified Arabic" w:cs="DecoType Thuluth" w:hint="cs"/>
          <w:b/>
          <w:bCs/>
          <w:sz w:val="48"/>
          <w:szCs w:val="48"/>
          <w:rtl/>
          <w:lang w:bidi="ar-DZ"/>
        </w:rPr>
        <w:t xml:space="preserve"> </w:t>
      </w:r>
    </w:p>
    <w:p w:rsidR="00373E04" w:rsidRPr="00E67A13" w:rsidRDefault="00373E04" w:rsidP="0013117F">
      <w:pPr>
        <w:spacing w:after="0" w:line="240" w:lineRule="auto"/>
        <w:rPr>
          <w:rFonts w:ascii="Simplified Arabic" w:hAnsi="Simplified Arabic" w:cs="DecoType Thuluth"/>
          <w:sz w:val="32"/>
          <w:szCs w:val="32"/>
          <w:rtl/>
          <w:lang w:bidi="ar-DZ"/>
        </w:rPr>
      </w:pPr>
    </w:p>
    <w:p w:rsidR="0081354C" w:rsidRDefault="0081354C">
      <w:pPr>
        <w:spacing w:line="240" w:lineRule="auto"/>
        <w:jc w:val="center"/>
        <w:rPr>
          <w:rFonts w:ascii="Simplified Arabic" w:hAnsi="Simplified Arabic" w:cs="DecoType Thuluth"/>
          <w:sz w:val="36"/>
          <w:szCs w:val="36"/>
          <w:rtl/>
          <w:lang w:bidi="ar-DZ"/>
        </w:rPr>
        <w:sectPr w:rsidR="0081354C">
          <w:headerReference w:type="default" r:id="rId28"/>
          <w:footerReference w:type="default" r:id="rId29"/>
          <w:footnotePr>
            <w:numRestart w:val="eachPage"/>
          </w:footnotePr>
          <w:pgSz w:w="11906" w:h="16838"/>
          <w:pgMar w:top="1134" w:right="1701" w:bottom="1134" w:left="1134" w:header="709" w:footer="709" w:gutter="0"/>
          <w:cols w:space="708"/>
          <w:bidi/>
          <w:rtlGutter/>
          <w:docGrid w:linePitch="360"/>
        </w:sectPr>
      </w:pP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lastRenderedPageBreak/>
        <w:t xml:space="preserve">الفصل الثاني: البنية </w:t>
      </w:r>
      <w:proofErr w:type="spellStart"/>
      <w:r w:rsidRPr="00637001">
        <w:rPr>
          <w:rFonts w:ascii="Simplified Arabic" w:hAnsi="Simplified Arabic" w:cs="Simplified Arabic"/>
          <w:b/>
          <w:bCs/>
          <w:sz w:val="32"/>
          <w:szCs w:val="32"/>
          <w:rtl/>
          <w:lang w:val="fr-FR" w:bidi="ar-DZ"/>
        </w:rPr>
        <w:t>الزمكانية</w:t>
      </w:r>
      <w:proofErr w:type="spellEnd"/>
      <w:r w:rsidRPr="00637001">
        <w:rPr>
          <w:rFonts w:ascii="Simplified Arabic" w:hAnsi="Simplified Arabic" w:cs="Simplified Arabic"/>
          <w:b/>
          <w:bCs/>
          <w:sz w:val="32"/>
          <w:szCs w:val="32"/>
          <w:rtl/>
          <w:lang w:val="fr-FR" w:bidi="ar-DZ"/>
        </w:rPr>
        <w:t xml:space="preserve"> في قصص الأطفال العجائبية</w:t>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أولا: بنية الزمان في قصص الأطفال العجائبية المختارة</w:t>
      </w:r>
    </w:p>
    <w:p w:rsidR="00637001" w:rsidRPr="00637001" w:rsidRDefault="00637001" w:rsidP="00637001">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لا تختلف دراسة الزمن في القصص العجائبية عن باقي العناصر في القصة، فهو أحد المكونات الأساسية في البناء السردي حيث يمثل القناة الواصلة بين العناصر(الشخصيات-الأحداث-المكان)، باعتباره "زمن وقوع الأحداث المروية في القصة، ولكل قصة بداية ونهاية"</w:t>
      </w:r>
      <w:r w:rsidRPr="00637001">
        <w:rPr>
          <w:rStyle w:val="a7"/>
          <w:rFonts w:ascii="Simplified Arabic" w:hAnsi="Simplified Arabic" w:cs="Simplified Arabic"/>
          <w:sz w:val="32"/>
          <w:szCs w:val="32"/>
          <w:rtl/>
          <w:lang w:val="fr-FR" w:bidi="ar-DZ"/>
        </w:rPr>
        <w:footnoteReference w:id="71"/>
      </w:r>
      <w:r w:rsidRPr="00637001">
        <w:rPr>
          <w:rFonts w:ascii="Simplified Arabic" w:hAnsi="Simplified Arabic" w:cs="Simplified Arabic"/>
          <w:sz w:val="32"/>
          <w:szCs w:val="32"/>
          <w:rtl/>
          <w:lang w:val="fr-FR" w:bidi="ar-DZ"/>
        </w:rPr>
        <w:t>، فالزمن له ارتباط بوقوع الحدث، فكل حدث مرتبط بزمن معين، وللقصة أيضا زمن معين في بدايتها يمكن أن يمتد لنهايتها، أو يتغير حسب سرد أحداثها.</w:t>
      </w:r>
    </w:p>
    <w:p w:rsidR="00637001" w:rsidRPr="00637001" w:rsidRDefault="00637001" w:rsidP="00637001">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كما أن "زمن القصة يخضع بالضرورة للتتابع المنطقي للأحداث بينما لا يتقيد زمن السرد بهذا التتابع المنطقي"</w:t>
      </w:r>
      <w:r w:rsidRPr="00637001">
        <w:rPr>
          <w:rStyle w:val="a7"/>
          <w:rFonts w:ascii="Simplified Arabic" w:hAnsi="Simplified Arabic" w:cs="Simplified Arabic"/>
          <w:sz w:val="32"/>
          <w:szCs w:val="32"/>
          <w:rtl/>
          <w:lang w:val="fr-FR" w:bidi="ar-DZ"/>
        </w:rPr>
        <w:footnoteReference w:id="72"/>
      </w:r>
      <w:r w:rsidRPr="00637001">
        <w:rPr>
          <w:rFonts w:ascii="Simplified Arabic" w:hAnsi="Simplified Arabic" w:cs="Simplified Arabic"/>
          <w:sz w:val="32"/>
          <w:szCs w:val="32"/>
          <w:rtl/>
          <w:lang w:val="fr-FR" w:bidi="ar-DZ"/>
        </w:rPr>
        <w:t>، أي أن ارتباط الزمن بالحدث المروي أمر ضروري لابد منه، عكس زمن سرد هذه القصة الذي لا يخضع للتقييد.</w:t>
      </w:r>
    </w:p>
    <w:p w:rsidR="00637001" w:rsidRPr="00637001" w:rsidRDefault="00637001" w:rsidP="00637001">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كما للقصة مكونات سردية عجائبية كالشخصيات، والأحداث، فهناك الزمن العجائبي أيضا، فهو ذلك الزمن "الذي يسمح للقصة أن تتحرك كما لو أنها في قطعة أرض تذهب وتجيء فيها، تتقدم بقفزات واسعة أو بخطوات صغيرة جدا ملغية، فترات </w:t>
      </w:r>
      <w:proofErr w:type="spellStart"/>
      <w:r w:rsidRPr="00637001">
        <w:rPr>
          <w:rFonts w:ascii="Simplified Arabic" w:hAnsi="Simplified Arabic" w:cs="Simplified Arabic"/>
          <w:sz w:val="32"/>
          <w:szCs w:val="32"/>
          <w:rtl/>
          <w:lang w:val="fr-FR" w:bidi="ar-DZ"/>
        </w:rPr>
        <w:t>كرونولوجية</w:t>
      </w:r>
      <w:proofErr w:type="spellEnd"/>
      <w:r w:rsidRPr="00637001">
        <w:rPr>
          <w:rFonts w:ascii="Simplified Arabic" w:hAnsi="Simplified Arabic" w:cs="Simplified Arabic"/>
          <w:sz w:val="32"/>
          <w:szCs w:val="32"/>
          <w:rtl/>
          <w:lang w:val="fr-FR" w:bidi="ar-DZ"/>
        </w:rPr>
        <w:t xml:space="preserve"> كثيرة، ثم ترجع فيما بعد لتتذكر ذلك الزمن الضائع، قافزة من الماضي إلى المستقبل، ومن المستقبل إلى الماضي بحرية محرمة علينا"</w:t>
      </w:r>
      <w:r w:rsidRPr="00637001">
        <w:rPr>
          <w:rStyle w:val="a7"/>
          <w:rFonts w:ascii="Simplified Arabic" w:hAnsi="Simplified Arabic" w:cs="Simplified Arabic"/>
          <w:sz w:val="32"/>
          <w:szCs w:val="32"/>
          <w:rtl/>
          <w:lang w:val="fr-FR" w:bidi="ar-DZ"/>
        </w:rPr>
        <w:footnoteReference w:id="73"/>
      </w:r>
      <w:r w:rsidRPr="00637001">
        <w:rPr>
          <w:rFonts w:ascii="Simplified Arabic" w:hAnsi="Simplified Arabic" w:cs="Simplified Arabic"/>
          <w:sz w:val="32"/>
          <w:szCs w:val="32"/>
          <w:rtl/>
          <w:lang w:val="fr-FR" w:bidi="ar-DZ"/>
        </w:rPr>
        <w:t>، إذ أن الزمن العجائبي يسمح للقصة بعناصرها التجوال بحرية دون قيود، فباستطاعة المؤلف الانتقال بنا إلى الأمام بخطوات لاستباق الأحداث، أو العكس بالرجوع للخلف للاستذكار دون أي قواعد وقوانين وهذا ما لا نستطيع تحقيقه في حياتنا الطبيعة لا التي تدون على الورق.</w:t>
      </w:r>
    </w:p>
    <w:p w:rsidR="00637001" w:rsidRPr="00637001" w:rsidRDefault="00637001" w:rsidP="00637001">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lastRenderedPageBreak/>
        <w:t>ومن عناصر الزمن العجائبي المفارقات الزمانية والديمومة</w:t>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1-المفارقات الزمانية:</w:t>
      </w:r>
    </w:p>
    <w:p w:rsidR="00637001" w:rsidRPr="00637001" w:rsidRDefault="00637001" w:rsidP="00E10C5B">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تعد المفارقات الزمانية من أهم العناصر المشكلة لبنية الزمن "هي انحراف عن التتابع الميقاتي الصارم في القصة"</w:t>
      </w:r>
      <w:r w:rsidRPr="00637001">
        <w:rPr>
          <w:rStyle w:val="a7"/>
          <w:rFonts w:ascii="Simplified Arabic" w:hAnsi="Simplified Arabic" w:cs="Simplified Arabic"/>
          <w:sz w:val="32"/>
          <w:szCs w:val="32"/>
          <w:rtl/>
          <w:lang w:val="fr-FR" w:bidi="ar-DZ"/>
        </w:rPr>
        <w:footnoteReference w:id="74"/>
      </w:r>
      <w:r w:rsidRPr="00637001">
        <w:rPr>
          <w:rFonts w:ascii="Simplified Arabic" w:hAnsi="Simplified Arabic" w:cs="Simplified Arabic"/>
          <w:sz w:val="32"/>
          <w:szCs w:val="32"/>
          <w:rtl/>
          <w:lang w:val="fr-FR" w:bidi="ar-DZ"/>
        </w:rPr>
        <w:t>، إذ تقوم على عرض متضادات في القصة باسترجاع أحداث في الماضي، أو تسبق آخر قبل وقوعه، حيث تقوم على عنصرين هما الاستباق والاسترجاع</w:t>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أ-الاسترجاع:</w:t>
      </w:r>
    </w:p>
    <w:p w:rsidR="00637001" w:rsidRPr="00637001" w:rsidRDefault="00637001" w:rsidP="00E10C5B">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  هو عبارة عن "سرد حدث قصة في نقطة من النص بعد أن يتم حكي الأحداث اللاحقة كما كان، يعود إلى نقطة ماضية في القصة على نحو معاكس"</w:t>
      </w:r>
      <w:r w:rsidRPr="00637001">
        <w:rPr>
          <w:rStyle w:val="a7"/>
          <w:rFonts w:ascii="Simplified Arabic" w:hAnsi="Simplified Arabic" w:cs="Simplified Arabic"/>
          <w:sz w:val="32"/>
          <w:szCs w:val="32"/>
          <w:rtl/>
          <w:lang w:val="fr-FR" w:bidi="ar-DZ"/>
        </w:rPr>
        <w:footnoteReference w:id="75"/>
      </w:r>
      <w:r w:rsidRPr="00637001">
        <w:rPr>
          <w:rFonts w:ascii="Simplified Arabic" w:hAnsi="Simplified Arabic" w:cs="Simplified Arabic"/>
          <w:sz w:val="32"/>
          <w:szCs w:val="32"/>
          <w:rtl/>
          <w:lang w:val="fr-FR" w:bidi="ar-DZ"/>
        </w:rPr>
        <w:t>، إذن فهي عارة عن سرد أحداث وقعت في الماضي، واسترجاعها في زمن سرد القصة، فتكون بمثابة استذكار لأحداث ومواقف مضت.</w:t>
      </w:r>
    </w:p>
    <w:p w:rsidR="00637001" w:rsidRPr="00637001" w:rsidRDefault="00637001" w:rsidP="00E10C5B">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  ورد هذا العنصر في مواضع عدة من القصص الثلاث المختارة:</w:t>
      </w:r>
    </w:p>
    <w:p w:rsidR="00637001" w:rsidRPr="00E10C5B" w:rsidRDefault="00637001" w:rsidP="00A83111">
      <w:pPr>
        <w:pStyle w:val="ab"/>
        <w:numPr>
          <w:ilvl w:val="0"/>
          <w:numId w:val="11"/>
        </w:numPr>
        <w:ind w:left="424"/>
        <w:jc w:val="both"/>
        <w:rPr>
          <w:rFonts w:ascii="Simplified Arabic" w:hAnsi="Simplified Arabic" w:cs="Simplified Arabic"/>
          <w:sz w:val="32"/>
          <w:szCs w:val="32"/>
          <w:lang w:val="fr-FR" w:bidi="ar-DZ"/>
        </w:rPr>
      </w:pPr>
      <w:r w:rsidRPr="00E10C5B">
        <w:rPr>
          <w:rFonts w:ascii="Simplified Arabic" w:hAnsi="Simplified Arabic" w:cs="Simplified Arabic"/>
          <w:b/>
          <w:bCs/>
          <w:sz w:val="32"/>
          <w:szCs w:val="32"/>
          <w:rtl/>
          <w:lang w:val="fr-FR" w:bidi="ar-DZ"/>
        </w:rPr>
        <w:t xml:space="preserve">قصة سندباد البحر: </w:t>
      </w:r>
      <w:r w:rsidRPr="00E10C5B">
        <w:rPr>
          <w:rFonts w:ascii="Simplified Arabic" w:hAnsi="Simplified Arabic" w:cs="Simplified Arabic"/>
          <w:sz w:val="32"/>
          <w:szCs w:val="32"/>
          <w:rtl/>
          <w:lang w:val="fr-FR" w:bidi="ar-DZ"/>
        </w:rPr>
        <w:t>لم يرد الاسترجاع بصفة كثيرة في هاته القصة وكان ذلك عندما ذكر الكاتب رحلة السندباد التي ملأتها المغامرة على أنها قصة حدثت في الماضي "وأقوى المغامرات التي مر بها كانت في وادي الأفاعي مع طائر الرُّخ"</w:t>
      </w:r>
      <w:r w:rsidRPr="00637001">
        <w:rPr>
          <w:rStyle w:val="a7"/>
          <w:rFonts w:ascii="Simplified Arabic" w:hAnsi="Simplified Arabic" w:cs="Simplified Arabic"/>
          <w:sz w:val="32"/>
          <w:szCs w:val="32"/>
          <w:rtl/>
          <w:lang w:val="fr-FR" w:bidi="ar-DZ"/>
        </w:rPr>
        <w:footnoteReference w:id="76"/>
      </w:r>
    </w:p>
    <w:p w:rsidR="00637001" w:rsidRPr="00637001" w:rsidRDefault="00637001" w:rsidP="00E10C5B">
      <w:pPr>
        <w:ind w:left="-1" w:right="288" w:firstLine="567"/>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وكذلك عندما نجى السندباد وصعد على متن السفينة وحكى ما حدث له من مواقف للبحارة</w:t>
      </w:r>
      <w:r w:rsidR="00E10C5B">
        <w:rPr>
          <w:rFonts w:ascii="Simplified Arabic" w:hAnsi="Simplified Arabic" w:cs="Simplified Arabic" w:hint="cs"/>
          <w:sz w:val="32"/>
          <w:szCs w:val="32"/>
          <w:rtl/>
          <w:lang w:val="fr-FR" w:bidi="ar-DZ"/>
        </w:rPr>
        <w:t xml:space="preserve"> </w:t>
      </w:r>
      <w:r w:rsidRPr="00637001">
        <w:rPr>
          <w:rFonts w:ascii="Simplified Arabic" w:hAnsi="Simplified Arabic" w:cs="Simplified Arabic"/>
          <w:sz w:val="32"/>
          <w:szCs w:val="32"/>
          <w:rtl/>
          <w:lang w:val="fr-FR" w:bidi="ar-DZ"/>
        </w:rPr>
        <w:t>"وجلس يحكي للبحارة حكايته العجيبة"</w:t>
      </w:r>
      <w:r w:rsidRPr="00637001">
        <w:rPr>
          <w:rStyle w:val="a7"/>
          <w:rFonts w:ascii="Simplified Arabic" w:hAnsi="Simplified Arabic" w:cs="Simplified Arabic"/>
          <w:sz w:val="32"/>
          <w:szCs w:val="32"/>
          <w:rtl/>
          <w:lang w:val="fr-FR" w:bidi="ar-DZ"/>
        </w:rPr>
        <w:footnoteReference w:id="77"/>
      </w:r>
    </w:p>
    <w:p w:rsidR="00637001" w:rsidRPr="00E10C5B" w:rsidRDefault="00637001" w:rsidP="00A83111">
      <w:pPr>
        <w:pStyle w:val="ab"/>
        <w:numPr>
          <w:ilvl w:val="0"/>
          <w:numId w:val="11"/>
        </w:numPr>
        <w:ind w:left="424"/>
        <w:jc w:val="both"/>
        <w:rPr>
          <w:rFonts w:ascii="Simplified Arabic" w:hAnsi="Simplified Arabic" w:cs="Simplified Arabic"/>
          <w:sz w:val="32"/>
          <w:szCs w:val="32"/>
          <w:lang w:val="fr-FR" w:bidi="ar-DZ"/>
        </w:rPr>
      </w:pPr>
      <w:r w:rsidRPr="00E10C5B">
        <w:rPr>
          <w:rFonts w:ascii="Simplified Arabic" w:hAnsi="Simplified Arabic" w:cs="Simplified Arabic"/>
          <w:b/>
          <w:bCs/>
          <w:sz w:val="32"/>
          <w:szCs w:val="32"/>
          <w:rtl/>
          <w:lang w:val="fr-FR" w:bidi="ar-DZ"/>
        </w:rPr>
        <w:lastRenderedPageBreak/>
        <w:t xml:space="preserve">قصة معروف الإسكافي: </w:t>
      </w:r>
      <w:r w:rsidRPr="00E10C5B">
        <w:rPr>
          <w:rFonts w:ascii="Simplified Arabic" w:hAnsi="Simplified Arabic" w:cs="Simplified Arabic"/>
          <w:sz w:val="32"/>
          <w:szCs w:val="32"/>
          <w:rtl/>
          <w:lang w:val="fr-FR" w:bidi="ar-DZ"/>
        </w:rPr>
        <w:t>ورد هذا الأخير في مواضع عدة كم القصة نذكر منها:</w:t>
      </w:r>
    </w:p>
    <w:p w:rsidR="00637001" w:rsidRPr="00637001" w:rsidRDefault="00637001" w:rsidP="00E10C5B">
      <w:pPr>
        <w:ind w:left="-1" w:firstLine="567"/>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عندما قصّ معروف ما حدث له مع زوجته لبائع العسل "فأخبره بما حدث بينه وبين زوجته"</w:t>
      </w:r>
      <w:r w:rsidRPr="00637001">
        <w:rPr>
          <w:rStyle w:val="a7"/>
          <w:rFonts w:ascii="Simplified Arabic" w:hAnsi="Simplified Arabic" w:cs="Simplified Arabic"/>
          <w:sz w:val="32"/>
          <w:szCs w:val="32"/>
          <w:rtl/>
          <w:lang w:val="fr-FR" w:bidi="ar-DZ"/>
        </w:rPr>
        <w:footnoteReference w:id="78"/>
      </w:r>
      <w:r w:rsidRPr="00637001">
        <w:rPr>
          <w:rFonts w:ascii="Simplified Arabic" w:hAnsi="Simplified Arabic" w:cs="Simplified Arabic"/>
          <w:sz w:val="32"/>
          <w:szCs w:val="32"/>
          <w:rtl/>
          <w:lang w:val="fr-FR" w:bidi="ar-DZ"/>
        </w:rPr>
        <w:t xml:space="preserve"> وفي موضع آخر عندما خرج الجني يشتكي من بكاء معروف فحكى معروف ما حدث له والسبب الذي أتى به لهذا المكان فاختصر الكاتب كل الأحداث في جملة واحدة "حكى معروف في خوف حكايته"</w:t>
      </w:r>
      <w:r w:rsidRPr="00637001">
        <w:rPr>
          <w:rStyle w:val="a7"/>
          <w:rFonts w:ascii="Simplified Arabic" w:hAnsi="Simplified Arabic" w:cs="Simplified Arabic"/>
          <w:sz w:val="32"/>
          <w:szCs w:val="32"/>
          <w:rtl/>
          <w:lang w:val="fr-FR" w:bidi="ar-DZ"/>
        </w:rPr>
        <w:footnoteReference w:id="79"/>
      </w:r>
    </w:p>
    <w:p w:rsidR="00637001" w:rsidRPr="00637001" w:rsidRDefault="00637001" w:rsidP="00E10C5B">
      <w:pPr>
        <w:ind w:left="-1" w:firstLine="567"/>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  يتكرر عنصر الاسترجاع عندما قص عَليْ جار معروف حكايته وكيف أصبح من كبار تجار المدينة، وبادله معروف بالحكي لما تعرض له من مشاكل "حكى معروف لعلي ما حدث لهن وأخبره على بقصته بعد هروبه من زوجة أبيه، وكيف أصبح من تجار هذه المدينة"</w:t>
      </w:r>
      <w:r w:rsidRPr="00637001">
        <w:rPr>
          <w:rStyle w:val="a7"/>
          <w:rFonts w:ascii="Simplified Arabic" w:hAnsi="Simplified Arabic" w:cs="Simplified Arabic"/>
          <w:sz w:val="32"/>
          <w:szCs w:val="32"/>
          <w:rtl/>
          <w:lang w:val="fr-FR" w:bidi="ar-DZ"/>
        </w:rPr>
        <w:footnoteReference w:id="80"/>
      </w:r>
    </w:p>
    <w:p w:rsidR="00637001" w:rsidRPr="00E10C5B" w:rsidRDefault="00637001" w:rsidP="00A83111">
      <w:pPr>
        <w:pStyle w:val="ab"/>
        <w:numPr>
          <w:ilvl w:val="0"/>
          <w:numId w:val="11"/>
        </w:numPr>
        <w:ind w:left="424"/>
        <w:jc w:val="both"/>
        <w:rPr>
          <w:rFonts w:ascii="Simplified Arabic" w:hAnsi="Simplified Arabic" w:cs="Simplified Arabic"/>
          <w:sz w:val="32"/>
          <w:szCs w:val="32"/>
          <w:lang w:val="fr-FR" w:bidi="ar-DZ"/>
        </w:rPr>
      </w:pPr>
      <w:r w:rsidRPr="00E10C5B">
        <w:rPr>
          <w:rFonts w:ascii="Simplified Arabic" w:hAnsi="Simplified Arabic" w:cs="Simplified Arabic"/>
          <w:b/>
          <w:bCs/>
          <w:sz w:val="32"/>
          <w:szCs w:val="32"/>
          <w:rtl/>
          <w:lang w:val="fr-FR" w:bidi="ar-DZ"/>
        </w:rPr>
        <w:t xml:space="preserve">قصة حاسب كريم الدين: </w:t>
      </w:r>
      <w:r w:rsidRPr="00E10C5B">
        <w:rPr>
          <w:rFonts w:ascii="Simplified Arabic" w:hAnsi="Simplified Arabic" w:cs="Simplified Arabic"/>
          <w:sz w:val="32"/>
          <w:szCs w:val="32"/>
          <w:rtl/>
          <w:lang w:val="fr-FR" w:bidi="ar-DZ"/>
        </w:rPr>
        <w:t>كان الاسترجاع متوفرا في هاته القصة بصفة محدودة، حيث تمثل ذلك في قص حاسب الواقعة التي حدث له لملكة الحيات وما تعرض له من مواقف حتى وصل لهذا المكان "فحكى لها عن نفسه وما حدث له"</w:t>
      </w:r>
      <w:r w:rsidRPr="00637001">
        <w:rPr>
          <w:rStyle w:val="a7"/>
          <w:rFonts w:ascii="Simplified Arabic" w:hAnsi="Simplified Arabic" w:cs="Simplified Arabic"/>
          <w:sz w:val="32"/>
          <w:szCs w:val="32"/>
          <w:rtl/>
          <w:lang w:val="fr-FR" w:bidi="ar-DZ"/>
        </w:rPr>
        <w:footnoteReference w:id="81"/>
      </w:r>
    </w:p>
    <w:p w:rsidR="00637001" w:rsidRPr="00637001" w:rsidRDefault="00637001" w:rsidP="00E10C5B">
      <w:pPr>
        <w:ind w:firstLine="566"/>
        <w:jc w:val="both"/>
        <w:rPr>
          <w:rFonts w:ascii="Simplified Arabic" w:hAnsi="Simplified Arabic" w:cs="Simplified Arabic"/>
          <w:sz w:val="32"/>
          <w:szCs w:val="32"/>
          <w:lang w:val="fr-FR" w:bidi="ar-DZ"/>
        </w:rPr>
      </w:pPr>
      <w:r w:rsidRPr="00637001">
        <w:rPr>
          <w:rFonts w:ascii="Simplified Arabic" w:hAnsi="Simplified Arabic" w:cs="Simplified Arabic"/>
          <w:sz w:val="32"/>
          <w:szCs w:val="32"/>
          <w:rtl/>
          <w:lang w:val="fr-FR" w:bidi="ar-DZ"/>
        </w:rPr>
        <w:t>وكذلك عندما حكت له أمه ما قال لها الحطابون بزعمهم أن حاسب مات "وعلم حاسب من أمه أخبار الحطابين وما قالوه لها"</w:t>
      </w:r>
      <w:r w:rsidRPr="00637001">
        <w:rPr>
          <w:rStyle w:val="a7"/>
          <w:rFonts w:ascii="Simplified Arabic" w:hAnsi="Simplified Arabic" w:cs="Simplified Arabic"/>
          <w:sz w:val="32"/>
          <w:szCs w:val="32"/>
          <w:rtl/>
          <w:lang w:val="fr-FR" w:bidi="ar-DZ"/>
        </w:rPr>
        <w:footnoteReference w:id="82"/>
      </w:r>
    </w:p>
    <w:p w:rsidR="00637001" w:rsidRDefault="00637001" w:rsidP="00E10C5B">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إن توظيف الاسترجاع في القصص العجائبية الخاصة بالأطفال ينبه على وجوب استحضار الماضي في بعض الأحيان، وعلى ضرورة الاستعانة به في التعلم من التجارب </w:t>
      </w:r>
      <w:r w:rsidRPr="00637001">
        <w:rPr>
          <w:rFonts w:ascii="Simplified Arabic" w:hAnsi="Simplified Arabic" w:cs="Simplified Arabic"/>
          <w:sz w:val="32"/>
          <w:szCs w:val="32"/>
          <w:rtl/>
          <w:lang w:val="fr-FR" w:bidi="ar-DZ"/>
        </w:rPr>
        <w:lastRenderedPageBreak/>
        <w:t>السابقة، وعدم نسيان خير الناس، إذ أن الاسترجاع كتطبيق في الحقيقة يساعد الطفل في توظيف واستعمال المعارف التي اكتسبها سابقا.</w:t>
      </w:r>
    </w:p>
    <w:p w:rsidR="00637001" w:rsidRPr="00637001" w:rsidRDefault="00637001" w:rsidP="00E10C5B">
      <w:pPr>
        <w:ind w:left="-1"/>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ب-الاستباق:</w:t>
      </w:r>
    </w:p>
    <w:p w:rsidR="00637001" w:rsidRPr="00637001" w:rsidRDefault="00637001" w:rsidP="00E10C5B">
      <w:pPr>
        <w:ind w:left="-1" w:firstLine="567"/>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هو عكس الاسترجاع أي "هو سرد حدث-قصة في نقطة ما قبل أن تتم الإشارة إلى الأحداث السابقة كما لو كان السرد يقوم برحلة في مستقبل القصة"</w:t>
      </w:r>
      <w:r w:rsidRPr="00637001">
        <w:rPr>
          <w:rStyle w:val="a7"/>
          <w:rFonts w:ascii="Simplified Arabic" w:hAnsi="Simplified Arabic" w:cs="Simplified Arabic"/>
          <w:sz w:val="32"/>
          <w:szCs w:val="32"/>
          <w:rtl/>
          <w:lang w:val="fr-FR" w:bidi="ar-DZ"/>
        </w:rPr>
        <w:footnoteReference w:id="83"/>
      </w:r>
      <w:r w:rsidRPr="00637001">
        <w:rPr>
          <w:rFonts w:ascii="Simplified Arabic" w:hAnsi="Simplified Arabic" w:cs="Simplified Arabic"/>
          <w:sz w:val="32"/>
          <w:szCs w:val="32"/>
          <w:rtl/>
          <w:lang w:val="fr-FR" w:bidi="ar-DZ"/>
        </w:rPr>
        <w:t>يمكننا بأن الاستباق هو عبارة عن تنبؤات لما سيحدث بعد زمن معين في مستقبل القصة.</w:t>
      </w:r>
    </w:p>
    <w:p w:rsidR="00637001" w:rsidRPr="00637001" w:rsidRDefault="00637001" w:rsidP="00E10C5B">
      <w:pPr>
        <w:ind w:left="-1" w:firstLine="567"/>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لم يرد الاستباق في قصة سندباد البحر عكس قصتي معروف الإسكافي وحاسب كريم الدين </w:t>
      </w:r>
    </w:p>
    <w:p w:rsidR="00637001" w:rsidRPr="00E466AE" w:rsidRDefault="00637001" w:rsidP="00A83111">
      <w:pPr>
        <w:pStyle w:val="ab"/>
        <w:numPr>
          <w:ilvl w:val="0"/>
          <w:numId w:val="11"/>
        </w:numPr>
        <w:ind w:left="424"/>
        <w:jc w:val="both"/>
        <w:rPr>
          <w:rFonts w:ascii="Simplified Arabic" w:hAnsi="Simplified Arabic" w:cs="Simplified Arabic"/>
          <w:sz w:val="32"/>
          <w:szCs w:val="32"/>
          <w:lang w:val="fr-FR" w:bidi="ar-DZ"/>
        </w:rPr>
      </w:pPr>
      <w:r w:rsidRPr="00E466AE">
        <w:rPr>
          <w:rFonts w:ascii="Simplified Arabic" w:hAnsi="Simplified Arabic" w:cs="Simplified Arabic"/>
          <w:b/>
          <w:bCs/>
          <w:sz w:val="32"/>
          <w:szCs w:val="32"/>
          <w:rtl/>
          <w:lang w:val="fr-FR" w:bidi="ar-DZ"/>
        </w:rPr>
        <w:t xml:space="preserve">قصة معروف الإسكافي: </w:t>
      </w:r>
      <w:r w:rsidRPr="00E466AE">
        <w:rPr>
          <w:rFonts w:ascii="Simplified Arabic" w:hAnsi="Simplified Arabic" w:cs="Simplified Arabic"/>
          <w:sz w:val="32"/>
          <w:szCs w:val="32"/>
          <w:rtl/>
          <w:lang w:val="fr-FR" w:bidi="ar-DZ"/>
        </w:rPr>
        <w:t>تعددت أوجهه في هاته القصة بين استباق محقق وغير محقق من بينها:</w:t>
      </w:r>
    </w:p>
    <w:p w:rsidR="00637001" w:rsidRPr="00637001" w:rsidRDefault="00637001" w:rsidP="00E466AE">
      <w:pPr>
        <w:ind w:left="-1" w:firstLine="567"/>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عندما أقسمت زوجة معروف أن تشكوه للقاضي غذ لم يحضر لها ما تطلبه وما أتى به معروف قد خالف طلبها "أحضرها بأي طريقة...وأشكوك للقاضي"</w:t>
      </w:r>
      <w:r w:rsidRPr="00637001">
        <w:rPr>
          <w:rStyle w:val="a7"/>
          <w:rFonts w:ascii="Simplified Arabic" w:hAnsi="Simplified Arabic" w:cs="Simplified Arabic"/>
          <w:sz w:val="32"/>
          <w:szCs w:val="32"/>
          <w:rtl/>
          <w:lang w:val="fr-FR" w:bidi="ar-DZ"/>
        </w:rPr>
        <w:footnoteReference w:id="84"/>
      </w:r>
      <w:r w:rsidRPr="00637001">
        <w:rPr>
          <w:rFonts w:ascii="Simplified Arabic" w:hAnsi="Simplified Arabic" w:cs="Simplified Arabic"/>
          <w:sz w:val="32"/>
          <w:szCs w:val="32"/>
          <w:rtl/>
          <w:lang w:val="fr-FR" w:bidi="ar-DZ"/>
        </w:rPr>
        <w:t xml:space="preserve"> "بعد قليل جاءه من يخبره أن الشرطة تبحث عنه"</w:t>
      </w:r>
      <w:r w:rsidRPr="00637001">
        <w:rPr>
          <w:rStyle w:val="a7"/>
          <w:rFonts w:ascii="Simplified Arabic" w:hAnsi="Simplified Arabic" w:cs="Simplified Arabic"/>
          <w:sz w:val="32"/>
          <w:szCs w:val="32"/>
          <w:rtl/>
          <w:lang w:val="fr-FR" w:bidi="ar-DZ"/>
        </w:rPr>
        <w:footnoteReference w:id="85"/>
      </w:r>
      <w:r w:rsidRPr="00637001">
        <w:rPr>
          <w:rFonts w:ascii="Simplified Arabic" w:hAnsi="Simplified Arabic" w:cs="Simplified Arabic"/>
          <w:sz w:val="32"/>
          <w:szCs w:val="32"/>
          <w:rtl/>
          <w:lang w:val="fr-FR" w:bidi="ar-DZ"/>
        </w:rPr>
        <w:t xml:space="preserve"> وهنا تحقق الاستباق بشكوى زوجة معروف به للقاضي.</w:t>
      </w:r>
    </w:p>
    <w:p w:rsidR="00637001" w:rsidRPr="00637001" w:rsidRDefault="00637001" w:rsidP="00E466AE">
      <w:pPr>
        <w:ind w:left="-1" w:firstLine="567"/>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إضافة إلى عرض الجني لمعروف بأن ينقله لمدينة أخرى غير التي يقطن فيها "عرض عليه الجني أن يطير به إلى مكان لا يعرفه فيه أحد، فوافق</w:t>
      </w:r>
      <w:r w:rsidRPr="00637001">
        <w:rPr>
          <w:rFonts w:ascii="Simplified Arabic" w:hAnsi="Simplified Arabic" w:cs="Simplified Arabic"/>
          <w:b/>
          <w:bCs/>
          <w:sz w:val="32"/>
          <w:szCs w:val="32"/>
          <w:rtl/>
          <w:lang w:val="fr-FR" w:bidi="ar-DZ"/>
        </w:rPr>
        <w:t>"</w:t>
      </w:r>
      <w:r w:rsidRPr="00637001">
        <w:rPr>
          <w:rStyle w:val="a7"/>
          <w:rFonts w:ascii="Simplified Arabic" w:hAnsi="Simplified Arabic" w:cs="Simplified Arabic"/>
          <w:sz w:val="32"/>
          <w:szCs w:val="32"/>
          <w:rtl/>
          <w:lang w:val="fr-FR" w:bidi="ar-DZ"/>
        </w:rPr>
        <w:footnoteReference w:id="86"/>
      </w:r>
      <w:r w:rsidRPr="00637001">
        <w:rPr>
          <w:rFonts w:ascii="Simplified Arabic" w:hAnsi="Simplified Arabic" w:cs="Simplified Arabic"/>
          <w:sz w:val="32"/>
          <w:szCs w:val="32"/>
          <w:rtl/>
          <w:lang w:val="fr-FR" w:bidi="ar-DZ"/>
        </w:rPr>
        <w:t xml:space="preserve">  وتحقق ذلك فعلا "وصل معروف إلى احدى المدن"</w:t>
      </w:r>
      <w:r w:rsidRPr="00637001">
        <w:rPr>
          <w:rStyle w:val="a7"/>
          <w:rFonts w:ascii="Simplified Arabic" w:hAnsi="Simplified Arabic" w:cs="Simplified Arabic"/>
          <w:sz w:val="32"/>
          <w:szCs w:val="32"/>
          <w:rtl/>
          <w:lang w:val="fr-FR" w:bidi="ar-DZ"/>
        </w:rPr>
        <w:footnoteReference w:id="87"/>
      </w:r>
    </w:p>
    <w:p w:rsidR="00637001" w:rsidRPr="00637001" w:rsidRDefault="00637001" w:rsidP="00637001">
      <w:pPr>
        <w:ind w:left="-144"/>
        <w:jc w:val="both"/>
        <w:rPr>
          <w:rFonts w:ascii="Simplified Arabic" w:hAnsi="Simplified Arabic" w:cs="Simplified Arabic"/>
          <w:sz w:val="32"/>
          <w:szCs w:val="32"/>
          <w:rtl/>
          <w:lang w:val="fr-FR" w:bidi="ar-DZ"/>
        </w:rPr>
      </w:pPr>
      <w:r w:rsidRPr="00637001">
        <w:rPr>
          <w:rFonts w:ascii="Simplified Arabic" w:hAnsi="Simplified Arabic" w:cs="Simplified Arabic"/>
          <w:b/>
          <w:bCs/>
          <w:sz w:val="32"/>
          <w:szCs w:val="32"/>
          <w:rtl/>
          <w:lang w:val="fr-FR" w:bidi="ar-DZ"/>
        </w:rPr>
        <w:lastRenderedPageBreak/>
        <w:t xml:space="preserve">قصة حاسب كريم الدين: </w:t>
      </w:r>
      <w:r w:rsidRPr="00637001">
        <w:rPr>
          <w:rFonts w:ascii="Simplified Arabic" w:hAnsi="Simplified Arabic" w:cs="Simplified Arabic"/>
          <w:sz w:val="32"/>
          <w:szCs w:val="32"/>
          <w:rtl/>
          <w:lang w:val="fr-FR" w:bidi="ar-DZ"/>
        </w:rPr>
        <w:t>وهذا العنصر في القصة ومنها نذكر:</w:t>
      </w:r>
    </w:p>
    <w:p w:rsidR="00637001" w:rsidRPr="00637001" w:rsidRDefault="00637001" w:rsidP="00E466AE">
      <w:pPr>
        <w:ind w:left="-1" w:firstLine="567"/>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عندما اتفق الحطابون أن يتركوا حاسب في الخزان وإغلاقه عليه" اتفقوا على تركه في الخزان واغلاقه عليه"</w:t>
      </w:r>
      <w:r w:rsidRPr="00637001">
        <w:rPr>
          <w:rStyle w:val="a7"/>
          <w:rFonts w:ascii="Simplified Arabic" w:hAnsi="Simplified Arabic" w:cs="Simplified Arabic"/>
          <w:sz w:val="32"/>
          <w:szCs w:val="32"/>
          <w:rtl/>
          <w:lang w:val="fr-FR" w:bidi="ar-DZ"/>
        </w:rPr>
        <w:footnoteReference w:id="88"/>
      </w:r>
      <w:r w:rsidRPr="00637001">
        <w:rPr>
          <w:rFonts w:ascii="Simplified Arabic" w:hAnsi="Simplified Arabic" w:cs="Simplified Arabic"/>
          <w:sz w:val="32"/>
          <w:szCs w:val="32"/>
          <w:rtl/>
          <w:lang w:val="fr-FR" w:bidi="ar-DZ"/>
        </w:rPr>
        <w:t>، وكان الأمر فعلا "طلب حاسب منهم أن يسحبوه حتى يخرج، فغطوا الخزان ووضعوا عل بابه الصخور"</w:t>
      </w:r>
      <w:r w:rsidRPr="00637001">
        <w:rPr>
          <w:rStyle w:val="a7"/>
          <w:rFonts w:ascii="Simplified Arabic" w:hAnsi="Simplified Arabic" w:cs="Simplified Arabic"/>
          <w:sz w:val="32"/>
          <w:szCs w:val="32"/>
          <w:rtl/>
          <w:lang w:val="fr-FR" w:bidi="ar-DZ"/>
        </w:rPr>
        <w:footnoteReference w:id="89"/>
      </w:r>
    </w:p>
    <w:p w:rsidR="00637001" w:rsidRPr="00637001" w:rsidRDefault="00637001" w:rsidP="00E466AE">
      <w:pPr>
        <w:ind w:left="-1" w:firstLine="567"/>
        <w:jc w:val="both"/>
        <w:rPr>
          <w:rFonts w:ascii="Simplified Arabic" w:hAnsi="Simplified Arabic" w:cs="Simplified Arabic"/>
          <w:sz w:val="32"/>
          <w:szCs w:val="32"/>
          <w:lang w:val="fr-FR" w:bidi="ar-DZ"/>
        </w:rPr>
      </w:pPr>
      <w:r w:rsidRPr="00637001">
        <w:rPr>
          <w:rFonts w:ascii="Simplified Arabic" w:hAnsi="Simplified Arabic" w:cs="Simplified Arabic"/>
          <w:sz w:val="32"/>
          <w:szCs w:val="32"/>
          <w:rtl/>
          <w:lang w:val="fr-FR" w:bidi="ar-DZ"/>
        </w:rPr>
        <w:t>تكرر الاستباق عندما طالب حاسب من ملكة الحيات المساعدة في الخروج من المكان الذي ظل طريقه فيه فاستجابت له بعد أن ألحّ عليها "طلب منها أن تساعده في الرجوع إلى</w:t>
      </w:r>
    </w:p>
    <w:p w:rsidR="00637001" w:rsidRPr="00637001" w:rsidRDefault="00637001" w:rsidP="00E466AE">
      <w:pPr>
        <w:ind w:left="-1" w:firstLine="567"/>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بلده...فأمرت ملكة احدى الحيات أن ترشده إلى سطح الأرض"</w:t>
      </w:r>
      <w:r w:rsidRPr="00637001">
        <w:rPr>
          <w:rStyle w:val="a7"/>
          <w:rFonts w:ascii="Simplified Arabic" w:hAnsi="Simplified Arabic" w:cs="Simplified Arabic"/>
          <w:sz w:val="32"/>
          <w:szCs w:val="32"/>
          <w:rtl/>
          <w:lang w:val="fr-FR" w:bidi="ar-DZ"/>
        </w:rPr>
        <w:footnoteReference w:id="90"/>
      </w:r>
      <w:r w:rsidRPr="00637001">
        <w:rPr>
          <w:rFonts w:ascii="Simplified Arabic" w:hAnsi="Simplified Arabic" w:cs="Simplified Arabic"/>
          <w:sz w:val="32"/>
          <w:szCs w:val="32"/>
          <w:rtl/>
          <w:lang w:val="fr-FR" w:bidi="ar-DZ"/>
        </w:rPr>
        <w:t>،استطاع حاسب الخروج والعودة إلى أهله "حمد حاسب الله أن نجاه"</w:t>
      </w:r>
      <w:r w:rsidRPr="00637001">
        <w:rPr>
          <w:rStyle w:val="a7"/>
          <w:rFonts w:ascii="Simplified Arabic" w:hAnsi="Simplified Arabic" w:cs="Simplified Arabic"/>
          <w:sz w:val="32"/>
          <w:szCs w:val="32"/>
          <w:rtl/>
          <w:lang w:val="fr-FR" w:bidi="ar-DZ"/>
        </w:rPr>
        <w:footnoteReference w:id="91"/>
      </w:r>
    </w:p>
    <w:p w:rsidR="00637001" w:rsidRPr="00637001" w:rsidRDefault="00637001" w:rsidP="00E466AE">
      <w:pPr>
        <w:ind w:left="-1" w:firstLine="567"/>
        <w:jc w:val="both"/>
        <w:rPr>
          <w:rFonts w:ascii="Simplified Arabic" w:hAnsi="Simplified Arabic" w:cs="Simplified Arabic"/>
          <w:sz w:val="32"/>
          <w:szCs w:val="32"/>
          <w:lang w:val="fr-FR" w:bidi="ar-DZ"/>
        </w:rPr>
      </w:pPr>
      <w:r w:rsidRPr="00637001">
        <w:rPr>
          <w:rFonts w:ascii="Simplified Arabic" w:hAnsi="Simplified Arabic" w:cs="Simplified Arabic"/>
          <w:sz w:val="32"/>
          <w:szCs w:val="32"/>
          <w:rtl/>
          <w:lang w:val="fr-FR" w:bidi="ar-DZ"/>
        </w:rPr>
        <w:t xml:space="preserve"> الاستباق في القصص العجائبية خطوة اتخذها الكاتب أدت دورها في التأثير على المتلقي الصغير فتجعله يولد نظرة أفقية للمستقبل وتجعل منه متطلعا لما سيحققه من أهداف، كما أنها توجب عليه أن يضع فرضيات أو طرح أفكار وتساؤلات لتحسين نفسه أو المجتمع أو أي شيء كان من حوله.</w:t>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2-</w:t>
      </w:r>
      <w:r w:rsidR="00E466AE">
        <w:rPr>
          <w:rFonts w:ascii="Simplified Arabic" w:hAnsi="Simplified Arabic" w:cs="Simplified Arabic" w:hint="cs"/>
          <w:b/>
          <w:bCs/>
          <w:sz w:val="32"/>
          <w:szCs w:val="32"/>
          <w:rtl/>
          <w:lang w:val="fr-FR" w:bidi="ar-DZ"/>
        </w:rPr>
        <w:t xml:space="preserve"> </w:t>
      </w:r>
      <w:bookmarkStart w:id="41" w:name="_Hlk166975882"/>
      <w:r w:rsidRPr="00637001">
        <w:rPr>
          <w:rFonts w:ascii="Simplified Arabic" w:hAnsi="Simplified Arabic" w:cs="Simplified Arabic"/>
          <w:b/>
          <w:bCs/>
          <w:sz w:val="32"/>
          <w:szCs w:val="32"/>
          <w:rtl/>
          <w:lang w:val="fr-FR" w:bidi="ar-DZ"/>
        </w:rPr>
        <w:t>الديمومة الزمنية</w:t>
      </w:r>
      <w:bookmarkEnd w:id="41"/>
      <w:r w:rsidRPr="00637001">
        <w:rPr>
          <w:rFonts w:ascii="Simplified Arabic" w:hAnsi="Simplified Arabic" w:cs="Simplified Arabic"/>
          <w:b/>
          <w:bCs/>
          <w:sz w:val="32"/>
          <w:szCs w:val="32"/>
          <w:rtl/>
          <w:lang w:val="fr-FR" w:bidi="ar-DZ"/>
        </w:rPr>
        <w:t>:</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الديمومة الزمنية أو المدة يعرفها جيرالد بأنها: "مجموعة الظواهر المتصلة بالعلاقة بين زمن (القصة) وزمن (الخطاب) فيمكن للزمن الأول أن يكون أطول من الثاني، أو معادلا له، </w:t>
      </w:r>
      <w:r w:rsidRPr="00637001">
        <w:rPr>
          <w:rFonts w:ascii="Simplified Arabic" w:hAnsi="Simplified Arabic" w:cs="Simplified Arabic"/>
          <w:sz w:val="32"/>
          <w:szCs w:val="32"/>
          <w:rtl/>
          <w:lang w:val="fr-FR" w:bidi="ar-DZ"/>
        </w:rPr>
        <w:lastRenderedPageBreak/>
        <w:t>أو أصغر منه".</w:t>
      </w:r>
      <w:r w:rsidRPr="00637001">
        <w:rPr>
          <w:rStyle w:val="a7"/>
          <w:rFonts w:ascii="Simplified Arabic" w:hAnsi="Simplified Arabic" w:cs="Simplified Arabic"/>
          <w:sz w:val="32"/>
          <w:szCs w:val="32"/>
          <w:rtl/>
          <w:lang w:val="fr-FR" w:bidi="ar-DZ"/>
        </w:rPr>
        <w:footnoteReference w:id="92"/>
      </w:r>
      <w:r w:rsidRPr="00637001">
        <w:rPr>
          <w:rFonts w:ascii="Simplified Arabic" w:hAnsi="Simplified Arabic" w:cs="Simplified Arabic"/>
          <w:sz w:val="32"/>
          <w:szCs w:val="32"/>
          <w:rtl/>
          <w:lang w:val="fr-FR" w:bidi="ar-DZ"/>
        </w:rPr>
        <w:t>، أي أنها آلية تقوم على التلاعب بالزمن بجعل أحداث مضت في أشهر وسنوات تقص في سطور معدودة أو العكس كقص لحظات في صفحات.</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للديمومة أربعة عناصر أساسية من حيث إبطاء السرد وتسريعه هي: المشهد، الوصف، الخلاصة، الحذف</w:t>
      </w:r>
    </w:p>
    <w:p w:rsidR="00637001" w:rsidRPr="00637001" w:rsidRDefault="00637001" w:rsidP="00637001">
      <w:pPr>
        <w:jc w:val="both"/>
        <w:rPr>
          <w:rFonts w:ascii="Simplified Arabic" w:hAnsi="Simplified Arabic" w:cs="Simplified Arabic"/>
          <w:b/>
          <w:bCs/>
          <w:sz w:val="32"/>
          <w:szCs w:val="32"/>
          <w:rtl/>
          <w:lang w:val="fr-FR" w:bidi="ar-DZ"/>
        </w:rPr>
      </w:pPr>
      <w:bookmarkStart w:id="42" w:name="_Hlk166975896"/>
      <w:r w:rsidRPr="00637001">
        <w:rPr>
          <w:rFonts w:ascii="Simplified Arabic" w:hAnsi="Simplified Arabic" w:cs="Simplified Arabic"/>
          <w:b/>
          <w:bCs/>
          <w:sz w:val="32"/>
          <w:szCs w:val="32"/>
          <w:rtl/>
          <w:lang w:val="fr-FR" w:bidi="ar-DZ"/>
        </w:rPr>
        <w:t>أ-إبطاء الزمن:</w:t>
      </w:r>
    </w:p>
    <w:bookmarkEnd w:id="42"/>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"وهو حركة معارضة للتسريع، أي ما يتصل بإبطاء السرد وتعطيل وتيرته، عبر التركيز على أبرز تقنيتين تقومان بهذا العمل هما تقنية المشهد والوقف"</w:t>
      </w:r>
      <w:r w:rsidRPr="00637001">
        <w:rPr>
          <w:rStyle w:val="a7"/>
          <w:rFonts w:ascii="Simplified Arabic" w:hAnsi="Simplified Arabic" w:cs="Simplified Arabic"/>
          <w:sz w:val="32"/>
          <w:szCs w:val="32"/>
          <w:rtl/>
          <w:lang w:val="fr-FR" w:bidi="ar-DZ"/>
        </w:rPr>
        <w:footnoteReference w:id="93"/>
      </w:r>
      <w:r w:rsidRPr="00637001">
        <w:rPr>
          <w:rFonts w:ascii="Simplified Arabic" w:hAnsi="Simplified Arabic" w:cs="Simplified Arabic"/>
          <w:sz w:val="32"/>
          <w:szCs w:val="32"/>
          <w:rtl/>
          <w:lang w:val="fr-FR" w:bidi="ar-DZ"/>
        </w:rPr>
        <w:t xml:space="preserve"> يتعرض السرد باستعمال هاته العناصر فيغير من وتيرة تماشيه، فإنه "يبطئ </w:t>
      </w:r>
      <w:proofErr w:type="spellStart"/>
      <w:r w:rsidRPr="00637001">
        <w:rPr>
          <w:rFonts w:ascii="Simplified Arabic" w:hAnsi="Simplified Arabic" w:cs="Simplified Arabic"/>
          <w:sz w:val="32"/>
          <w:szCs w:val="32"/>
          <w:rtl/>
          <w:lang w:val="fr-FR" w:bidi="ar-DZ"/>
        </w:rPr>
        <w:t>أثنائها</w:t>
      </w:r>
      <w:proofErr w:type="spellEnd"/>
      <w:r w:rsidRPr="00637001">
        <w:rPr>
          <w:rFonts w:ascii="Simplified Arabic" w:hAnsi="Simplified Arabic" w:cs="Simplified Arabic"/>
          <w:sz w:val="32"/>
          <w:szCs w:val="32"/>
          <w:rtl/>
          <w:lang w:val="fr-FR" w:bidi="ar-DZ"/>
        </w:rPr>
        <w:t xml:space="preserve"> أو على الأقل يخفف من سيره مما يسبغ على القصة وتيرة بطيئة"</w:t>
      </w:r>
      <w:r w:rsidRPr="00637001">
        <w:rPr>
          <w:rStyle w:val="a7"/>
          <w:rFonts w:ascii="Simplified Arabic" w:hAnsi="Simplified Arabic" w:cs="Simplified Arabic"/>
          <w:sz w:val="32"/>
          <w:szCs w:val="32"/>
          <w:rtl/>
          <w:lang w:val="fr-FR" w:bidi="ar-DZ"/>
        </w:rPr>
        <w:footnoteReference w:id="94"/>
      </w:r>
      <w:r w:rsidRPr="00637001">
        <w:rPr>
          <w:rFonts w:ascii="Simplified Arabic" w:hAnsi="Simplified Arabic" w:cs="Simplified Arabic"/>
          <w:sz w:val="32"/>
          <w:szCs w:val="32"/>
          <w:rtl/>
          <w:lang w:val="fr-FR" w:bidi="ar-DZ"/>
        </w:rPr>
        <w:t xml:space="preserve"> تتجلى لنا من خلال هاتين التقنيتين اللتان سنتعرف عليهما:</w:t>
      </w:r>
    </w:p>
    <w:p w:rsidR="00637001" w:rsidRPr="00E466AE" w:rsidRDefault="00637001" w:rsidP="00A83111">
      <w:pPr>
        <w:pStyle w:val="ab"/>
        <w:numPr>
          <w:ilvl w:val="0"/>
          <w:numId w:val="11"/>
        </w:numPr>
        <w:ind w:left="424"/>
        <w:jc w:val="both"/>
        <w:rPr>
          <w:rFonts w:ascii="Simplified Arabic" w:hAnsi="Simplified Arabic" w:cs="Simplified Arabic"/>
          <w:sz w:val="32"/>
          <w:szCs w:val="32"/>
          <w:rtl/>
          <w:lang w:val="fr-FR" w:bidi="ar-DZ"/>
        </w:rPr>
      </w:pPr>
      <w:r w:rsidRPr="00E466AE">
        <w:rPr>
          <w:rFonts w:ascii="Simplified Arabic" w:hAnsi="Simplified Arabic" w:cs="Simplified Arabic"/>
          <w:b/>
          <w:bCs/>
          <w:sz w:val="32"/>
          <w:szCs w:val="32"/>
          <w:rtl/>
          <w:lang w:val="fr-FR" w:bidi="ar-DZ"/>
        </w:rPr>
        <w:t>المشهد:</w:t>
      </w:r>
      <w:r w:rsidRPr="00E466AE">
        <w:rPr>
          <w:rFonts w:ascii="Simplified Arabic" w:hAnsi="Simplified Arabic" w:cs="Simplified Arabic"/>
          <w:sz w:val="32"/>
          <w:szCs w:val="32"/>
          <w:rtl/>
          <w:lang w:val="fr-FR" w:bidi="ar-DZ"/>
        </w:rPr>
        <w:t xml:space="preserve"> "وهو فعل محدد يحدث في زمان ومكان محددين، ويستغرق من الوقت الذي لا يكون فيه أي تغيير في المكان، أو أي قطع في استمرارية الزمن"</w:t>
      </w:r>
      <w:r w:rsidRPr="00637001">
        <w:rPr>
          <w:rStyle w:val="a7"/>
          <w:rFonts w:ascii="Simplified Arabic" w:hAnsi="Simplified Arabic" w:cs="Simplified Arabic"/>
          <w:sz w:val="32"/>
          <w:szCs w:val="32"/>
          <w:rtl/>
          <w:lang w:val="fr-FR" w:bidi="ar-DZ"/>
        </w:rPr>
        <w:footnoteReference w:id="95"/>
      </w:r>
      <w:r w:rsidRPr="00E466AE">
        <w:rPr>
          <w:rFonts w:ascii="Simplified Arabic" w:hAnsi="Simplified Arabic" w:cs="Simplified Arabic"/>
          <w:sz w:val="32"/>
          <w:szCs w:val="32"/>
          <w:rtl/>
          <w:lang w:val="fr-FR" w:bidi="ar-DZ"/>
        </w:rPr>
        <w:t>فهو يقوم "أساسا على الحوار المعبر عنه لغويا والموزع إلى ردود متناوبة هو مألوف في النصوص الدرامية"</w:t>
      </w:r>
      <w:r w:rsidRPr="00637001">
        <w:rPr>
          <w:rStyle w:val="a7"/>
          <w:rFonts w:ascii="Simplified Arabic" w:hAnsi="Simplified Arabic" w:cs="Simplified Arabic"/>
          <w:sz w:val="32"/>
          <w:szCs w:val="32"/>
          <w:rtl/>
          <w:lang w:val="fr-FR" w:bidi="ar-DZ"/>
        </w:rPr>
        <w:footnoteReference w:id="96"/>
      </w:r>
      <w:r w:rsidRPr="00E466AE">
        <w:rPr>
          <w:rFonts w:ascii="Simplified Arabic" w:hAnsi="Simplified Arabic" w:cs="Simplified Arabic"/>
          <w:sz w:val="32"/>
          <w:szCs w:val="32"/>
          <w:rtl/>
          <w:lang w:val="fr-FR" w:bidi="ar-DZ"/>
        </w:rPr>
        <w:t xml:space="preserve">بمعنى أن المشهد عارة عن حوار بين شخصيتين لا يتغير فيه المكان مع </w:t>
      </w:r>
      <w:r w:rsidRPr="00E466AE">
        <w:rPr>
          <w:rFonts w:ascii="Simplified Arabic" w:hAnsi="Simplified Arabic" w:cs="Simplified Arabic"/>
          <w:sz w:val="32"/>
          <w:szCs w:val="32"/>
          <w:rtl/>
          <w:lang w:val="fr-FR" w:bidi="ar-DZ"/>
        </w:rPr>
        <w:lastRenderedPageBreak/>
        <w:t>سيرورة الزمن بشكل عادي وقد وظف الكاتب المشهد في قصة من بين القصص الثلاث التي اختيرت لدراستها وهي:</w:t>
      </w:r>
    </w:p>
    <w:p w:rsidR="00637001" w:rsidRPr="00E466AE" w:rsidRDefault="00637001" w:rsidP="00A83111">
      <w:pPr>
        <w:pStyle w:val="ab"/>
        <w:numPr>
          <w:ilvl w:val="0"/>
          <w:numId w:val="11"/>
        </w:numPr>
        <w:ind w:left="424"/>
        <w:jc w:val="both"/>
        <w:rPr>
          <w:rFonts w:ascii="Simplified Arabic" w:hAnsi="Simplified Arabic" w:cs="Simplified Arabic"/>
          <w:sz w:val="32"/>
          <w:szCs w:val="32"/>
          <w:rtl/>
          <w:lang w:val="fr-FR" w:bidi="ar-DZ"/>
        </w:rPr>
      </w:pPr>
      <w:r w:rsidRPr="00E466AE">
        <w:rPr>
          <w:rFonts w:ascii="Simplified Arabic" w:hAnsi="Simplified Arabic" w:cs="Simplified Arabic"/>
          <w:b/>
          <w:bCs/>
          <w:sz w:val="32"/>
          <w:szCs w:val="32"/>
          <w:rtl/>
          <w:lang w:val="fr-FR" w:bidi="ar-DZ"/>
        </w:rPr>
        <w:t xml:space="preserve">معروف الإسكافي: </w:t>
      </w:r>
      <w:r w:rsidRPr="00E466AE">
        <w:rPr>
          <w:rFonts w:ascii="Simplified Arabic" w:hAnsi="Simplified Arabic" w:cs="Simplified Arabic"/>
          <w:sz w:val="32"/>
          <w:szCs w:val="32"/>
          <w:rtl/>
          <w:lang w:val="fr-FR" w:bidi="ar-DZ"/>
        </w:rPr>
        <w:t xml:space="preserve">يظهر العنصر في بداية القصة عندما طلبت زوجة معروف من معروف أن يحظر لها كنافة بالعسل فقبل بذلك وقال بأنه سينفذ طلبها حالما يأتيه زبائن لمحله لترد عليه بغضب أن يأتي بطلبها حالا "طلبت منه يوما كنافة بعسل النحل. </w:t>
      </w:r>
      <w:r w:rsidRPr="00E466AE">
        <w:rPr>
          <w:rFonts w:ascii="Simplified Arabic" w:hAnsi="Simplified Arabic" w:cs="Simplified Arabic"/>
          <w:b/>
          <w:bCs/>
          <w:sz w:val="32"/>
          <w:szCs w:val="32"/>
          <w:rtl/>
          <w:lang w:val="fr-FR" w:bidi="ar-DZ"/>
        </w:rPr>
        <w:t xml:space="preserve">فقال لها: </w:t>
      </w:r>
      <w:r w:rsidRPr="00E466AE">
        <w:rPr>
          <w:rFonts w:ascii="Simplified Arabic" w:hAnsi="Simplified Arabic" w:cs="Simplified Arabic"/>
          <w:sz w:val="32"/>
          <w:szCs w:val="32"/>
          <w:rtl/>
          <w:lang w:val="fr-FR" w:bidi="ar-DZ"/>
        </w:rPr>
        <w:t xml:space="preserve">إن رزقني الله بزبائن فسأشتريها لك، </w:t>
      </w:r>
      <w:r w:rsidRPr="00E466AE">
        <w:rPr>
          <w:rFonts w:ascii="Simplified Arabic" w:hAnsi="Simplified Arabic" w:cs="Simplified Arabic"/>
          <w:b/>
          <w:bCs/>
          <w:sz w:val="32"/>
          <w:szCs w:val="32"/>
          <w:rtl/>
          <w:lang w:val="fr-FR" w:bidi="ar-DZ"/>
        </w:rPr>
        <w:t xml:space="preserve">فصاحت فيه غاضبة: </w:t>
      </w:r>
      <w:r w:rsidRPr="00E466AE">
        <w:rPr>
          <w:rFonts w:ascii="Simplified Arabic" w:hAnsi="Simplified Arabic" w:cs="Simplified Arabic"/>
          <w:sz w:val="32"/>
          <w:szCs w:val="32"/>
          <w:rtl/>
          <w:lang w:val="fr-FR" w:bidi="ar-DZ"/>
        </w:rPr>
        <w:t>أحضرها بأية طريقة وإلا سأطلب الطلاق"</w:t>
      </w:r>
      <w:r w:rsidRPr="00637001">
        <w:rPr>
          <w:rStyle w:val="a7"/>
          <w:rFonts w:ascii="Simplified Arabic" w:hAnsi="Simplified Arabic" w:cs="Simplified Arabic"/>
          <w:sz w:val="32"/>
          <w:szCs w:val="32"/>
          <w:rtl/>
          <w:lang w:val="fr-FR" w:bidi="ar-DZ"/>
        </w:rPr>
        <w:footnoteReference w:id="97"/>
      </w:r>
    </w:p>
    <w:p w:rsidR="00637001" w:rsidRPr="00637001" w:rsidRDefault="00637001" w:rsidP="00E466AE">
      <w:pPr>
        <w:ind w:left="-1" w:firstLine="567"/>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يساعد توظيف المشهد في القصة على إدراك الطفل الفرق بين السرد والحوار وكذا تنمية قدرته على الحوار والتعرف على مقتضياته، ما يجعله أكثر اجتماعية وتقبلا وسط محيطه.</w:t>
      </w:r>
    </w:p>
    <w:p w:rsidR="00637001" w:rsidRPr="00E466AE" w:rsidRDefault="00637001" w:rsidP="00A83111">
      <w:pPr>
        <w:pStyle w:val="ab"/>
        <w:numPr>
          <w:ilvl w:val="0"/>
          <w:numId w:val="15"/>
        </w:numPr>
        <w:ind w:left="424"/>
        <w:jc w:val="both"/>
        <w:rPr>
          <w:rFonts w:ascii="Simplified Arabic" w:hAnsi="Simplified Arabic" w:cs="Simplified Arabic"/>
          <w:b/>
          <w:bCs/>
          <w:sz w:val="32"/>
          <w:szCs w:val="32"/>
          <w:rtl/>
          <w:lang w:val="fr-FR" w:bidi="ar-DZ"/>
        </w:rPr>
      </w:pPr>
      <w:r w:rsidRPr="00E466AE">
        <w:rPr>
          <w:rFonts w:ascii="Simplified Arabic" w:hAnsi="Simplified Arabic" w:cs="Simplified Arabic"/>
          <w:b/>
          <w:bCs/>
          <w:sz w:val="32"/>
          <w:szCs w:val="32"/>
          <w:rtl/>
          <w:lang w:val="fr-FR" w:bidi="ar-DZ"/>
        </w:rPr>
        <w:t xml:space="preserve">الوصف(الوقفة الوصفية): </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هي آلية يلجأ لها الراوي وتتحقق ب “إبطاء السرد من خلال الوصف، ويكون فيها زمن القصة أكبر من زمن الحكاية بصورة واضحة"</w:t>
      </w:r>
      <w:r w:rsidRPr="00637001">
        <w:rPr>
          <w:rStyle w:val="a7"/>
          <w:rFonts w:ascii="Simplified Arabic" w:hAnsi="Simplified Arabic" w:cs="Simplified Arabic"/>
          <w:sz w:val="32"/>
          <w:szCs w:val="32"/>
          <w:rtl/>
          <w:lang w:val="fr-FR" w:bidi="ar-DZ"/>
        </w:rPr>
        <w:footnoteReference w:id="98"/>
      </w:r>
      <w:r w:rsidRPr="00637001">
        <w:rPr>
          <w:rFonts w:ascii="Simplified Arabic" w:hAnsi="Simplified Arabic" w:cs="Simplified Arabic"/>
          <w:sz w:val="32"/>
          <w:szCs w:val="32"/>
          <w:rtl/>
          <w:lang w:val="fr-FR" w:bidi="ar-DZ"/>
        </w:rPr>
        <w:t xml:space="preserve"> ويكون ذلك من خلال "تعداد ملامح وخصائص الأشياء"</w:t>
      </w:r>
      <w:r w:rsidRPr="00637001">
        <w:rPr>
          <w:rStyle w:val="a7"/>
          <w:rFonts w:ascii="Simplified Arabic" w:hAnsi="Simplified Arabic" w:cs="Simplified Arabic"/>
          <w:sz w:val="32"/>
          <w:szCs w:val="32"/>
          <w:rtl/>
          <w:lang w:val="fr-FR" w:bidi="ar-DZ"/>
        </w:rPr>
        <w:footnoteReference w:id="99"/>
      </w:r>
      <w:r w:rsidRPr="00637001">
        <w:rPr>
          <w:rFonts w:ascii="Simplified Arabic" w:hAnsi="Simplified Arabic" w:cs="Simplified Arabic"/>
          <w:sz w:val="32"/>
          <w:szCs w:val="32"/>
          <w:rtl/>
          <w:lang w:val="fr-FR" w:bidi="ar-DZ"/>
        </w:rPr>
        <w:t>، فالمقصود من التعريف الوقوف عند الوصف والتدقيق فيه والتبطيء من السرد لدرجة يبدو فيها كأنه توقف عن التنامي.</w:t>
      </w:r>
    </w:p>
    <w:p w:rsid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تجلت الوقفات الوصفية في عديد من المواضع في القصص التي درست:</w:t>
      </w:r>
    </w:p>
    <w:p w:rsidR="00E466AE" w:rsidRPr="00637001" w:rsidRDefault="00E466AE" w:rsidP="00E466AE">
      <w:pPr>
        <w:ind w:firstLine="566"/>
        <w:jc w:val="both"/>
        <w:rPr>
          <w:rFonts w:ascii="Simplified Arabic" w:hAnsi="Simplified Arabic" w:cs="Simplified Arabic"/>
          <w:sz w:val="32"/>
          <w:szCs w:val="32"/>
          <w:rtl/>
          <w:lang w:val="fr-FR" w:bidi="ar-DZ"/>
        </w:rPr>
      </w:pPr>
    </w:p>
    <w:p w:rsidR="00637001" w:rsidRPr="00E466AE" w:rsidRDefault="00637001" w:rsidP="00A83111">
      <w:pPr>
        <w:pStyle w:val="ab"/>
        <w:numPr>
          <w:ilvl w:val="0"/>
          <w:numId w:val="15"/>
        </w:numPr>
        <w:ind w:left="424"/>
        <w:jc w:val="both"/>
        <w:rPr>
          <w:rFonts w:ascii="Simplified Arabic" w:hAnsi="Simplified Arabic" w:cs="Simplified Arabic"/>
          <w:b/>
          <w:bCs/>
          <w:sz w:val="32"/>
          <w:szCs w:val="32"/>
          <w:rtl/>
          <w:lang w:val="fr-FR" w:bidi="ar-DZ"/>
        </w:rPr>
      </w:pPr>
      <w:r w:rsidRPr="00E466AE">
        <w:rPr>
          <w:rFonts w:ascii="Simplified Arabic" w:hAnsi="Simplified Arabic" w:cs="Simplified Arabic"/>
          <w:b/>
          <w:bCs/>
          <w:sz w:val="32"/>
          <w:szCs w:val="32"/>
          <w:rtl/>
          <w:lang w:val="fr-FR" w:bidi="ar-DZ"/>
        </w:rPr>
        <w:lastRenderedPageBreak/>
        <w:t>قصة سندباد البحر:</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عند وصول السندباد والبحارة إلى الجزيرة وقف الكاتب ليصف لنا الجزيرة "فوجدوا عليها أصنافا كثيرة من الطعام حيث كانت الفاكهة معلقة على الشجر وكانت هناك فرائس للصيد."</w:t>
      </w:r>
      <w:r w:rsidRPr="00637001">
        <w:rPr>
          <w:rStyle w:val="a7"/>
          <w:rFonts w:ascii="Simplified Arabic" w:hAnsi="Simplified Arabic" w:cs="Simplified Arabic"/>
          <w:sz w:val="32"/>
          <w:szCs w:val="32"/>
          <w:rtl/>
          <w:lang w:val="fr-FR" w:bidi="ar-DZ"/>
        </w:rPr>
        <w:footnoteReference w:id="100"/>
      </w:r>
    </w:p>
    <w:p w:rsidR="00637001" w:rsidRPr="00637001" w:rsidRDefault="00637001" w:rsidP="00E466AE">
      <w:pPr>
        <w:ind w:firstLine="566"/>
        <w:jc w:val="both"/>
        <w:rPr>
          <w:rFonts w:ascii="Simplified Arabic" w:hAnsi="Simplified Arabic" w:cs="Simplified Arabic"/>
          <w:sz w:val="32"/>
          <w:szCs w:val="32"/>
          <w:lang w:val="fr-FR" w:bidi="ar-DZ"/>
        </w:rPr>
      </w:pPr>
      <w:r w:rsidRPr="00637001">
        <w:rPr>
          <w:rFonts w:ascii="Simplified Arabic" w:hAnsi="Simplified Arabic" w:cs="Simplified Arabic"/>
          <w:sz w:val="32"/>
          <w:szCs w:val="32"/>
          <w:rtl/>
          <w:lang w:val="fr-FR" w:bidi="ar-DZ"/>
        </w:rPr>
        <w:t>وكذلك عندما هبط السندباد بوادي الألماس "نزل إلى الوادي، لقد كان واديا خاليا تماما فيه الألماس في كل مكان"</w:t>
      </w:r>
      <w:r w:rsidRPr="00637001">
        <w:rPr>
          <w:rStyle w:val="a7"/>
          <w:rFonts w:ascii="Simplified Arabic" w:hAnsi="Simplified Arabic" w:cs="Simplified Arabic"/>
          <w:sz w:val="32"/>
          <w:szCs w:val="32"/>
          <w:rtl/>
          <w:lang w:val="fr-FR" w:bidi="ar-DZ"/>
        </w:rPr>
        <w:footnoteReference w:id="101"/>
      </w:r>
    </w:p>
    <w:p w:rsidR="00637001" w:rsidRPr="00E466AE" w:rsidRDefault="00637001" w:rsidP="00A83111">
      <w:pPr>
        <w:pStyle w:val="ab"/>
        <w:numPr>
          <w:ilvl w:val="0"/>
          <w:numId w:val="15"/>
        </w:numPr>
        <w:ind w:left="424"/>
        <w:jc w:val="both"/>
        <w:rPr>
          <w:rFonts w:ascii="Simplified Arabic" w:hAnsi="Simplified Arabic" w:cs="Simplified Arabic"/>
          <w:b/>
          <w:bCs/>
          <w:sz w:val="32"/>
          <w:szCs w:val="32"/>
          <w:rtl/>
          <w:lang w:val="fr-FR" w:bidi="ar-DZ"/>
        </w:rPr>
      </w:pPr>
      <w:r w:rsidRPr="00E466AE">
        <w:rPr>
          <w:rFonts w:ascii="Simplified Arabic" w:hAnsi="Simplified Arabic" w:cs="Simplified Arabic"/>
          <w:b/>
          <w:bCs/>
          <w:sz w:val="32"/>
          <w:szCs w:val="32"/>
          <w:rtl/>
          <w:lang w:val="fr-FR" w:bidi="ar-DZ"/>
        </w:rPr>
        <w:t>قصة حاسب كريم الدين:</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يتجلى هذا العنصر أيضا في وصف الكاتب الجنة السحرية التي وجدها خلف باب الدهليز فيقول "فوجد بحيرة وتلا عليه الكثير من أنواع الجواهر من الذهب والفضة، ورأى تختا حوله الآلاف من الكراسي وكلها مصنوعة من الذهب"</w:t>
      </w:r>
      <w:r w:rsidRPr="00637001">
        <w:rPr>
          <w:rStyle w:val="a7"/>
          <w:rFonts w:ascii="Simplified Arabic" w:hAnsi="Simplified Arabic" w:cs="Simplified Arabic"/>
          <w:sz w:val="32"/>
          <w:szCs w:val="32"/>
          <w:rtl/>
          <w:lang w:val="fr-FR" w:bidi="ar-DZ"/>
        </w:rPr>
        <w:footnoteReference w:id="102"/>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إن ايراد الوقفات الوصفية في القصص الموجهة للطفل تكسب المتلقي القدرة على ممارسة الوصف، وكذا تعلمه مسميات الأشياء تضاف لحقله اللغوي.</w:t>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ب-تسريع الزمن:</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هي تقنية يستعملها الراوي في عملية السرد حيث يقوم "بإخبارنا أن سنوات أو أشهر مرت دون أن يحكي عن أمور وقعت في هذه السنوات أو تلك الأشهر، وفي مثل هذا الحال يكون الزمن على مستوى الوقائع زمنا طويلا أما معادلة على مستوى القول فهو جد مؤخر، </w:t>
      </w:r>
      <w:r w:rsidRPr="00637001">
        <w:rPr>
          <w:rFonts w:ascii="Simplified Arabic" w:hAnsi="Simplified Arabic" w:cs="Simplified Arabic"/>
          <w:sz w:val="32"/>
          <w:szCs w:val="32"/>
          <w:rtl/>
          <w:lang w:val="fr-FR" w:bidi="ar-DZ"/>
        </w:rPr>
        <w:lastRenderedPageBreak/>
        <w:t>أو أنه يقارب الصفر"</w:t>
      </w:r>
      <w:r w:rsidRPr="00637001">
        <w:rPr>
          <w:rStyle w:val="a7"/>
          <w:rFonts w:ascii="Simplified Arabic" w:hAnsi="Simplified Arabic" w:cs="Simplified Arabic"/>
          <w:sz w:val="32"/>
          <w:szCs w:val="32"/>
          <w:rtl/>
          <w:lang w:val="fr-FR" w:bidi="ar-DZ"/>
        </w:rPr>
        <w:footnoteReference w:id="103"/>
      </w:r>
      <w:r w:rsidRPr="00637001">
        <w:rPr>
          <w:rFonts w:ascii="Simplified Arabic" w:hAnsi="Simplified Arabic" w:cs="Simplified Arabic"/>
          <w:sz w:val="32"/>
          <w:szCs w:val="32"/>
          <w:rtl/>
          <w:lang w:val="fr-FR" w:bidi="ar-DZ"/>
        </w:rPr>
        <w:t xml:space="preserve">، فهو اختزال للأحداث أو اختصار لها في محاولة لإيراد </w:t>
      </w:r>
      <w:proofErr w:type="spellStart"/>
      <w:r w:rsidRPr="00637001">
        <w:rPr>
          <w:rFonts w:ascii="Simplified Arabic" w:hAnsi="Simplified Arabic" w:cs="Simplified Arabic"/>
          <w:sz w:val="32"/>
          <w:szCs w:val="32"/>
          <w:rtl/>
          <w:lang w:val="fr-FR" w:bidi="ar-DZ"/>
        </w:rPr>
        <w:t>ماهو</w:t>
      </w:r>
      <w:proofErr w:type="spellEnd"/>
      <w:r w:rsidRPr="00637001">
        <w:rPr>
          <w:rFonts w:ascii="Simplified Arabic" w:hAnsi="Simplified Arabic" w:cs="Simplified Arabic"/>
          <w:sz w:val="32"/>
          <w:szCs w:val="32"/>
          <w:rtl/>
          <w:lang w:val="fr-FR" w:bidi="ar-DZ"/>
        </w:rPr>
        <w:t xml:space="preserve"> مهم ويخدم القصة، اجتنابا لجعل القارئ، وينقسم إلى قسمين:</w:t>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الخلاصة:</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تعد الخلاصة شكلا من أشكال السرد حيث تقوم على "تلخيص حوادث عدة أيام أو عدة شهور أو سنوات في مقاطع أو في صفحات قليلة، دون الخوض في ذكر تفاصيل الأشياء</w:t>
      </w:r>
      <w:r w:rsidR="00E466AE">
        <w:rPr>
          <w:rFonts w:ascii="Simplified Arabic" w:hAnsi="Simplified Arabic" w:cs="Simplified Arabic" w:hint="cs"/>
          <w:sz w:val="32"/>
          <w:szCs w:val="32"/>
          <w:rtl/>
          <w:lang w:val="fr-FR" w:bidi="ar-DZ"/>
        </w:rPr>
        <w:t xml:space="preserve"> </w:t>
      </w:r>
      <w:r w:rsidRPr="00637001">
        <w:rPr>
          <w:rFonts w:ascii="Simplified Arabic" w:hAnsi="Simplified Arabic" w:cs="Simplified Arabic"/>
          <w:sz w:val="32"/>
          <w:szCs w:val="32"/>
          <w:rtl/>
          <w:lang w:val="fr-FR" w:bidi="ar-DZ"/>
        </w:rPr>
        <w:t>والأقوال"</w:t>
      </w:r>
      <w:r w:rsidRPr="00637001">
        <w:rPr>
          <w:rStyle w:val="a7"/>
          <w:rFonts w:ascii="Simplified Arabic" w:hAnsi="Simplified Arabic" w:cs="Simplified Arabic"/>
          <w:sz w:val="32"/>
          <w:szCs w:val="32"/>
          <w:rtl/>
          <w:lang w:val="fr-FR" w:bidi="ar-DZ"/>
        </w:rPr>
        <w:footnoteReference w:id="104"/>
      </w:r>
      <w:r w:rsidRPr="00637001">
        <w:rPr>
          <w:rFonts w:ascii="Simplified Arabic" w:hAnsi="Simplified Arabic" w:cs="Simplified Arabic"/>
          <w:sz w:val="32"/>
          <w:szCs w:val="32"/>
          <w:rtl/>
          <w:lang w:val="fr-FR" w:bidi="ar-DZ"/>
        </w:rPr>
        <w:t>، فهي تقوم على جمع مجموعة من الوقائع والأحداث مختلفة المكان والزمان في جملة واحدة، دون ذكر تفاصيل حدوثها.</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ونجدها في مواضع عدة من القصص منها:</w:t>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b/>
          <w:bCs/>
          <w:sz w:val="32"/>
          <w:szCs w:val="32"/>
          <w:rtl/>
          <w:lang w:val="fr-FR" w:bidi="ar-DZ"/>
        </w:rPr>
        <w:t xml:space="preserve">سندباد البحر: </w:t>
      </w:r>
      <w:r w:rsidRPr="00637001">
        <w:rPr>
          <w:rFonts w:ascii="Simplified Arabic" w:hAnsi="Simplified Arabic" w:cs="Simplified Arabic"/>
          <w:sz w:val="32"/>
          <w:szCs w:val="32"/>
          <w:rtl/>
          <w:lang w:val="fr-FR" w:bidi="ar-DZ"/>
        </w:rPr>
        <w:t>وظف الكاتب هذا العنصر عندما ذكر مغامرة السندباد التي خاضها باختصار حيث قال "وأقوى المغامرات التي مر بها كانت في وادي الافاعي مع طائر الرخ"</w:t>
      </w:r>
      <w:r w:rsidRPr="00637001">
        <w:rPr>
          <w:rStyle w:val="a7"/>
          <w:rFonts w:ascii="Simplified Arabic" w:hAnsi="Simplified Arabic" w:cs="Simplified Arabic"/>
          <w:sz w:val="32"/>
          <w:szCs w:val="32"/>
          <w:rtl/>
          <w:lang w:val="fr-FR" w:bidi="ar-DZ"/>
        </w:rPr>
        <w:footnoteReference w:id="105"/>
      </w:r>
    </w:p>
    <w:p w:rsidR="00637001" w:rsidRPr="00E466AE" w:rsidRDefault="00637001" w:rsidP="00A83111">
      <w:pPr>
        <w:pStyle w:val="ab"/>
        <w:numPr>
          <w:ilvl w:val="0"/>
          <w:numId w:val="15"/>
        </w:numPr>
        <w:ind w:left="424"/>
        <w:jc w:val="both"/>
        <w:rPr>
          <w:rFonts w:ascii="Simplified Arabic" w:hAnsi="Simplified Arabic" w:cs="Simplified Arabic"/>
          <w:sz w:val="32"/>
          <w:szCs w:val="32"/>
          <w:rtl/>
          <w:lang w:val="fr-FR" w:bidi="ar-DZ"/>
        </w:rPr>
      </w:pPr>
      <w:r w:rsidRPr="00E466AE">
        <w:rPr>
          <w:rFonts w:ascii="Simplified Arabic" w:hAnsi="Simplified Arabic" w:cs="Simplified Arabic"/>
          <w:b/>
          <w:bCs/>
          <w:sz w:val="32"/>
          <w:szCs w:val="32"/>
          <w:rtl/>
          <w:lang w:val="fr-FR" w:bidi="ar-DZ"/>
        </w:rPr>
        <w:t xml:space="preserve">قصة معروف الإسكافي: </w:t>
      </w:r>
      <w:r w:rsidRPr="00E466AE">
        <w:rPr>
          <w:rFonts w:ascii="Simplified Arabic" w:hAnsi="Simplified Arabic" w:cs="Simplified Arabic"/>
          <w:sz w:val="32"/>
          <w:szCs w:val="32"/>
          <w:rtl/>
          <w:lang w:val="fr-FR" w:bidi="ar-DZ"/>
        </w:rPr>
        <w:t>عندما عرف الوزير بقصة معروف وأفشى أمره للملك انتقاما منه لأنه تزوج الأميرة "كان أحد الوزراء يريد أن يتزوج الأميرة، فاغتاظ من معروف وأخذ يبحث وراءه حتى علم قصته من صاحبه علي، فأحضره أمام الملك وأخبره بكل شيء عن معروف"</w:t>
      </w:r>
      <w:r w:rsidRPr="00637001">
        <w:rPr>
          <w:rStyle w:val="a7"/>
          <w:rFonts w:ascii="Simplified Arabic" w:hAnsi="Simplified Arabic" w:cs="Simplified Arabic"/>
          <w:sz w:val="32"/>
          <w:szCs w:val="32"/>
          <w:rtl/>
          <w:lang w:val="fr-FR" w:bidi="ar-DZ"/>
        </w:rPr>
        <w:footnoteReference w:id="106"/>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lastRenderedPageBreak/>
        <w:t xml:space="preserve">وأيضا عند حصوله على القافلة التي تمناها </w:t>
      </w:r>
      <w:proofErr w:type="spellStart"/>
      <w:r w:rsidRPr="00637001">
        <w:rPr>
          <w:rFonts w:ascii="Simplified Arabic" w:hAnsi="Simplified Arabic" w:cs="Simplified Arabic"/>
          <w:sz w:val="32"/>
          <w:szCs w:val="32"/>
          <w:rtl/>
          <w:lang w:val="fr-FR" w:bidi="ar-DZ"/>
        </w:rPr>
        <w:t>مم</w:t>
      </w:r>
      <w:proofErr w:type="spellEnd"/>
      <w:r w:rsidRPr="00637001">
        <w:rPr>
          <w:rFonts w:ascii="Simplified Arabic" w:hAnsi="Simplified Arabic" w:cs="Simplified Arabic"/>
          <w:sz w:val="32"/>
          <w:szCs w:val="32"/>
          <w:rtl/>
          <w:lang w:val="fr-FR" w:bidi="ar-DZ"/>
        </w:rPr>
        <w:t xml:space="preserve"> الجني ورجوعه إلى الأميرة والحياة التي عاشها بعد ذلك " ذهب للأميرة محتفظا بالخاتم، واجتمع شمل معروف والأميرة بعد أن أصبح أغنى الأغنياء، وأكثر من الإحسان إلى الفقراء بما فيهم زوجته الأولى"</w:t>
      </w:r>
      <w:r w:rsidRPr="00637001">
        <w:rPr>
          <w:rStyle w:val="a7"/>
          <w:rFonts w:ascii="Simplified Arabic" w:hAnsi="Simplified Arabic" w:cs="Simplified Arabic"/>
          <w:sz w:val="32"/>
          <w:szCs w:val="32"/>
          <w:rtl/>
          <w:lang w:val="fr-FR" w:bidi="ar-DZ"/>
        </w:rPr>
        <w:footnoteReference w:id="107"/>
      </w:r>
    </w:p>
    <w:p w:rsidR="00637001" w:rsidRPr="00E466AE" w:rsidRDefault="00637001" w:rsidP="00A83111">
      <w:pPr>
        <w:pStyle w:val="ab"/>
        <w:numPr>
          <w:ilvl w:val="0"/>
          <w:numId w:val="15"/>
        </w:numPr>
        <w:ind w:left="424"/>
        <w:jc w:val="both"/>
        <w:rPr>
          <w:rFonts w:ascii="Simplified Arabic" w:hAnsi="Simplified Arabic" w:cs="Simplified Arabic"/>
          <w:sz w:val="32"/>
          <w:szCs w:val="32"/>
          <w:rtl/>
          <w:lang w:val="fr-FR" w:bidi="ar-DZ"/>
        </w:rPr>
      </w:pPr>
      <w:r w:rsidRPr="00E466AE">
        <w:rPr>
          <w:rFonts w:ascii="Simplified Arabic" w:hAnsi="Simplified Arabic" w:cs="Simplified Arabic"/>
          <w:b/>
          <w:bCs/>
          <w:sz w:val="32"/>
          <w:szCs w:val="32"/>
          <w:rtl/>
          <w:lang w:val="fr-FR" w:bidi="ar-DZ"/>
        </w:rPr>
        <w:t xml:space="preserve">قصة حاسب كريم الدين: </w:t>
      </w:r>
      <w:r w:rsidRPr="00E466AE">
        <w:rPr>
          <w:rFonts w:ascii="Simplified Arabic" w:hAnsi="Simplified Arabic" w:cs="Simplified Arabic"/>
          <w:sz w:val="32"/>
          <w:szCs w:val="32"/>
          <w:rtl/>
          <w:lang w:val="fr-FR" w:bidi="ar-DZ"/>
        </w:rPr>
        <w:t>كذلك في قصة حاسب عندما رجع إلى أمه وعلم منها ما قاله الحطابون لها "وعلم حاسب من أمه أخبار الحطابين وما قالوه لها"</w:t>
      </w:r>
      <w:r w:rsidRPr="00637001">
        <w:rPr>
          <w:rStyle w:val="a7"/>
          <w:rFonts w:ascii="Simplified Arabic" w:hAnsi="Simplified Arabic" w:cs="Simplified Arabic"/>
          <w:sz w:val="32"/>
          <w:szCs w:val="32"/>
          <w:rtl/>
          <w:lang w:val="fr-FR" w:bidi="ar-DZ"/>
        </w:rPr>
        <w:footnoteReference w:id="108"/>
      </w:r>
      <w:r w:rsidRPr="00E466AE">
        <w:rPr>
          <w:rFonts w:ascii="Simplified Arabic" w:hAnsi="Simplified Arabic" w:cs="Simplified Arabic"/>
          <w:sz w:val="32"/>
          <w:szCs w:val="32"/>
          <w:rtl/>
          <w:lang w:val="fr-FR" w:bidi="ar-DZ"/>
        </w:rPr>
        <w:t xml:space="preserve"> فهنا لخص الكاتب الحكاية التي ألفها الحطابون على موت حاسب وكذلك حالتهم المادية بعد أن باعوا العسل واستولوا على الأموال.</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بالإضافة إلى حياة حاتم بعد أن عاد إلى أهله ونال قسطه من الأموال التي تقاسمها الحطابون معه ليسامحهم "قبل حاسب اعتذار الحطابين وسامحهم وأخذ ما أعطوه له من الأموال، وعمل بالتجارة، وأصبح من مشاهير التجار في بلدته والبلاد المجاورة"</w:t>
      </w:r>
      <w:r w:rsidRPr="00637001">
        <w:rPr>
          <w:rStyle w:val="a7"/>
          <w:rFonts w:ascii="Simplified Arabic" w:hAnsi="Simplified Arabic" w:cs="Simplified Arabic"/>
          <w:sz w:val="32"/>
          <w:szCs w:val="32"/>
          <w:rtl/>
          <w:lang w:val="fr-FR" w:bidi="ar-DZ"/>
        </w:rPr>
        <w:footnoteReference w:id="109"/>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توظيف عنصر </w:t>
      </w:r>
      <w:r w:rsidRPr="00637001">
        <w:rPr>
          <w:rFonts w:ascii="Simplified Arabic" w:hAnsi="Simplified Arabic" w:cs="Simplified Arabic"/>
          <w:b/>
          <w:bCs/>
          <w:sz w:val="32"/>
          <w:szCs w:val="32"/>
          <w:rtl/>
          <w:lang w:val="fr-FR" w:bidi="ar-DZ"/>
        </w:rPr>
        <w:t>الخلاصة</w:t>
      </w:r>
      <w:r w:rsidRPr="00637001">
        <w:rPr>
          <w:rFonts w:ascii="Simplified Arabic" w:hAnsi="Simplified Arabic" w:cs="Simplified Arabic"/>
          <w:sz w:val="32"/>
          <w:szCs w:val="32"/>
          <w:rtl/>
          <w:lang w:val="fr-FR" w:bidi="ar-DZ"/>
        </w:rPr>
        <w:t xml:space="preserve"> في قصص الأطفال العجائبية تساعد على تحفيز المتلقي الصغير لقراءة المزيد عن طريق اختصار اللحظات أو الأحداث الغير مهمة، وتضمين كل ما يوفر المتعة والتشويق للقارئ الصغير.</w:t>
      </w:r>
    </w:p>
    <w:p w:rsidR="00637001" w:rsidRPr="00E466AE" w:rsidRDefault="00637001" w:rsidP="00A83111">
      <w:pPr>
        <w:pStyle w:val="ab"/>
        <w:numPr>
          <w:ilvl w:val="0"/>
          <w:numId w:val="15"/>
        </w:numPr>
        <w:ind w:left="424"/>
        <w:jc w:val="both"/>
        <w:rPr>
          <w:rFonts w:ascii="Simplified Arabic" w:hAnsi="Simplified Arabic" w:cs="Simplified Arabic"/>
          <w:b/>
          <w:bCs/>
          <w:sz w:val="32"/>
          <w:szCs w:val="32"/>
          <w:rtl/>
          <w:lang w:val="fr-FR" w:bidi="ar-DZ"/>
        </w:rPr>
      </w:pPr>
      <w:r w:rsidRPr="00E466AE">
        <w:rPr>
          <w:rFonts w:ascii="Simplified Arabic" w:hAnsi="Simplified Arabic" w:cs="Simplified Arabic"/>
          <w:b/>
          <w:bCs/>
          <w:sz w:val="32"/>
          <w:szCs w:val="32"/>
          <w:rtl/>
          <w:lang w:val="fr-FR" w:bidi="ar-DZ"/>
        </w:rPr>
        <w:t xml:space="preserve">الحذف: </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يعتبر أحد أنواع السرعة الانتقالية التي يوظفها الراوي في عملية السرد "فيتمثل في تخطي للحظات </w:t>
      </w:r>
      <w:proofErr w:type="spellStart"/>
      <w:r w:rsidRPr="00637001">
        <w:rPr>
          <w:rFonts w:ascii="Simplified Arabic" w:hAnsi="Simplified Arabic" w:cs="Simplified Arabic"/>
          <w:sz w:val="32"/>
          <w:szCs w:val="32"/>
          <w:rtl/>
          <w:lang w:val="fr-FR" w:bidi="ar-DZ"/>
        </w:rPr>
        <w:t>حكائية</w:t>
      </w:r>
      <w:proofErr w:type="spellEnd"/>
      <w:r w:rsidRPr="00637001">
        <w:rPr>
          <w:rFonts w:ascii="Simplified Arabic" w:hAnsi="Simplified Arabic" w:cs="Simplified Arabic"/>
          <w:sz w:val="32"/>
          <w:szCs w:val="32"/>
          <w:rtl/>
          <w:lang w:val="fr-FR" w:bidi="ar-DZ"/>
        </w:rPr>
        <w:t xml:space="preserve"> بأكملها دون الإشارة لما حدث فيها وكأنها ليست جزءا من المتن </w:t>
      </w:r>
      <w:proofErr w:type="spellStart"/>
      <w:r w:rsidRPr="00637001">
        <w:rPr>
          <w:rFonts w:ascii="Simplified Arabic" w:hAnsi="Simplified Arabic" w:cs="Simplified Arabic"/>
          <w:sz w:val="32"/>
          <w:szCs w:val="32"/>
          <w:rtl/>
          <w:lang w:val="fr-FR" w:bidi="ar-DZ"/>
        </w:rPr>
        <w:t>الحكائي</w:t>
      </w:r>
      <w:proofErr w:type="spellEnd"/>
      <w:r w:rsidRPr="00637001">
        <w:rPr>
          <w:rFonts w:ascii="Simplified Arabic" w:hAnsi="Simplified Arabic" w:cs="Simplified Arabic"/>
          <w:sz w:val="32"/>
          <w:szCs w:val="32"/>
          <w:rtl/>
          <w:lang w:val="fr-FR" w:bidi="ar-DZ"/>
        </w:rPr>
        <w:t>"</w:t>
      </w:r>
      <w:r w:rsidRPr="00637001">
        <w:rPr>
          <w:rStyle w:val="a7"/>
          <w:rFonts w:ascii="Simplified Arabic" w:hAnsi="Simplified Arabic" w:cs="Simplified Arabic"/>
          <w:sz w:val="32"/>
          <w:szCs w:val="32"/>
          <w:rtl/>
          <w:lang w:val="fr-FR" w:bidi="ar-DZ"/>
        </w:rPr>
        <w:footnoteReference w:id="110"/>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lastRenderedPageBreak/>
        <w:t>وهو القيام بإلغاء مجموعة من الأحداث نظرا لعدم أهميتها في البناء السردي أو للابتعاد عن التمطيط في القصة، ويشمل أنواعا:</w:t>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b/>
          <w:bCs/>
          <w:sz w:val="32"/>
          <w:szCs w:val="32"/>
          <w:rtl/>
          <w:lang w:val="fr-FR" w:bidi="ar-DZ"/>
        </w:rPr>
        <w:t xml:space="preserve">الحذف المحدد(الصريح): </w:t>
      </w:r>
      <w:r w:rsidRPr="00637001">
        <w:rPr>
          <w:rFonts w:ascii="Simplified Arabic" w:hAnsi="Simplified Arabic" w:cs="Simplified Arabic"/>
          <w:sz w:val="32"/>
          <w:szCs w:val="32"/>
          <w:rtl/>
          <w:lang w:val="fr-FR" w:bidi="ar-DZ"/>
        </w:rPr>
        <w:t>هو ذلك الحذف الذي "يشير فيه الكاتب بعبارات موجزة جدا لحجم المدة المخصومة على مستوى الحكاية كأن يقول: بعد مرور سنتين، أو بعد مرور ثلاثة أسابيع"</w:t>
      </w:r>
      <w:r w:rsidRPr="00637001">
        <w:rPr>
          <w:rStyle w:val="a7"/>
          <w:rFonts w:ascii="Simplified Arabic" w:hAnsi="Simplified Arabic" w:cs="Simplified Arabic"/>
          <w:sz w:val="32"/>
          <w:szCs w:val="32"/>
          <w:rtl/>
          <w:lang w:val="fr-FR" w:bidi="ar-DZ"/>
        </w:rPr>
        <w:footnoteReference w:id="111"/>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b/>
          <w:bCs/>
          <w:sz w:val="32"/>
          <w:szCs w:val="32"/>
          <w:rtl/>
          <w:lang w:val="fr-FR" w:bidi="ar-DZ"/>
        </w:rPr>
        <w:t xml:space="preserve">الحذف الغير محدد: </w:t>
      </w:r>
      <w:r w:rsidRPr="00637001">
        <w:rPr>
          <w:rFonts w:ascii="Simplified Arabic" w:hAnsi="Simplified Arabic" w:cs="Simplified Arabic"/>
          <w:sz w:val="32"/>
          <w:szCs w:val="32"/>
          <w:rtl/>
          <w:lang w:val="fr-FR" w:bidi="ar-DZ"/>
        </w:rPr>
        <w:t xml:space="preserve">نجده عكس المحدد حيث يقوم الراوي بالانتقال "في بناء السرد من فترة لأخرى، دون أن يكلف نفسه عناء تحديد حجم المدة الزمنية </w:t>
      </w:r>
      <w:proofErr w:type="spellStart"/>
      <w:r w:rsidRPr="00637001">
        <w:rPr>
          <w:rFonts w:ascii="Simplified Arabic" w:hAnsi="Simplified Arabic" w:cs="Simplified Arabic"/>
          <w:sz w:val="32"/>
          <w:szCs w:val="32"/>
          <w:rtl/>
          <w:lang w:val="fr-FR" w:bidi="ar-DZ"/>
        </w:rPr>
        <w:t>المتخطاة</w:t>
      </w:r>
      <w:proofErr w:type="spellEnd"/>
      <w:r w:rsidRPr="00637001">
        <w:rPr>
          <w:rFonts w:ascii="Simplified Arabic" w:hAnsi="Simplified Arabic" w:cs="Simplified Arabic"/>
          <w:sz w:val="32"/>
          <w:szCs w:val="32"/>
          <w:rtl/>
          <w:lang w:val="fr-FR" w:bidi="ar-DZ"/>
        </w:rPr>
        <w:t>"</w:t>
      </w:r>
      <w:r w:rsidRPr="00637001">
        <w:rPr>
          <w:rStyle w:val="a7"/>
          <w:rFonts w:ascii="Simplified Arabic" w:hAnsi="Simplified Arabic" w:cs="Simplified Arabic"/>
          <w:sz w:val="32"/>
          <w:szCs w:val="32"/>
          <w:rtl/>
          <w:lang w:val="fr-FR" w:bidi="ar-DZ"/>
        </w:rPr>
        <w:footnoteReference w:id="112"/>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b/>
          <w:bCs/>
          <w:sz w:val="32"/>
          <w:szCs w:val="32"/>
          <w:rtl/>
          <w:lang w:val="fr-FR" w:bidi="ar-DZ"/>
        </w:rPr>
        <w:t xml:space="preserve">الحذف الضمني: </w:t>
      </w:r>
      <w:r w:rsidRPr="00637001">
        <w:rPr>
          <w:rFonts w:ascii="Simplified Arabic" w:hAnsi="Simplified Arabic" w:cs="Simplified Arabic"/>
          <w:sz w:val="32"/>
          <w:szCs w:val="32"/>
          <w:rtl/>
          <w:lang w:val="fr-FR" w:bidi="ar-DZ"/>
        </w:rPr>
        <w:t>هو ذلك الحذف الذي "لا يصرح به الكاتب على عكس السابق، وإنما يترك مسألة استخلاصه والتعرف عليه لمؤهلات القارئ وذكائه"</w:t>
      </w:r>
      <w:r w:rsidRPr="00637001">
        <w:rPr>
          <w:rStyle w:val="a7"/>
          <w:rFonts w:ascii="Simplified Arabic" w:hAnsi="Simplified Arabic" w:cs="Simplified Arabic"/>
          <w:sz w:val="32"/>
          <w:szCs w:val="32"/>
          <w:rtl/>
          <w:lang w:val="fr-FR" w:bidi="ar-DZ"/>
        </w:rPr>
        <w:footnoteReference w:id="113"/>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رُصدت هاته الأنواع في القصص المختارة نذكر منها</w:t>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b/>
          <w:bCs/>
          <w:sz w:val="32"/>
          <w:szCs w:val="32"/>
          <w:rtl/>
          <w:lang w:val="fr-FR" w:bidi="ar-DZ"/>
        </w:rPr>
        <w:t>قصة سندباد البحر:</w:t>
      </w:r>
      <w:r w:rsidRPr="00637001">
        <w:rPr>
          <w:rFonts w:ascii="Simplified Arabic" w:hAnsi="Simplified Arabic" w:cs="Simplified Arabic"/>
          <w:sz w:val="32"/>
          <w:szCs w:val="32"/>
          <w:rtl/>
          <w:lang w:val="fr-FR" w:bidi="ar-DZ"/>
        </w:rPr>
        <w:t xml:space="preserve"> </w:t>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b/>
          <w:bCs/>
          <w:sz w:val="32"/>
          <w:szCs w:val="32"/>
          <w:rtl/>
          <w:lang w:val="fr-FR" w:bidi="ar-DZ"/>
        </w:rPr>
        <w:t>حذف محدد:</w:t>
      </w:r>
      <w:r w:rsidRPr="00637001">
        <w:rPr>
          <w:rFonts w:ascii="Simplified Arabic" w:hAnsi="Simplified Arabic" w:cs="Simplified Arabic"/>
          <w:sz w:val="32"/>
          <w:szCs w:val="32"/>
          <w:rtl/>
          <w:lang w:val="fr-FR" w:bidi="ar-DZ"/>
        </w:rPr>
        <w:t xml:space="preserve"> "جلس البحارة يستريحون في الجزيرة لمدة ثلاثة أيام، وفي اليوم الثالث قال زعيم البحارة علينا مواصلة السير"</w:t>
      </w:r>
      <w:r w:rsidRPr="00637001">
        <w:rPr>
          <w:rStyle w:val="a7"/>
          <w:rFonts w:ascii="Simplified Arabic" w:hAnsi="Simplified Arabic" w:cs="Simplified Arabic"/>
          <w:sz w:val="32"/>
          <w:szCs w:val="32"/>
          <w:rtl/>
          <w:lang w:val="fr-FR" w:bidi="ar-DZ"/>
        </w:rPr>
        <w:footnoteReference w:id="114"/>
      </w:r>
    </w:p>
    <w:p w:rsid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b/>
          <w:bCs/>
          <w:sz w:val="32"/>
          <w:szCs w:val="32"/>
          <w:rtl/>
          <w:lang w:val="fr-FR" w:bidi="ar-DZ"/>
        </w:rPr>
        <w:t xml:space="preserve">حذف ضمني: </w:t>
      </w:r>
      <w:r w:rsidRPr="00637001">
        <w:rPr>
          <w:rFonts w:ascii="Simplified Arabic" w:hAnsi="Simplified Arabic" w:cs="Simplified Arabic"/>
          <w:sz w:val="32"/>
          <w:szCs w:val="32"/>
          <w:rtl/>
          <w:lang w:val="fr-FR" w:bidi="ar-DZ"/>
        </w:rPr>
        <w:t>"ربط سندباد نفسه في قدم طائر الرخ، وفجأة وجد نفسه في الهواء مع الطائر الكبير"</w:t>
      </w:r>
      <w:r w:rsidRPr="00637001">
        <w:rPr>
          <w:rStyle w:val="a7"/>
          <w:rFonts w:ascii="Simplified Arabic" w:hAnsi="Simplified Arabic" w:cs="Simplified Arabic"/>
          <w:sz w:val="32"/>
          <w:szCs w:val="32"/>
          <w:rtl/>
          <w:lang w:val="fr-FR" w:bidi="ar-DZ"/>
        </w:rPr>
        <w:footnoteReference w:id="115"/>
      </w:r>
    </w:p>
    <w:p w:rsidR="00E466AE" w:rsidRPr="00637001" w:rsidRDefault="00E466AE" w:rsidP="00637001">
      <w:pPr>
        <w:jc w:val="both"/>
        <w:rPr>
          <w:rFonts w:ascii="Simplified Arabic" w:hAnsi="Simplified Arabic" w:cs="Simplified Arabic"/>
          <w:sz w:val="32"/>
          <w:szCs w:val="32"/>
          <w:rtl/>
          <w:lang w:val="fr-FR" w:bidi="ar-DZ"/>
        </w:rPr>
      </w:pPr>
    </w:p>
    <w:p w:rsidR="00637001" w:rsidRPr="00E466AE" w:rsidRDefault="00637001" w:rsidP="00A83111">
      <w:pPr>
        <w:pStyle w:val="ab"/>
        <w:numPr>
          <w:ilvl w:val="0"/>
          <w:numId w:val="15"/>
        </w:numPr>
        <w:ind w:left="424"/>
        <w:jc w:val="both"/>
        <w:rPr>
          <w:rFonts w:ascii="Simplified Arabic" w:hAnsi="Simplified Arabic" w:cs="Simplified Arabic"/>
          <w:sz w:val="32"/>
          <w:szCs w:val="32"/>
          <w:rtl/>
          <w:lang w:val="fr-FR" w:bidi="ar-DZ"/>
        </w:rPr>
      </w:pPr>
      <w:r w:rsidRPr="00E466AE">
        <w:rPr>
          <w:rFonts w:ascii="Simplified Arabic" w:hAnsi="Simplified Arabic" w:cs="Simplified Arabic"/>
          <w:b/>
          <w:bCs/>
          <w:sz w:val="32"/>
          <w:szCs w:val="32"/>
          <w:rtl/>
          <w:lang w:val="fr-FR" w:bidi="ar-DZ"/>
        </w:rPr>
        <w:lastRenderedPageBreak/>
        <w:t xml:space="preserve">قصة معروف الإسكافي: </w:t>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b/>
          <w:bCs/>
          <w:sz w:val="32"/>
          <w:szCs w:val="32"/>
          <w:rtl/>
          <w:lang w:val="fr-FR" w:bidi="ar-DZ"/>
        </w:rPr>
        <w:t xml:space="preserve">حذف غير محدد: </w:t>
      </w:r>
      <w:r w:rsidRPr="00637001">
        <w:rPr>
          <w:rFonts w:ascii="Simplified Arabic" w:hAnsi="Simplified Arabic" w:cs="Simplified Arabic"/>
          <w:sz w:val="32"/>
          <w:szCs w:val="32"/>
          <w:rtl/>
          <w:lang w:val="fr-FR" w:bidi="ar-DZ"/>
        </w:rPr>
        <w:t>"وفي اليوم التالي توجه معروف إلى دكانه وبعد قليل جاءه من يخبره بأن الشرطة تبحث عنه"</w:t>
      </w:r>
      <w:r w:rsidRPr="00637001">
        <w:rPr>
          <w:rStyle w:val="a7"/>
          <w:rFonts w:ascii="Simplified Arabic" w:hAnsi="Simplified Arabic" w:cs="Simplified Arabic"/>
          <w:sz w:val="32"/>
          <w:szCs w:val="32"/>
          <w:rtl/>
          <w:lang w:val="fr-FR" w:bidi="ar-DZ"/>
        </w:rPr>
        <w:footnoteReference w:id="116"/>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 xml:space="preserve">حذف ضمني: </w:t>
      </w:r>
      <w:r w:rsidRPr="00637001">
        <w:rPr>
          <w:rFonts w:ascii="Simplified Arabic" w:hAnsi="Simplified Arabic" w:cs="Simplified Arabic"/>
          <w:sz w:val="32"/>
          <w:szCs w:val="32"/>
          <w:rtl/>
          <w:lang w:val="fr-FR" w:bidi="ar-DZ"/>
        </w:rPr>
        <w:t>"طال انتظار التجار لقافلة معروف فلما فقدوا الأمل شكوه إلى الملك"</w:t>
      </w:r>
      <w:r w:rsidRPr="00637001">
        <w:rPr>
          <w:rStyle w:val="a7"/>
          <w:rFonts w:ascii="Simplified Arabic" w:hAnsi="Simplified Arabic" w:cs="Simplified Arabic"/>
          <w:sz w:val="32"/>
          <w:szCs w:val="32"/>
          <w:rtl/>
          <w:lang w:val="fr-FR" w:bidi="ar-DZ"/>
        </w:rPr>
        <w:footnoteReference w:id="117"/>
      </w:r>
    </w:p>
    <w:p w:rsidR="00637001" w:rsidRPr="00E466AE" w:rsidRDefault="00637001" w:rsidP="00A83111">
      <w:pPr>
        <w:pStyle w:val="ab"/>
        <w:numPr>
          <w:ilvl w:val="0"/>
          <w:numId w:val="16"/>
        </w:numPr>
        <w:ind w:left="424"/>
        <w:jc w:val="both"/>
        <w:rPr>
          <w:rFonts w:ascii="Simplified Arabic" w:hAnsi="Simplified Arabic" w:cs="Simplified Arabic"/>
          <w:sz w:val="32"/>
          <w:szCs w:val="32"/>
          <w:rtl/>
          <w:lang w:val="fr-FR" w:bidi="ar-DZ"/>
        </w:rPr>
      </w:pPr>
      <w:r w:rsidRPr="00E466AE">
        <w:rPr>
          <w:rFonts w:ascii="Simplified Arabic" w:hAnsi="Simplified Arabic" w:cs="Simplified Arabic"/>
          <w:b/>
          <w:bCs/>
          <w:sz w:val="32"/>
          <w:szCs w:val="32"/>
          <w:rtl/>
          <w:lang w:val="fr-FR" w:bidi="ar-DZ"/>
        </w:rPr>
        <w:t xml:space="preserve">قصة حاس الدين: </w:t>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b/>
          <w:bCs/>
          <w:sz w:val="32"/>
          <w:szCs w:val="32"/>
          <w:rtl/>
          <w:lang w:val="fr-FR" w:bidi="ar-DZ"/>
        </w:rPr>
        <w:t xml:space="preserve">حذف غر محدد: </w:t>
      </w:r>
      <w:r w:rsidRPr="00637001">
        <w:rPr>
          <w:rFonts w:ascii="Simplified Arabic" w:hAnsi="Simplified Arabic" w:cs="Simplified Arabic"/>
          <w:sz w:val="32"/>
          <w:szCs w:val="32"/>
          <w:rtl/>
          <w:lang w:val="fr-FR" w:bidi="ar-DZ"/>
        </w:rPr>
        <w:t>"ولد حاسب يتيما واعتنت أمه بتربيته، فلما كَبُر ارسلته إلى الكتاب ليتعلم"</w:t>
      </w:r>
      <w:r w:rsidRPr="00637001">
        <w:rPr>
          <w:rStyle w:val="a7"/>
          <w:rFonts w:ascii="Simplified Arabic" w:hAnsi="Simplified Arabic" w:cs="Simplified Arabic"/>
          <w:sz w:val="32"/>
          <w:szCs w:val="32"/>
          <w:rtl/>
          <w:lang w:val="fr-FR" w:bidi="ar-DZ"/>
        </w:rPr>
        <w:footnoteReference w:id="118"/>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b/>
          <w:bCs/>
          <w:sz w:val="32"/>
          <w:szCs w:val="32"/>
          <w:rtl/>
          <w:lang w:val="fr-FR" w:bidi="ar-DZ"/>
        </w:rPr>
        <w:t>حذف محدد:</w:t>
      </w:r>
      <w:r w:rsidRPr="00637001">
        <w:rPr>
          <w:rFonts w:ascii="Simplified Arabic" w:hAnsi="Simplified Arabic" w:cs="Simplified Arabic"/>
          <w:sz w:val="32"/>
          <w:szCs w:val="32"/>
          <w:rtl/>
          <w:lang w:val="fr-FR" w:bidi="ar-DZ"/>
        </w:rPr>
        <w:t xml:space="preserve"> "ظلوا يقومون بذلك عدة أيام وحاسب كريم الدين في المغارة يحرس لهم الخزان. وفي اخر يوم قالو لبعضهم..." </w:t>
      </w:r>
      <w:r w:rsidRPr="00637001">
        <w:rPr>
          <w:rStyle w:val="a7"/>
          <w:rFonts w:ascii="Simplified Arabic" w:hAnsi="Simplified Arabic" w:cs="Simplified Arabic"/>
          <w:sz w:val="32"/>
          <w:szCs w:val="32"/>
          <w:rtl/>
          <w:lang w:val="fr-FR" w:bidi="ar-DZ"/>
        </w:rPr>
        <w:footnoteReference w:id="119"/>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إن استعمال تقنية الحذف في قصص الأطفال العجائبية خطوة يتخذها الكاتب أولا لتجنب تضمين أحداث ووقائع لا تسهم في إضفاء ذلك الطابع التشويقي، وثانيا سبغ القصة بقالب المتعة ما يستقطب المتلقي الصغير الذي لا يخالجه الملل أثناء المطالعة، كما أنها تكسبه ميزة من ميزات الكلام هي الإيجاز والبلاغة.</w:t>
      </w:r>
    </w:p>
    <w:p w:rsidR="00637001" w:rsidRPr="00637001" w:rsidRDefault="00637001" w:rsidP="00637001">
      <w:pPr>
        <w:jc w:val="both"/>
        <w:rPr>
          <w:rFonts w:ascii="Simplified Arabic" w:hAnsi="Simplified Arabic" w:cs="Simplified Arabic"/>
          <w:b/>
          <w:bCs/>
          <w:sz w:val="32"/>
          <w:szCs w:val="32"/>
          <w:rtl/>
          <w:lang w:val="fr-FR" w:bidi="ar-DZ"/>
        </w:rPr>
      </w:pPr>
      <w:bookmarkStart w:id="50" w:name="_Hlk166976530"/>
      <w:r w:rsidRPr="00637001">
        <w:rPr>
          <w:rFonts w:ascii="Simplified Arabic" w:hAnsi="Simplified Arabic" w:cs="Simplified Arabic"/>
          <w:b/>
          <w:bCs/>
          <w:sz w:val="32"/>
          <w:szCs w:val="32"/>
          <w:rtl/>
          <w:lang w:val="fr-FR" w:bidi="ar-DZ"/>
        </w:rPr>
        <w:t xml:space="preserve">ثانيا: المكان العجائبي في قصص الأطفال </w:t>
      </w:r>
    </w:p>
    <w:bookmarkEnd w:id="50"/>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يعد المكان أحد الأركان الأساسية في البناء القصصي خاصة منها العجائبية، من أصعب الدراسات فهو "الطليعة الجغرافية التي تجري فيها الأحداث، والمحيط وما فيه من </w:t>
      </w:r>
      <w:r w:rsidRPr="00637001">
        <w:rPr>
          <w:rFonts w:ascii="Simplified Arabic" w:hAnsi="Simplified Arabic" w:cs="Simplified Arabic"/>
          <w:sz w:val="32"/>
          <w:szCs w:val="32"/>
          <w:rtl/>
          <w:lang w:val="fr-FR" w:bidi="ar-DZ"/>
        </w:rPr>
        <w:lastRenderedPageBreak/>
        <w:t xml:space="preserve">ظروف وأحداث تؤثر في الشخصيات" </w:t>
      </w:r>
      <w:r w:rsidRPr="00637001">
        <w:rPr>
          <w:rStyle w:val="a7"/>
          <w:rFonts w:ascii="Simplified Arabic" w:hAnsi="Simplified Arabic" w:cs="Simplified Arabic"/>
          <w:sz w:val="32"/>
          <w:szCs w:val="32"/>
          <w:rtl/>
          <w:lang w:val="fr-FR" w:bidi="ar-DZ"/>
        </w:rPr>
        <w:footnoteReference w:id="120"/>
      </w:r>
      <w:r w:rsidRPr="00637001">
        <w:rPr>
          <w:rFonts w:ascii="Simplified Arabic" w:hAnsi="Simplified Arabic" w:cs="Simplified Arabic"/>
          <w:sz w:val="32"/>
          <w:szCs w:val="32"/>
          <w:rtl/>
          <w:lang w:val="fr-FR" w:bidi="ar-DZ"/>
        </w:rPr>
        <w:t xml:space="preserve">، فهو بمثابة حيز تدور فيه مجموعة من الأحداث بحضور مجموعة من الشخصيات المعينة، كم أن أهميته </w:t>
      </w:r>
      <w:proofErr w:type="spellStart"/>
      <w:r w:rsidRPr="00637001">
        <w:rPr>
          <w:rFonts w:ascii="Simplified Arabic" w:hAnsi="Simplified Arabic" w:cs="Simplified Arabic"/>
          <w:sz w:val="32"/>
          <w:szCs w:val="32"/>
          <w:rtl/>
          <w:lang w:val="fr-FR" w:bidi="ar-DZ"/>
        </w:rPr>
        <w:t>قي</w:t>
      </w:r>
      <w:proofErr w:type="spellEnd"/>
      <w:r w:rsidRPr="00637001">
        <w:rPr>
          <w:rFonts w:ascii="Simplified Arabic" w:hAnsi="Simplified Arabic" w:cs="Simplified Arabic"/>
          <w:sz w:val="32"/>
          <w:szCs w:val="32"/>
          <w:rtl/>
          <w:lang w:val="fr-FR" w:bidi="ar-DZ"/>
        </w:rPr>
        <w:t xml:space="preserve"> القصة لا تختلف عن أهمية دراسة العناصر الأخرى، لأنه بمثابة وعاء تتشكل فيه الأحداث وتتحرك فيه الشخصيات، وكل حدث يرفق بشخصية معينة يناسب طبيعة الحدث.</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فالمكان يختلف، باختلاف توظيفه فهناك الأماكن المفتوحة والمغلقة</w:t>
      </w:r>
    </w:p>
    <w:p w:rsidR="00637001" w:rsidRPr="00637001" w:rsidRDefault="00637001" w:rsidP="00637001">
      <w:pPr>
        <w:jc w:val="both"/>
        <w:rPr>
          <w:rFonts w:ascii="Simplified Arabic" w:hAnsi="Simplified Arabic" w:cs="Simplified Arabic"/>
          <w:b/>
          <w:bCs/>
          <w:sz w:val="32"/>
          <w:szCs w:val="32"/>
          <w:rtl/>
          <w:lang w:val="fr-FR" w:bidi="ar-DZ"/>
        </w:rPr>
      </w:pPr>
      <w:bookmarkStart w:id="52" w:name="_Hlk166976571"/>
      <w:r w:rsidRPr="00637001">
        <w:rPr>
          <w:rFonts w:ascii="Simplified Arabic" w:hAnsi="Simplified Arabic" w:cs="Simplified Arabic"/>
          <w:b/>
          <w:bCs/>
          <w:sz w:val="32"/>
          <w:szCs w:val="32"/>
          <w:rtl/>
          <w:lang w:val="fr-FR" w:bidi="ar-DZ"/>
        </w:rPr>
        <w:t>1-المكان المفتوح العجائبي</w:t>
      </w:r>
      <w:bookmarkEnd w:id="52"/>
      <w:r w:rsidRPr="00637001">
        <w:rPr>
          <w:rFonts w:ascii="Simplified Arabic" w:hAnsi="Simplified Arabic" w:cs="Simplified Arabic"/>
          <w:b/>
          <w:bCs/>
          <w:sz w:val="32"/>
          <w:szCs w:val="32"/>
          <w:rtl/>
          <w:lang w:val="fr-FR" w:bidi="ar-DZ"/>
        </w:rPr>
        <w:t>:</w:t>
      </w:r>
      <w:r w:rsidR="00A647EC">
        <w:rPr>
          <w:rFonts w:ascii="Simplified Arabic" w:hAnsi="Simplified Arabic" w:cs="Simplified Arabic" w:hint="cs"/>
          <w:b/>
          <w:bCs/>
          <w:sz w:val="32"/>
          <w:szCs w:val="32"/>
          <w:rtl/>
          <w:lang w:val="fr-FR" w:bidi="ar-DZ"/>
        </w:rPr>
        <w:t xml:space="preserve"> </w:t>
      </w:r>
      <w:r w:rsidRPr="00637001">
        <w:rPr>
          <w:rFonts w:ascii="Simplified Arabic" w:hAnsi="Simplified Arabic" w:cs="Simplified Arabic"/>
          <w:sz w:val="32"/>
          <w:szCs w:val="32"/>
          <w:rtl/>
          <w:lang w:val="fr-FR" w:bidi="ar-DZ"/>
        </w:rPr>
        <w:t>المكان المفتوح هو ذلك "الحيز المكاني الخارجي، لا تحده حدود ضيقة، يشكل فضاء رحب، وغالبا ما يكون لوحة طبيعية في الهواء الطلق"</w:t>
      </w:r>
      <w:r w:rsidRPr="00637001">
        <w:rPr>
          <w:rStyle w:val="a7"/>
          <w:rFonts w:ascii="Simplified Arabic" w:hAnsi="Simplified Arabic" w:cs="Simplified Arabic"/>
          <w:sz w:val="32"/>
          <w:szCs w:val="32"/>
          <w:rtl/>
          <w:lang w:val="fr-FR" w:bidi="ar-DZ"/>
        </w:rPr>
        <w:footnoteReference w:id="121"/>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أي هو مكان لا يكون مقيدا بحدود معينة، تتحرك فيه الشخصيات بحرية.</w:t>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من الأماكن العجائبية المفتوحة العجائبية في القصص التي اختيرت نذكر:</w:t>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أ-المزرعة (الباب السحري تحت الأرض):</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وردت المزرعة في قصة </w:t>
      </w:r>
      <w:r w:rsidRPr="00637001">
        <w:rPr>
          <w:rFonts w:ascii="Simplified Arabic" w:hAnsi="Simplified Arabic" w:cs="Simplified Arabic"/>
          <w:b/>
          <w:bCs/>
          <w:sz w:val="32"/>
          <w:szCs w:val="32"/>
          <w:rtl/>
          <w:lang w:val="fr-FR" w:bidi="ar-DZ"/>
        </w:rPr>
        <w:t xml:space="preserve">معروف الإسكافي </w:t>
      </w:r>
      <w:r w:rsidRPr="00637001">
        <w:rPr>
          <w:rFonts w:ascii="Simplified Arabic" w:hAnsi="Simplified Arabic" w:cs="Simplified Arabic"/>
          <w:sz w:val="32"/>
          <w:szCs w:val="32"/>
          <w:rtl/>
          <w:lang w:val="fr-FR" w:bidi="ar-DZ"/>
        </w:rPr>
        <w:t>فهي في طبيعتها التكوينية قطعة ارض مخصصة لزراعة شتى أنواع الغذاء من حبوب وفواكه وخضراوات، إلا أن توظيفها في القصة أكسبها ذلك الطابع العجائبي من خلال وجود حلقة الذهب التي عندما أزال الغبار عليها فتحت له مغارة مملوءة بالذهب والفضة "ونظر معروف تحت المحراث، فوجد حلقة من الذهب، فأخذ يزيل التراب عنها، فإذا بباب يفتح على مغارة ممتلئة بالذهب والفضة"</w:t>
      </w:r>
      <w:r w:rsidRPr="00637001">
        <w:rPr>
          <w:rStyle w:val="a7"/>
          <w:rFonts w:ascii="Simplified Arabic" w:hAnsi="Simplified Arabic" w:cs="Simplified Arabic"/>
          <w:sz w:val="32"/>
          <w:szCs w:val="32"/>
          <w:rtl/>
          <w:lang w:val="fr-FR" w:bidi="ar-DZ"/>
        </w:rPr>
        <w:footnoteReference w:id="122"/>
      </w:r>
      <w:r w:rsidRPr="00637001">
        <w:rPr>
          <w:rFonts w:ascii="Simplified Arabic" w:hAnsi="Simplified Arabic" w:cs="Simplified Arabic"/>
          <w:sz w:val="32"/>
          <w:szCs w:val="32"/>
          <w:rtl/>
          <w:lang w:val="fr-FR" w:bidi="ar-DZ"/>
        </w:rPr>
        <w:t>، فالمزرعة أو الأرض التي راح معروف يحرثها، في الأصل مكان عادي، إلا أن تلك المغارة هي التي أضفت عليها صفة العجائبية.</w:t>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lastRenderedPageBreak/>
        <w:t>ب-الحديقة السحرية:</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ظهرت هذه الحديقة في قصة </w:t>
      </w:r>
      <w:r w:rsidRPr="00637001">
        <w:rPr>
          <w:rFonts w:ascii="Simplified Arabic" w:hAnsi="Simplified Arabic" w:cs="Simplified Arabic"/>
          <w:b/>
          <w:bCs/>
          <w:sz w:val="32"/>
          <w:szCs w:val="32"/>
          <w:rtl/>
          <w:lang w:val="fr-FR" w:bidi="ar-DZ"/>
        </w:rPr>
        <w:t>حاسب كريم الدين</w:t>
      </w:r>
      <w:r w:rsidRPr="00637001">
        <w:rPr>
          <w:rFonts w:ascii="Simplified Arabic" w:hAnsi="Simplified Arabic" w:cs="Simplified Arabic"/>
          <w:sz w:val="32"/>
          <w:szCs w:val="32"/>
          <w:rtl/>
          <w:lang w:val="fr-FR" w:bidi="ar-DZ"/>
        </w:rPr>
        <w:t xml:space="preserve">، كثيرا ما نجد مثل هذه الأماكن العجائبية في القصص فهاته الأخيرة هي عبارة عن "حديقة خلابة المنظر، </w:t>
      </w:r>
      <w:proofErr w:type="spellStart"/>
      <w:r w:rsidRPr="00637001">
        <w:rPr>
          <w:rFonts w:ascii="Simplified Arabic" w:hAnsi="Simplified Arabic" w:cs="Simplified Arabic"/>
          <w:sz w:val="32"/>
          <w:szCs w:val="32"/>
          <w:rtl/>
          <w:lang w:val="fr-FR" w:bidi="ar-DZ"/>
        </w:rPr>
        <w:t>يملؤها</w:t>
      </w:r>
      <w:proofErr w:type="spellEnd"/>
      <w:r w:rsidRPr="00637001">
        <w:rPr>
          <w:rFonts w:ascii="Simplified Arabic" w:hAnsi="Simplified Arabic" w:cs="Simplified Arabic"/>
          <w:sz w:val="32"/>
          <w:szCs w:val="32"/>
          <w:rtl/>
          <w:lang w:val="fr-FR" w:bidi="ar-DZ"/>
        </w:rPr>
        <w:t xml:space="preserve"> السحر والجمال، والخيال، ومن يرى تلك الحديقة سرعان ما يعجب بها الفاتن، الذي يبهر العقول"</w:t>
      </w:r>
      <w:r w:rsidRPr="00637001">
        <w:rPr>
          <w:rStyle w:val="a7"/>
          <w:rFonts w:ascii="Simplified Arabic" w:hAnsi="Simplified Arabic" w:cs="Simplified Arabic"/>
          <w:sz w:val="32"/>
          <w:szCs w:val="32"/>
          <w:rtl/>
          <w:lang w:val="fr-FR" w:bidi="ar-DZ"/>
        </w:rPr>
        <w:footnoteReference w:id="123"/>
      </w:r>
      <w:r w:rsidRPr="00637001">
        <w:rPr>
          <w:rFonts w:ascii="Simplified Arabic" w:hAnsi="Simplified Arabic" w:cs="Simplified Arabic"/>
          <w:sz w:val="32"/>
          <w:szCs w:val="32"/>
          <w:rtl/>
          <w:lang w:val="fr-FR" w:bidi="ar-DZ"/>
        </w:rPr>
        <w:t>فكريم وجد ذلك المكان السحري، بعد عبوره الدهليز الذي أخرجه إلى الحديقة السحرية "وخرج من الدهليز، فوجد بحيرة وتلة عليها الكثير من أنواع الجواهر من الذهب والفضة، ورأى تختا حوله الآلاف من الكراسي، وكلها مصنوعة من الذهب"</w:t>
      </w:r>
      <w:r w:rsidRPr="00637001">
        <w:rPr>
          <w:rStyle w:val="a7"/>
          <w:rFonts w:ascii="Simplified Arabic" w:hAnsi="Simplified Arabic" w:cs="Simplified Arabic"/>
          <w:sz w:val="32"/>
          <w:szCs w:val="32"/>
          <w:rtl/>
          <w:lang w:val="fr-FR" w:bidi="ar-DZ"/>
        </w:rPr>
        <w:footnoteReference w:id="124"/>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ج-الجزيرة العجيبة:</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هي منطقة من اليابسة تكون محاطة بالمياه من جميع الجهات، تختلف أحجامها لكنها لا تتعدى مساحة القارات، منها ما يكون مأهولا ولكن أغلبها يكون مهجورا من انقطاعها أو بعدها عن باقي المدن أو لخطورة ما فيها، طبيعة تكوين الجزيرة تختلف على باقي الأماكن، فأشجارها تمتاز بالطول وكذلك الأعشاب والنباتات التي تكون كثيفة، إضافة إلى احتوائها على ثمار تنمو طبيعيا دون تدخل اليد البشرية، وكذا الثروة الحيوانية التي تختلف بحسب المنطقة والطقس،</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أما الجزيرة التي تم ذكرها في قصة </w:t>
      </w:r>
      <w:r w:rsidRPr="00637001">
        <w:rPr>
          <w:rFonts w:ascii="Simplified Arabic" w:hAnsi="Simplified Arabic" w:cs="Simplified Arabic"/>
          <w:b/>
          <w:bCs/>
          <w:sz w:val="32"/>
          <w:szCs w:val="32"/>
          <w:rtl/>
          <w:lang w:val="fr-FR" w:bidi="ar-DZ"/>
        </w:rPr>
        <w:t xml:space="preserve">سندباد البحر </w:t>
      </w:r>
      <w:r w:rsidRPr="00637001">
        <w:rPr>
          <w:rFonts w:ascii="Simplified Arabic" w:hAnsi="Simplified Arabic" w:cs="Simplified Arabic"/>
          <w:sz w:val="32"/>
          <w:szCs w:val="32"/>
          <w:rtl/>
          <w:lang w:val="fr-FR" w:bidi="ar-DZ"/>
        </w:rPr>
        <w:t>فأول صفة عجائبية اكتسبتها هي ظهورها من تحت الماء عندما كان السندباد وباقي البحارة هائمين في البحر "ظهرت فجأة لهم جزيرة، يبدو أنها خرجت من وسط المياه."</w:t>
      </w:r>
      <w:r w:rsidRPr="00637001">
        <w:rPr>
          <w:rStyle w:val="a7"/>
          <w:rFonts w:ascii="Simplified Arabic" w:hAnsi="Simplified Arabic" w:cs="Simplified Arabic"/>
          <w:sz w:val="32"/>
          <w:szCs w:val="32"/>
          <w:rtl/>
          <w:lang w:val="fr-FR" w:bidi="ar-DZ"/>
        </w:rPr>
        <w:footnoteReference w:id="125"/>
      </w:r>
    </w:p>
    <w:p w:rsidR="00637001" w:rsidRPr="00637001" w:rsidRDefault="00637001" w:rsidP="00E466AE">
      <w:pPr>
        <w:ind w:firstLine="566"/>
        <w:jc w:val="both"/>
        <w:rPr>
          <w:rFonts w:ascii="Simplified Arabic" w:hAnsi="Simplified Arabic" w:cs="Simplified Arabic"/>
          <w:sz w:val="32"/>
          <w:szCs w:val="32"/>
          <w:lang w:val="fr-FR" w:bidi="ar-DZ"/>
        </w:rPr>
      </w:pPr>
      <w:r w:rsidRPr="00637001">
        <w:rPr>
          <w:rFonts w:ascii="Simplified Arabic" w:hAnsi="Simplified Arabic" w:cs="Simplified Arabic"/>
          <w:sz w:val="32"/>
          <w:szCs w:val="32"/>
          <w:rtl/>
          <w:lang w:val="fr-FR" w:bidi="ar-DZ"/>
        </w:rPr>
        <w:lastRenderedPageBreak/>
        <w:t>لم يكن الجزء الوحيد فقط من الأحداث العجائبية، فحين رسوا بسفينتهم على شواطئها وجدوا عليها كل ألوان الخيرات من ثمار وفواكه من شتى الأنواع وفرائس صيد كثيرة "دخل البحارة إلى الجزيرة فوجدوا اصنافا كثيرة من الطعام، حيث كانت الفاكهة معلقة على الشجر وكانت هناك فرائس للصيد."</w:t>
      </w:r>
      <w:r w:rsidRPr="00637001">
        <w:rPr>
          <w:rStyle w:val="a7"/>
          <w:rFonts w:ascii="Simplified Arabic" w:hAnsi="Simplified Arabic" w:cs="Simplified Arabic"/>
          <w:sz w:val="32"/>
          <w:szCs w:val="32"/>
          <w:rtl/>
          <w:lang w:val="fr-FR" w:bidi="ar-DZ"/>
        </w:rPr>
        <w:footnoteReference w:id="126"/>
      </w:r>
      <w:r w:rsidRPr="00637001">
        <w:rPr>
          <w:rFonts w:ascii="Simplified Arabic" w:hAnsi="Simplified Arabic" w:cs="Simplified Arabic"/>
          <w:sz w:val="32"/>
          <w:szCs w:val="32"/>
          <w:rtl/>
          <w:lang w:val="fr-FR" w:bidi="ar-DZ"/>
        </w:rPr>
        <w:t>، الغريب هنا أن كل هاته الخيرات ظهرت على جزيرة خرجت من تحت الماء.</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لم تتوقف الأحداث هنا فقط، ففي الجانب الاخر من الجزيرة طائر كبير حجب الشمس لِكِبَر حجمه رآه السندباد قد حَطّ على بيضة ضخمة "أما السندباد فقد وجد بيضة عظيمة...رأى الشمس تغيب في النهار ولكن كل ذلك كان بسبب طائر عظيم بحجم الجمل حَطّ على البيضة الضخمة"</w:t>
      </w:r>
      <w:r w:rsidRPr="00637001">
        <w:rPr>
          <w:rStyle w:val="a7"/>
          <w:rFonts w:ascii="Simplified Arabic" w:hAnsi="Simplified Arabic" w:cs="Simplified Arabic"/>
          <w:sz w:val="32"/>
          <w:szCs w:val="32"/>
          <w:rtl/>
          <w:lang w:val="fr-FR" w:bidi="ar-DZ"/>
        </w:rPr>
        <w:footnoteReference w:id="127"/>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وكذا الألماس الذي كان متناثرا بأرجاء الوادي الي هبط فيه السندباد، والأفاعي العملاقة التي كانت تحاوله افتراسه بينما كان يجمع الألماس "لقد كان واديا خاليا تماما فيه الألماس في كل مكان...لكن ظهرت أفاعي عملاقة من كل مكان في الوادي فجأة"</w:t>
      </w:r>
      <w:r w:rsidRPr="00637001">
        <w:rPr>
          <w:rStyle w:val="a7"/>
          <w:rFonts w:ascii="Simplified Arabic" w:hAnsi="Simplified Arabic" w:cs="Simplified Arabic"/>
          <w:sz w:val="32"/>
          <w:szCs w:val="32"/>
          <w:rtl/>
          <w:lang w:val="fr-FR" w:bidi="ar-DZ"/>
        </w:rPr>
        <w:footnoteReference w:id="128"/>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كل ما وجد على الجزيرة من عجائبيات وأشياء غريبة حدثت للسندباد هي التي أدرجتها ضمن الأماكن العجائبية.</w:t>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 xml:space="preserve">2-الأماكن العجائبية المغلقة: </w:t>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 xml:space="preserve">أ-المبنى المهجور: </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هو مبنى كان مأهولا فيما سبق، قرر أهله الرحيل عنه لسبب ما قد يكون البحث عن مكان يطيب فيه العيش، فيهجر ذلك المبنى ومع الوقت يصبح مسكنا للحشرات والدواب، </w:t>
      </w:r>
      <w:r w:rsidRPr="00637001">
        <w:rPr>
          <w:rFonts w:ascii="Simplified Arabic" w:hAnsi="Simplified Arabic" w:cs="Simplified Arabic"/>
          <w:sz w:val="32"/>
          <w:szCs w:val="32"/>
          <w:rtl/>
          <w:lang w:val="fr-FR" w:bidi="ar-DZ"/>
        </w:rPr>
        <w:lastRenderedPageBreak/>
        <w:t xml:space="preserve">ومن الشائعات التي تدور أن هاته الأماكن مسكن للجن، وقد ورد ذكر هذا المصطلح في </w:t>
      </w:r>
      <w:r w:rsidRPr="00637001">
        <w:rPr>
          <w:rFonts w:ascii="Simplified Arabic" w:hAnsi="Simplified Arabic" w:cs="Simplified Arabic"/>
          <w:b/>
          <w:bCs/>
          <w:sz w:val="32"/>
          <w:szCs w:val="32"/>
          <w:rtl/>
          <w:lang w:val="fr-FR" w:bidi="ar-DZ"/>
        </w:rPr>
        <w:t>قصة معروف الإسكافي</w:t>
      </w:r>
      <w:r w:rsidRPr="00637001">
        <w:rPr>
          <w:rFonts w:ascii="Simplified Arabic" w:hAnsi="Simplified Arabic" w:cs="Simplified Arabic"/>
          <w:sz w:val="32"/>
          <w:szCs w:val="32"/>
          <w:rtl/>
          <w:lang w:val="fr-FR" w:bidi="ar-DZ"/>
        </w:rPr>
        <w:t xml:space="preserve"> حين لجأ لهذا المكان ليحتمي من المطر، ما يضفي طابع العجائبية على هذا البناء هو خروج الجني لمعروف من بين الصخور "لجأ لمبنى مهجور يحتمي فيه...وبينما هو كذلك إذ خرج من بين الصخور جني"</w:t>
      </w:r>
      <w:r w:rsidRPr="00637001">
        <w:rPr>
          <w:rStyle w:val="a7"/>
          <w:rFonts w:ascii="Simplified Arabic" w:hAnsi="Simplified Arabic" w:cs="Simplified Arabic"/>
          <w:sz w:val="32"/>
          <w:szCs w:val="32"/>
          <w:rtl/>
          <w:lang w:val="fr-FR" w:bidi="ar-DZ"/>
        </w:rPr>
        <w:footnoteReference w:id="129"/>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ب-مغارة الجني:</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هي عبارة عن حفر تتواجد تحت الأرض بفعل عوامل طبيعية، أو من صنع الإنسان، عادة ما تستخدم هذه المغارات </w:t>
      </w:r>
      <w:proofErr w:type="spellStart"/>
      <w:r w:rsidRPr="00637001">
        <w:rPr>
          <w:rFonts w:ascii="Simplified Arabic" w:hAnsi="Simplified Arabic" w:cs="Simplified Arabic"/>
          <w:sz w:val="32"/>
          <w:szCs w:val="32"/>
          <w:rtl/>
          <w:lang w:val="fr-FR" w:bidi="ar-DZ"/>
        </w:rPr>
        <w:t>كملجئ</w:t>
      </w:r>
      <w:proofErr w:type="spellEnd"/>
      <w:r w:rsidRPr="00637001">
        <w:rPr>
          <w:rFonts w:ascii="Simplified Arabic" w:hAnsi="Simplified Arabic" w:cs="Simplified Arabic"/>
          <w:sz w:val="32"/>
          <w:szCs w:val="32"/>
          <w:rtl/>
          <w:lang w:val="fr-FR" w:bidi="ar-DZ"/>
        </w:rPr>
        <w:t xml:space="preserve"> آمن يحميها من المخاطر، يرد ذكر هذه الأماكن في الحكايات والأساطير على أنها أماكن سحرية، ومن ذلك المغارة التي وجدها السندباد، فعندما كان يحرث للفلاح وجد حلقة من الذهب أزاح عنها التراب لتفتح على مغارة مليئة بالكنوز "نظر معروف تحت المحراث فوجد حلقة من الذهب، فأخذ يزيل التراب عنها، فإذا بباب يفتح على مغارة ممتلئة بالذهب والفضة"</w:t>
      </w:r>
      <w:r w:rsidRPr="00637001">
        <w:rPr>
          <w:rStyle w:val="a7"/>
          <w:rFonts w:ascii="Simplified Arabic" w:hAnsi="Simplified Arabic" w:cs="Simplified Arabic"/>
          <w:sz w:val="32"/>
          <w:szCs w:val="32"/>
          <w:rtl/>
          <w:lang w:val="fr-FR" w:bidi="ar-DZ"/>
        </w:rPr>
        <w:footnoteReference w:id="130"/>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ما يضفي الطابع العجائبي على المكان هو الحلقة التي أظهرت هاته المغارة.</w:t>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ج-خزان العسل العملاق:</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يعرف مصطلح الدخان بأنه ذلك المكان الذي تُحفظ فيه الأشياء للعودة لها في وقت لاحق ولحمايتها من العوامل الطبيعية، ما أضفى اللمسة العجائبية غليه هو وجود العسل في هذا الخزان والذي ورد ذكره في قصة </w:t>
      </w:r>
      <w:r w:rsidRPr="00637001">
        <w:rPr>
          <w:rFonts w:ascii="Simplified Arabic" w:hAnsi="Simplified Arabic" w:cs="Simplified Arabic"/>
          <w:b/>
          <w:bCs/>
          <w:sz w:val="32"/>
          <w:szCs w:val="32"/>
          <w:rtl/>
          <w:lang w:val="fr-FR" w:bidi="ar-DZ"/>
        </w:rPr>
        <w:t>حاسب كريم الدين</w:t>
      </w:r>
      <w:r w:rsidRPr="00637001">
        <w:rPr>
          <w:rFonts w:ascii="Simplified Arabic" w:hAnsi="Simplified Arabic" w:cs="Simplified Arabic"/>
          <w:sz w:val="32"/>
          <w:szCs w:val="32"/>
          <w:rtl/>
          <w:lang w:val="fr-FR" w:bidi="ar-DZ"/>
        </w:rPr>
        <w:t xml:space="preserve"> حين لجأ إلى مغارة احتمى فيها من المطر عن جلوسه هناك اكتشف مغارة تحوي عسل النحل عندما كان يضرب في الأرض </w:t>
      </w:r>
      <w:r w:rsidRPr="00637001">
        <w:rPr>
          <w:rFonts w:ascii="Simplified Arabic" w:hAnsi="Simplified Arabic" w:cs="Simplified Arabic"/>
          <w:sz w:val="32"/>
          <w:szCs w:val="32"/>
          <w:rtl/>
          <w:lang w:val="fr-FR" w:bidi="ar-DZ"/>
        </w:rPr>
        <w:lastRenderedPageBreak/>
        <w:t xml:space="preserve">"في أحد الأيام اشتد المطر على الحطابين فلجأوا إلى حاسب(...)وبينما هو يضرب </w:t>
      </w:r>
      <w:proofErr w:type="spellStart"/>
      <w:r w:rsidRPr="00637001">
        <w:rPr>
          <w:rFonts w:ascii="Simplified Arabic" w:hAnsi="Simplified Arabic" w:cs="Simplified Arabic"/>
          <w:sz w:val="32"/>
          <w:szCs w:val="32"/>
          <w:rtl/>
          <w:lang w:val="fr-FR" w:bidi="ar-DZ"/>
        </w:rPr>
        <w:t>بقادومه</w:t>
      </w:r>
      <w:proofErr w:type="spellEnd"/>
      <w:r w:rsidRPr="00637001">
        <w:rPr>
          <w:rFonts w:ascii="Simplified Arabic" w:hAnsi="Simplified Arabic" w:cs="Simplified Arabic"/>
          <w:sz w:val="32"/>
          <w:szCs w:val="32"/>
          <w:rtl/>
          <w:lang w:val="fr-FR" w:bidi="ar-DZ"/>
        </w:rPr>
        <w:t>(...)فوجدها تفتح على خزان ممتلئ بعسل النحل"</w:t>
      </w:r>
      <w:r w:rsidRPr="00637001">
        <w:rPr>
          <w:rStyle w:val="a7"/>
          <w:rFonts w:ascii="Simplified Arabic" w:hAnsi="Simplified Arabic" w:cs="Simplified Arabic"/>
          <w:sz w:val="32"/>
          <w:szCs w:val="32"/>
          <w:rtl/>
          <w:lang w:val="fr-FR" w:bidi="ar-DZ"/>
        </w:rPr>
        <w:footnoteReference w:id="131"/>
      </w:r>
    </w:p>
    <w:p w:rsidR="00637001" w:rsidRPr="00637001" w:rsidRDefault="00637001" w:rsidP="00637001">
      <w:pPr>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وهذا حتما منافي للواقع فالعسل دائما ما يتواجد في خلايا النحل لا في الخزائن.</w:t>
      </w:r>
    </w:p>
    <w:p w:rsidR="00637001" w:rsidRPr="00637001" w:rsidRDefault="00637001" w:rsidP="00637001">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د-الدهليز:</w:t>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 xml:space="preserve">هو ممر أو معبر يقودنا من مكان إلى مكان، عادة ما يحتوي على مخرجين، تكون الدهاليز في المنازل فهي تدخل ضمن المعمار، إن الدهليز الذي ذكر في قصة </w:t>
      </w:r>
      <w:r w:rsidRPr="00637001">
        <w:rPr>
          <w:rFonts w:ascii="Simplified Arabic" w:hAnsi="Simplified Arabic" w:cs="Simplified Arabic"/>
          <w:b/>
          <w:bCs/>
          <w:sz w:val="32"/>
          <w:szCs w:val="32"/>
          <w:rtl/>
          <w:lang w:val="fr-FR" w:bidi="ar-DZ"/>
        </w:rPr>
        <w:t xml:space="preserve">حاسب كريم الدين </w:t>
      </w:r>
      <w:r w:rsidRPr="00637001">
        <w:rPr>
          <w:rFonts w:ascii="Simplified Arabic" w:hAnsi="Simplified Arabic" w:cs="Simplified Arabic"/>
          <w:sz w:val="32"/>
          <w:szCs w:val="32"/>
          <w:rtl/>
          <w:lang w:val="fr-FR" w:bidi="ar-DZ"/>
        </w:rPr>
        <w:t>هو ممشى قاده إلى الجنة السحرية فكان بمثابة القناة الواصلة بين عالم الحقيقة وعالم العجائب كما لو كان بوابة زمنية "خرج حاسب من الخزان، فوجد دهليزا طويلا، فمشى إلى نهايته(...)</w:t>
      </w:r>
      <w:r w:rsidR="00E466AE">
        <w:rPr>
          <w:rFonts w:ascii="Simplified Arabic" w:hAnsi="Simplified Arabic" w:cs="Simplified Arabic" w:hint="cs"/>
          <w:sz w:val="32"/>
          <w:szCs w:val="32"/>
          <w:rtl/>
          <w:lang w:val="fr-FR" w:bidi="ar-DZ"/>
        </w:rPr>
        <w:t xml:space="preserve"> </w:t>
      </w:r>
      <w:r w:rsidRPr="00637001">
        <w:rPr>
          <w:rFonts w:ascii="Simplified Arabic" w:hAnsi="Simplified Arabic" w:cs="Simplified Arabic"/>
          <w:sz w:val="32"/>
          <w:szCs w:val="32"/>
          <w:rtl/>
          <w:lang w:val="fr-FR" w:bidi="ar-DZ"/>
        </w:rPr>
        <w:t>وخرج من الدهليز فوجد بحيرة وتلا عليه الكثير من أنواع الجواهر"</w:t>
      </w:r>
      <w:r w:rsidRPr="00637001">
        <w:rPr>
          <w:rStyle w:val="a7"/>
          <w:rFonts w:ascii="Simplified Arabic" w:hAnsi="Simplified Arabic" w:cs="Simplified Arabic"/>
          <w:sz w:val="32"/>
          <w:szCs w:val="32"/>
          <w:rtl/>
          <w:lang w:val="fr-FR" w:bidi="ar-DZ"/>
        </w:rPr>
        <w:footnoteReference w:id="132"/>
      </w:r>
    </w:p>
    <w:p w:rsidR="00637001" w:rsidRPr="00637001" w:rsidRDefault="00637001" w:rsidP="00E466AE">
      <w:pPr>
        <w:ind w:firstLine="566"/>
        <w:jc w:val="both"/>
        <w:rPr>
          <w:rFonts w:ascii="Simplified Arabic" w:hAnsi="Simplified Arabic" w:cs="Simplified Arabic"/>
          <w:sz w:val="32"/>
          <w:szCs w:val="32"/>
          <w:rtl/>
          <w:lang w:val="fr-FR" w:bidi="ar-DZ"/>
        </w:rPr>
      </w:pPr>
      <w:r w:rsidRPr="00637001">
        <w:rPr>
          <w:rFonts w:ascii="Simplified Arabic" w:hAnsi="Simplified Arabic" w:cs="Simplified Arabic"/>
          <w:sz w:val="32"/>
          <w:szCs w:val="32"/>
          <w:rtl/>
          <w:lang w:val="fr-FR" w:bidi="ar-DZ"/>
        </w:rPr>
        <w:t>إن توظيف هذه المعالم العجائبية في القصص تشد المتلقي لها وتلقي في نفسه الدهشة، فهو بمثابة عنصر يتكثف فيه السرد، يتفاعل معه الطفل مباشرة من خلال الصورة الأولية التي تتبلور في ذهنه.</w:t>
      </w:r>
    </w:p>
    <w:p w:rsidR="0081354C" w:rsidRPr="00637001" w:rsidRDefault="0081354C" w:rsidP="00E466AE">
      <w:pPr>
        <w:tabs>
          <w:tab w:val="left" w:pos="855"/>
          <w:tab w:val="left" w:pos="3911"/>
        </w:tabs>
        <w:spacing w:line="240" w:lineRule="auto"/>
        <w:ind w:left="-1" w:firstLine="566"/>
        <w:jc w:val="both"/>
        <w:rPr>
          <w:rFonts w:ascii="Simplified Arabic" w:hAnsi="Simplified Arabic" w:cs="Simplified Arabic"/>
          <w:sz w:val="32"/>
          <w:szCs w:val="32"/>
          <w:lang w:val="fr-FR" w:bidi="ar-DZ"/>
        </w:rPr>
        <w:sectPr w:rsidR="0081354C" w:rsidRPr="00637001">
          <w:headerReference w:type="default" r:id="rId30"/>
          <w:footerReference w:type="default" r:id="rId31"/>
          <w:footnotePr>
            <w:numRestart w:val="eachPage"/>
          </w:footnotePr>
          <w:pgSz w:w="11906" w:h="16838"/>
          <w:pgMar w:top="1134" w:right="1701" w:bottom="1134" w:left="1134" w:header="709" w:footer="709" w:gutter="0"/>
          <w:cols w:space="708"/>
          <w:bidi/>
          <w:rtlGutter/>
          <w:docGrid w:linePitch="360"/>
        </w:sectPr>
      </w:pPr>
    </w:p>
    <w:p w:rsidR="0081354C" w:rsidRDefault="0081354C">
      <w:pPr>
        <w:tabs>
          <w:tab w:val="left" w:pos="855"/>
          <w:tab w:val="left" w:pos="3911"/>
        </w:tabs>
        <w:spacing w:line="240" w:lineRule="auto"/>
        <w:rPr>
          <w:rFonts w:ascii="Simplified Arabic" w:hAnsi="Simplified Arabic" w:cs="Simplified Arabic"/>
          <w:sz w:val="32"/>
          <w:szCs w:val="32"/>
          <w:rtl/>
        </w:rPr>
      </w:pPr>
    </w:p>
    <w:p w:rsidR="0081354C" w:rsidRDefault="0081354C">
      <w:pPr>
        <w:tabs>
          <w:tab w:val="left" w:pos="855"/>
          <w:tab w:val="left" w:pos="3911"/>
        </w:tabs>
        <w:spacing w:after="0" w:line="240" w:lineRule="auto"/>
        <w:ind w:left="-427"/>
        <w:jc w:val="both"/>
        <w:rPr>
          <w:rFonts w:ascii="Simplified Arabic" w:hAnsi="Simplified Arabic" w:cs="Simplified Arabic"/>
          <w:sz w:val="32"/>
          <w:szCs w:val="32"/>
          <w:rtl/>
        </w:rPr>
      </w:pPr>
    </w:p>
    <w:p w:rsidR="0081354C" w:rsidRDefault="0081354C">
      <w:pPr>
        <w:tabs>
          <w:tab w:val="left" w:pos="855"/>
          <w:tab w:val="left" w:pos="3911"/>
        </w:tabs>
        <w:spacing w:after="0" w:line="240" w:lineRule="auto"/>
        <w:ind w:left="-427"/>
        <w:jc w:val="both"/>
        <w:rPr>
          <w:rFonts w:ascii="Simplified Arabic" w:hAnsi="Simplified Arabic" w:cs="Simplified Arabic"/>
          <w:sz w:val="32"/>
          <w:szCs w:val="32"/>
          <w:rtl/>
        </w:rPr>
      </w:pPr>
    </w:p>
    <w:p w:rsidR="0081354C" w:rsidRDefault="003F648D">
      <w:pPr>
        <w:tabs>
          <w:tab w:val="left" w:pos="1980"/>
        </w:tabs>
        <w:spacing w:after="0" w:line="240" w:lineRule="auto"/>
        <w:ind w:left="-427"/>
        <w:jc w:val="both"/>
        <w:rPr>
          <w:rFonts w:ascii="Simplified Arabic" w:hAnsi="Simplified Arabic" w:cs="Simplified Arabic"/>
          <w:sz w:val="32"/>
          <w:szCs w:val="32"/>
          <w:rtl/>
        </w:rPr>
      </w:pPr>
      <w:r>
        <w:rPr>
          <w:rFonts w:ascii="Simplified Arabic" w:hAnsi="Simplified Arabic" w:cs="Simplified Arabic"/>
          <w:sz w:val="32"/>
          <w:szCs w:val="32"/>
          <w:rtl/>
        </w:rPr>
        <w:tab/>
      </w:r>
    </w:p>
    <w:p w:rsidR="0081354C" w:rsidRDefault="0081354C">
      <w:pPr>
        <w:tabs>
          <w:tab w:val="left" w:pos="855"/>
          <w:tab w:val="left" w:pos="3911"/>
        </w:tabs>
        <w:spacing w:after="0" w:line="240" w:lineRule="auto"/>
        <w:ind w:left="-427"/>
        <w:jc w:val="both"/>
        <w:rPr>
          <w:rFonts w:ascii="Simplified Arabic" w:hAnsi="Simplified Arabic" w:cs="Simplified Arabic"/>
          <w:sz w:val="32"/>
          <w:szCs w:val="32"/>
          <w:rtl/>
        </w:rPr>
      </w:pPr>
    </w:p>
    <w:p w:rsidR="0081354C" w:rsidRDefault="0081354C">
      <w:pPr>
        <w:tabs>
          <w:tab w:val="left" w:pos="855"/>
          <w:tab w:val="left" w:pos="3911"/>
        </w:tabs>
        <w:spacing w:after="0" w:line="240" w:lineRule="auto"/>
        <w:ind w:left="-427"/>
        <w:jc w:val="both"/>
        <w:rPr>
          <w:rFonts w:ascii="Simplified Arabic" w:hAnsi="Simplified Arabic" w:cs="Simplified Arabic"/>
          <w:sz w:val="32"/>
          <w:szCs w:val="32"/>
          <w:rtl/>
        </w:rPr>
      </w:pPr>
    </w:p>
    <w:p w:rsidR="0081354C" w:rsidRDefault="0081354C">
      <w:pPr>
        <w:tabs>
          <w:tab w:val="left" w:pos="855"/>
          <w:tab w:val="left" w:pos="3911"/>
        </w:tabs>
        <w:spacing w:after="0" w:line="240" w:lineRule="auto"/>
        <w:ind w:left="-427"/>
        <w:jc w:val="both"/>
        <w:rPr>
          <w:rFonts w:ascii="Simplified Arabic" w:hAnsi="Simplified Arabic" w:cs="Simplified Arabic"/>
          <w:sz w:val="32"/>
          <w:szCs w:val="32"/>
          <w:rtl/>
        </w:rPr>
      </w:pPr>
    </w:p>
    <w:p w:rsidR="0081354C" w:rsidRDefault="003F648D">
      <w:pPr>
        <w:tabs>
          <w:tab w:val="left" w:pos="855"/>
          <w:tab w:val="left" w:pos="3911"/>
        </w:tabs>
        <w:spacing w:after="0" w:line="240" w:lineRule="auto"/>
        <w:jc w:val="both"/>
        <w:rPr>
          <w:rFonts w:ascii="Simplified Arabic" w:hAnsi="Simplified Arabic" w:cs="Simplified Arabic"/>
          <w:sz w:val="32"/>
          <w:szCs w:val="32"/>
          <w:rtl/>
        </w:rPr>
      </w:pPr>
      <w:r>
        <w:rPr>
          <w:rFonts w:ascii="Simplified Arabic" w:hAnsi="Simplified Arabic" w:cs="Simplified Arabic"/>
          <w:noProof/>
          <w:sz w:val="32"/>
          <w:szCs w:val="32"/>
        </w:rPr>
        <w:drawing>
          <wp:anchor distT="0" distB="0" distL="0" distR="0" simplePos="0" relativeHeight="251661312" behindDoc="1" locked="0" layoutInCell="1" allowOverlap="1">
            <wp:simplePos x="0" y="0"/>
            <wp:positionH relativeFrom="margin">
              <wp:align>center</wp:align>
            </wp:positionH>
            <wp:positionV relativeFrom="margin">
              <wp:align>center</wp:align>
            </wp:positionV>
            <wp:extent cx="5718175" cy="5718175"/>
            <wp:effectExtent l="0" t="0" r="0" b="0"/>
            <wp:wrapNone/>
            <wp:docPr id="1035" name="صورة 67" descr="F:\لوازم المذكرات\مجلد جديد ‫‬\3dlat.com_28_19_1b40_e4e74764ddae8.png"/>
            <wp:cNvGraphicFramePr/>
            <a:graphic xmlns:a="http://schemas.openxmlformats.org/drawingml/2006/main">
              <a:graphicData uri="http://schemas.openxmlformats.org/drawingml/2006/picture">
                <pic:pic xmlns:pic="http://schemas.openxmlformats.org/drawingml/2006/picture">
                  <pic:nvPicPr>
                    <pic:cNvPr id="1035" name="صورة 67" descr="F:\لوازم المذكرات\مجلد جديد ‫‬\3dlat.com_28_19_1b40_e4e74764ddae8.png"/>
                    <pic:cNvPicPr/>
                  </pic:nvPicPr>
                  <pic:blipFill>
                    <a:blip r:embed="rId15" cstate="print"/>
                    <a:srcRect/>
                    <a:stretch>
                      <a:fillRect/>
                    </a:stretch>
                  </pic:blipFill>
                  <pic:spPr>
                    <a:xfrm>
                      <a:off x="0" y="0"/>
                      <a:ext cx="5718175" cy="5718175"/>
                    </a:xfrm>
                    <a:prstGeom prst="rect">
                      <a:avLst/>
                    </a:prstGeom>
                    <a:ln>
                      <a:noFill/>
                    </a:ln>
                  </pic:spPr>
                </pic:pic>
              </a:graphicData>
            </a:graphic>
          </wp:anchor>
        </w:drawing>
      </w:r>
    </w:p>
    <w:p w:rsidR="0081354C" w:rsidRDefault="003F648D">
      <w:pPr>
        <w:tabs>
          <w:tab w:val="left" w:pos="855"/>
          <w:tab w:val="left" w:pos="3911"/>
        </w:tabs>
        <w:spacing w:after="0" w:line="240" w:lineRule="auto"/>
        <w:jc w:val="center"/>
        <w:rPr>
          <w:rFonts w:ascii="Simplified Arabic" w:hAnsi="Simplified Arabic" w:cs="Diwani Letter"/>
          <w:sz w:val="260"/>
          <w:szCs w:val="260"/>
          <w:rtl/>
        </w:rPr>
      </w:pPr>
      <w:r>
        <w:rPr>
          <w:rFonts w:ascii="Simplified Arabic" w:hAnsi="Simplified Arabic" w:cs="Diwani Letter" w:hint="cs"/>
          <w:sz w:val="260"/>
          <w:szCs w:val="260"/>
          <w:rtl/>
        </w:rPr>
        <w:t>ال</w:t>
      </w:r>
      <w:r>
        <w:rPr>
          <w:rFonts w:ascii="Simplified Arabic" w:hAnsi="Simplified Arabic" w:cs="Diwani Letter"/>
          <w:sz w:val="260"/>
          <w:szCs w:val="260"/>
          <w:rtl/>
        </w:rPr>
        <w:t>خاتمة</w:t>
      </w:r>
    </w:p>
    <w:p w:rsidR="0081354C" w:rsidRDefault="0081354C">
      <w:pPr>
        <w:tabs>
          <w:tab w:val="left" w:pos="855"/>
          <w:tab w:val="left" w:pos="3911"/>
        </w:tabs>
        <w:spacing w:after="0" w:line="240" w:lineRule="auto"/>
        <w:ind w:left="-427"/>
        <w:jc w:val="both"/>
        <w:rPr>
          <w:rFonts w:ascii="Simplified Arabic" w:hAnsi="Simplified Arabic" w:cs="Simplified Arabic"/>
          <w:sz w:val="32"/>
          <w:szCs w:val="32"/>
          <w:rtl/>
        </w:rPr>
      </w:pPr>
    </w:p>
    <w:p w:rsidR="0081354C" w:rsidRDefault="0081354C">
      <w:pPr>
        <w:tabs>
          <w:tab w:val="left" w:pos="855"/>
          <w:tab w:val="left" w:pos="3911"/>
        </w:tabs>
        <w:spacing w:after="0" w:line="240" w:lineRule="auto"/>
        <w:ind w:left="-427"/>
        <w:jc w:val="both"/>
        <w:rPr>
          <w:rFonts w:ascii="Simplified Arabic" w:hAnsi="Simplified Arabic" w:cs="Simplified Arabic"/>
          <w:sz w:val="32"/>
          <w:szCs w:val="32"/>
          <w:rtl/>
        </w:rPr>
      </w:pPr>
    </w:p>
    <w:p w:rsidR="0081354C" w:rsidRDefault="0081354C">
      <w:pPr>
        <w:tabs>
          <w:tab w:val="left" w:pos="855"/>
          <w:tab w:val="left" w:pos="3911"/>
        </w:tabs>
        <w:spacing w:after="0" w:line="240" w:lineRule="auto"/>
        <w:ind w:left="-427"/>
        <w:jc w:val="both"/>
        <w:rPr>
          <w:rFonts w:ascii="Simplified Arabic" w:hAnsi="Simplified Arabic" w:cs="Simplified Arabic"/>
          <w:sz w:val="32"/>
          <w:szCs w:val="32"/>
          <w:rtl/>
        </w:rPr>
      </w:pPr>
    </w:p>
    <w:p w:rsidR="0081354C" w:rsidRDefault="0081354C">
      <w:pPr>
        <w:tabs>
          <w:tab w:val="left" w:pos="855"/>
          <w:tab w:val="left" w:pos="3911"/>
        </w:tabs>
        <w:spacing w:after="0" w:line="240" w:lineRule="auto"/>
        <w:ind w:left="-427"/>
        <w:jc w:val="both"/>
        <w:rPr>
          <w:rFonts w:ascii="Simplified Arabic" w:hAnsi="Simplified Arabic" w:cs="Simplified Arabic"/>
          <w:sz w:val="32"/>
          <w:szCs w:val="32"/>
          <w:rtl/>
        </w:rPr>
        <w:sectPr w:rsidR="0081354C">
          <w:headerReference w:type="default" r:id="rId32"/>
          <w:footerReference w:type="default" r:id="rId33"/>
          <w:footnotePr>
            <w:numRestart w:val="eachPage"/>
          </w:footnotePr>
          <w:pgSz w:w="11906" w:h="16838"/>
          <w:pgMar w:top="1134" w:right="1701" w:bottom="1134" w:left="1134" w:header="709" w:footer="709" w:gutter="0"/>
          <w:cols w:space="708"/>
          <w:bidi/>
          <w:rtlGutter/>
          <w:docGrid w:linePitch="360"/>
        </w:sectPr>
      </w:pPr>
    </w:p>
    <w:p w:rsidR="0081354C" w:rsidRDefault="003F648D">
      <w:pPr>
        <w:tabs>
          <w:tab w:val="left" w:pos="424"/>
        </w:tabs>
        <w:spacing w:line="240" w:lineRule="auto"/>
        <w:rPr>
          <w:rFonts w:ascii="Simplified Arabic" w:eastAsia="Calibri" w:hAnsi="Simplified Arabic" w:cs="Simplified Arabic"/>
          <w:b/>
          <w:bCs/>
          <w:sz w:val="32"/>
          <w:szCs w:val="32"/>
          <w:rtl/>
          <w:lang w:val="fr-FR" w:bidi="ar-DZ"/>
        </w:rPr>
      </w:pPr>
      <w:r>
        <w:rPr>
          <w:rFonts w:ascii="Simplified Arabic" w:eastAsia="Calibri" w:hAnsi="Simplified Arabic" w:cs="Simplified Arabic" w:hint="cs"/>
          <w:b/>
          <w:bCs/>
          <w:sz w:val="32"/>
          <w:szCs w:val="32"/>
          <w:rtl/>
          <w:lang w:val="fr-FR" w:bidi="ar-DZ"/>
        </w:rPr>
        <w:lastRenderedPageBreak/>
        <w:t>الخاتمة:</w:t>
      </w:r>
    </w:p>
    <w:p w:rsidR="00C91AFD" w:rsidRPr="00C91AFD" w:rsidRDefault="00C91AFD" w:rsidP="00C91AFD">
      <w:pPr>
        <w:tabs>
          <w:tab w:val="left" w:pos="6540"/>
        </w:tabs>
        <w:ind w:firstLine="566"/>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من جملة ما توصلنا إليه في هذا البحث عدة نتائج نذكرها في النقاط التالية:</w:t>
      </w:r>
    </w:p>
    <w:p w:rsidR="00C91AFD" w:rsidRPr="00C91AFD" w:rsidRDefault="00C91AFD" w:rsidP="00A83111">
      <w:pPr>
        <w:pStyle w:val="ab"/>
        <w:numPr>
          <w:ilvl w:val="0"/>
          <w:numId w:val="13"/>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إن القصص الموجهة للأطفال تختلف في بنائها عن تلك الموجهة لفئة البالغين فهي تتميز بسهولة ألفاظها وبساطة تركيبيها، ولغتها الهادفة لما تحمله من أفكار هادفة وقيم اجتماعية، دينية...</w:t>
      </w:r>
    </w:p>
    <w:p w:rsidR="00C91AFD" w:rsidRPr="00C91AFD" w:rsidRDefault="00C91AFD" w:rsidP="00A83111">
      <w:pPr>
        <w:pStyle w:val="ab"/>
        <w:numPr>
          <w:ilvl w:val="0"/>
          <w:numId w:val="17"/>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العتبات النصية ببعدها العجائبي تعتبر كواجهة أولى يتعرض لها الطفل، ومستقطب لهاته الفئة العمرية، فبه يستطيع هذا الأخير تكوين فكرة عامة أو تصور أولي حول القصة.</w:t>
      </w:r>
    </w:p>
    <w:p w:rsidR="00C91AFD" w:rsidRPr="00C91AFD" w:rsidRDefault="00C91AFD" w:rsidP="00A83111">
      <w:pPr>
        <w:pStyle w:val="ab"/>
        <w:numPr>
          <w:ilvl w:val="0"/>
          <w:numId w:val="17"/>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تعد الصورة العجائبية من ضمن العتبات النصية، التي لها فاعلية كبيرة في التأثير على المتلقي الصغير، باعتبارها قناة وصل بين مخيلة الطفل ومحتوى القصة.</w:t>
      </w:r>
    </w:p>
    <w:p w:rsidR="00C91AFD" w:rsidRPr="00C91AFD" w:rsidRDefault="00C91AFD" w:rsidP="00A83111">
      <w:pPr>
        <w:pStyle w:val="ab"/>
        <w:numPr>
          <w:ilvl w:val="0"/>
          <w:numId w:val="17"/>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إن تركيبة العنوان وطريقة عرضه، بمزجه مع الصورة تتكون لوحة إشهارية يكون لها إسهام كبير في تبليغ الطفل فحو القصة من خلالهما.</w:t>
      </w:r>
    </w:p>
    <w:p w:rsidR="00C91AFD" w:rsidRPr="00C91AFD" w:rsidRDefault="00C91AFD" w:rsidP="00A83111">
      <w:pPr>
        <w:pStyle w:val="ab"/>
        <w:numPr>
          <w:ilvl w:val="0"/>
          <w:numId w:val="17"/>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اللون من ضمن اللمسات التي يتعمد الكاتب اضافتها في القصص، فكل لون له بعد نفسي في ودور في التأثير على الطفل.</w:t>
      </w:r>
      <w:r w:rsidRPr="00C91AFD">
        <w:rPr>
          <w:rFonts w:ascii="Simplified Arabic" w:hAnsi="Simplified Arabic" w:cs="Simplified Arabic"/>
          <w:rtl/>
          <w:lang w:bidi="ar-DZ"/>
        </w:rPr>
        <w:t xml:space="preserve"> </w:t>
      </w:r>
    </w:p>
    <w:p w:rsidR="00C91AFD" w:rsidRPr="00C91AFD" w:rsidRDefault="00C91AFD" w:rsidP="00A83111">
      <w:pPr>
        <w:pStyle w:val="ab"/>
        <w:numPr>
          <w:ilvl w:val="0"/>
          <w:numId w:val="17"/>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إن الشخصيات العجائبية التي يتعرف ليها الطفل خلال قراءته للقصة كفيلة بتكوين معالم شخصيته التي تتطور بمرور الوقت، وذلك عبر الاطلاع على صفاتهم الخَلقية والخُلقية وسير حياتهم التي توردها هاته الأصناف من القصص.</w:t>
      </w:r>
    </w:p>
    <w:p w:rsidR="00C91AFD" w:rsidRPr="00C91AFD" w:rsidRDefault="00C91AFD" w:rsidP="00A83111">
      <w:pPr>
        <w:pStyle w:val="ab"/>
        <w:numPr>
          <w:ilvl w:val="0"/>
          <w:numId w:val="17"/>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من مكونات القصة العجائبية المكان العجائبي بنوعيه المفتوح والمغلق، اللذان لهما باع كبير في القصة فهو يجمع باقي المكونات (الشخصيات، الأحداث، الزمان)، بدمجهم معا تتكون أعجوبة تذهل عقل الطفل وتوسع مداركه.</w:t>
      </w:r>
    </w:p>
    <w:p w:rsidR="00C91AFD" w:rsidRPr="00C91AFD" w:rsidRDefault="00C91AFD" w:rsidP="00A83111">
      <w:pPr>
        <w:pStyle w:val="ab"/>
        <w:numPr>
          <w:ilvl w:val="0"/>
          <w:numId w:val="17"/>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الزمن العجائبي بالديمومة الزمنية التي تعني التلاعب بالقصة في سرد الأحداث حسب الطول و القصر، والمفارقات الزمانية التي يقفز فيها الكاتب بين الماضي والحاضر </w:t>
      </w:r>
      <w:r w:rsidRPr="00C91AFD">
        <w:rPr>
          <w:rFonts w:ascii="Simplified Arabic" w:hAnsi="Simplified Arabic" w:cs="Simplified Arabic"/>
          <w:sz w:val="32"/>
          <w:szCs w:val="32"/>
          <w:rtl/>
          <w:lang w:val="fr-FR" w:bidi="ar-DZ"/>
        </w:rPr>
        <w:lastRenderedPageBreak/>
        <w:t>بسهولة، كلها تلعب دور المؤثر في المتلقي الصغير الذي يكتسب صفة أو يتعلم شيئا من خلال توظيف واستعمال هاته الآليات.</w:t>
      </w:r>
    </w:p>
    <w:p w:rsidR="00C91AFD" w:rsidRPr="00C91AFD" w:rsidRDefault="00C91AFD" w:rsidP="00C91AFD">
      <w:pPr>
        <w:ind w:firstLine="566"/>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وعليه فإن فاعلية القصص العجائبية على الطفل على المستوى الفكري والنفسي كبيرة جدا، فمنطلق المتلقي الصغير يبدأ منها فهي السبيل لتعريفه بمحيطه وتنمية مهاراته الذهنية، ومن أحد الأسس التي تساهم في بناء شخصيته.</w:t>
      </w:r>
    </w:p>
    <w:p w:rsidR="00C91AFD" w:rsidRPr="00C91AFD" w:rsidRDefault="00C91AFD" w:rsidP="00C91AFD">
      <w:pPr>
        <w:jc w:val="both"/>
        <w:rPr>
          <w:rFonts w:ascii="Simplified Arabic" w:hAnsi="Simplified Arabic" w:cs="Simplified Arabic"/>
          <w:sz w:val="32"/>
          <w:szCs w:val="32"/>
          <w:rtl/>
          <w:lang w:val="fr-FR" w:bidi="ar-DZ"/>
        </w:rPr>
      </w:pPr>
    </w:p>
    <w:p w:rsidR="00C91AFD" w:rsidRPr="00C91AFD" w:rsidRDefault="00C91AFD" w:rsidP="00C91AFD">
      <w:pPr>
        <w:jc w:val="right"/>
        <w:rPr>
          <w:rFonts w:ascii="Simplified Arabic" w:hAnsi="Simplified Arabic" w:cs="Simplified Arabic"/>
          <w:b/>
          <w:bCs/>
          <w:sz w:val="32"/>
          <w:szCs w:val="32"/>
          <w:rtl/>
          <w:lang w:val="fr-FR" w:bidi="ar-DZ"/>
        </w:rPr>
      </w:pPr>
      <w:r w:rsidRPr="00C91AFD">
        <w:rPr>
          <w:rFonts w:ascii="Simplified Arabic" w:hAnsi="Simplified Arabic" w:cs="Simplified Arabic"/>
          <w:b/>
          <w:bCs/>
          <w:sz w:val="32"/>
          <w:szCs w:val="32"/>
          <w:rtl/>
          <w:lang w:val="fr-FR" w:bidi="ar-DZ"/>
        </w:rPr>
        <w:t>تم بحمد الله</w:t>
      </w:r>
    </w:p>
    <w:p w:rsidR="0081354C" w:rsidRDefault="0081354C" w:rsidP="00701B5A">
      <w:pPr>
        <w:pStyle w:val="ab"/>
        <w:spacing w:after="0"/>
        <w:ind w:left="-1" w:firstLine="283"/>
        <w:jc w:val="both"/>
        <w:rPr>
          <w:rFonts w:ascii="Simplified Arabic" w:hAnsi="Simplified Arabic" w:cs="Simplified Arabic"/>
          <w:sz w:val="32"/>
          <w:szCs w:val="32"/>
        </w:rPr>
      </w:pPr>
    </w:p>
    <w:p w:rsidR="00C91AFD" w:rsidRPr="00C91AFD" w:rsidRDefault="00C91AFD" w:rsidP="00C91AFD">
      <w:pPr>
        <w:ind w:left="360"/>
        <w:jc w:val="right"/>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يوم السبت19ماي2024م </w:t>
      </w:r>
    </w:p>
    <w:p w:rsidR="00C91AFD" w:rsidRPr="00C91AFD" w:rsidRDefault="00C91AFD" w:rsidP="00C91AFD">
      <w:pPr>
        <w:ind w:left="360"/>
        <w:jc w:val="right"/>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الموافق ل:11ذو القعدة 1445ه</w:t>
      </w:r>
    </w:p>
    <w:p w:rsidR="00A96BAA" w:rsidRPr="00C91AFD" w:rsidRDefault="00A96BAA" w:rsidP="00A83111">
      <w:pPr>
        <w:pStyle w:val="ab"/>
        <w:numPr>
          <w:ilvl w:val="0"/>
          <w:numId w:val="2"/>
        </w:numPr>
        <w:spacing w:after="0"/>
        <w:ind w:left="-1" w:firstLine="283"/>
        <w:jc w:val="right"/>
        <w:rPr>
          <w:rFonts w:ascii="Simplified Arabic" w:hAnsi="Simplified Arabic" w:cs="Simplified Arabic"/>
          <w:sz w:val="32"/>
          <w:szCs w:val="32"/>
          <w:rtl/>
        </w:rPr>
        <w:sectPr w:rsidR="00A96BAA" w:rsidRPr="00C91AFD">
          <w:headerReference w:type="default" r:id="rId34"/>
          <w:footerReference w:type="default" r:id="rId35"/>
          <w:footnotePr>
            <w:numRestart w:val="eachPage"/>
          </w:footnotePr>
          <w:pgSz w:w="11906" w:h="16838"/>
          <w:pgMar w:top="1134" w:right="1701" w:bottom="1134" w:left="1134" w:header="709" w:footer="709" w:gutter="0"/>
          <w:cols w:space="708"/>
          <w:bidi/>
          <w:rtlGutter/>
          <w:docGrid w:linePitch="360"/>
        </w:sectPr>
      </w:pPr>
    </w:p>
    <w:p w:rsidR="0081354C" w:rsidRDefault="0081354C" w:rsidP="00A96BAA">
      <w:pPr>
        <w:spacing w:after="0"/>
        <w:jc w:val="both"/>
        <w:rPr>
          <w:rFonts w:ascii="Simplified Arabic" w:hAnsi="Simplified Arabic" w:cs="Simplified Arabic"/>
          <w:sz w:val="32"/>
          <w:szCs w:val="32"/>
          <w:rtl/>
        </w:rPr>
      </w:pPr>
    </w:p>
    <w:p w:rsidR="0081354C" w:rsidRDefault="0081354C">
      <w:pPr>
        <w:tabs>
          <w:tab w:val="left" w:pos="3911"/>
        </w:tabs>
        <w:spacing w:after="0" w:line="240" w:lineRule="auto"/>
        <w:jc w:val="both"/>
        <w:rPr>
          <w:rFonts w:ascii="Simplified Arabic" w:hAnsi="Simplified Arabic" w:cs="Simplified Arabic"/>
          <w:sz w:val="32"/>
          <w:szCs w:val="32"/>
          <w:rtl/>
        </w:rPr>
      </w:pPr>
    </w:p>
    <w:p w:rsidR="0081354C" w:rsidRDefault="0081354C">
      <w:pPr>
        <w:tabs>
          <w:tab w:val="left" w:pos="3911"/>
        </w:tabs>
        <w:spacing w:after="0" w:line="240" w:lineRule="auto"/>
        <w:ind w:left="-427"/>
        <w:jc w:val="both"/>
        <w:rPr>
          <w:rFonts w:ascii="Simplified Arabic" w:hAnsi="Simplified Arabic" w:cs="Simplified Arabic"/>
          <w:b/>
          <w:bCs/>
          <w:sz w:val="144"/>
          <w:szCs w:val="144"/>
          <w:rtl/>
          <w:lang w:bidi="ar-DZ"/>
        </w:rPr>
      </w:pPr>
    </w:p>
    <w:p w:rsidR="0081354C" w:rsidRDefault="003F648D">
      <w:pPr>
        <w:spacing w:line="240" w:lineRule="auto"/>
        <w:rPr>
          <w:rtl/>
        </w:rPr>
      </w:pPr>
      <w:r>
        <w:rPr>
          <w:rFonts w:ascii="Simplified Arabic" w:hAnsi="Simplified Arabic" w:cs="Simplified Arabic"/>
          <w:noProof/>
          <w:sz w:val="32"/>
          <w:szCs w:val="32"/>
        </w:rPr>
        <w:drawing>
          <wp:anchor distT="0" distB="0" distL="0" distR="0" simplePos="0" relativeHeight="251662336" behindDoc="1" locked="0" layoutInCell="1" allowOverlap="1">
            <wp:simplePos x="0" y="0"/>
            <wp:positionH relativeFrom="margin">
              <wp:align>center</wp:align>
            </wp:positionH>
            <wp:positionV relativeFrom="margin">
              <wp:align>center</wp:align>
            </wp:positionV>
            <wp:extent cx="5718175" cy="5718175"/>
            <wp:effectExtent l="0" t="0" r="0" b="0"/>
            <wp:wrapNone/>
            <wp:docPr id="1036" name="صورة 72" descr="F:\لوازم المذكرات\مجلد جديد ‫‬\3dlat.com_28_19_1b40_e4e74764ddae8.png"/>
            <wp:cNvGraphicFramePr/>
            <a:graphic xmlns:a="http://schemas.openxmlformats.org/drawingml/2006/main">
              <a:graphicData uri="http://schemas.openxmlformats.org/drawingml/2006/picture">
                <pic:pic xmlns:pic="http://schemas.openxmlformats.org/drawingml/2006/picture">
                  <pic:nvPicPr>
                    <pic:cNvPr id="1036" name="صورة 72" descr="F:\لوازم المذكرات\مجلد جديد ‫‬\3dlat.com_28_19_1b40_e4e74764ddae8.png"/>
                    <pic:cNvPicPr/>
                  </pic:nvPicPr>
                  <pic:blipFill>
                    <a:blip r:embed="rId15" cstate="print"/>
                    <a:srcRect/>
                    <a:stretch>
                      <a:fillRect/>
                    </a:stretch>
                  </pic:blipFill>
                  <pic:spPr>
                    <a:xfrm>
                      <a:off x="0" y="0"/>
                      <a:ext cx="5718175" cy="5718175"/>
                    </a:xfrm>
                    <a:prstGeom prst="rect">
                      <a:avLst/>
                    </a:prstGeom>
                    <a:ln>
                      <a:noFill/>
                    </a:ln>
                  </pic:spPr>
                </pic:pic>
              </a:graphicData>
            </a:graphic>
          </wp:anchor>
        </w:drawing>
      </w:r>
    </w:p>
    <w:p w:rsidR="0081354C" w:rsidRDefault="003F648D">
      <w:pPr>
        <w:tabs>
          <w:tab w:val="left" w:pos="3911"/>
        </w:tabs>
        <w:spacing w:after="0" w:line="240" w:lineRule="auto"/>
        <w:jc w:val="center"/>
        <w:rPr>
          <w:rFonts w:ascii="Simplified Arabic" w:hAnsi="Simplified Arabic" w:cs="Diwani Letter"/>
          <w:sz w:val="160"/>
          <w:szCs w:val="160"/>
          <w:rtl/>
        </w:rPr>
      </w:pPr>
      <w:r>
        <w:rPr>
          <w:rFonts w:ascii="Simplified Arabic" w:hAnsi="Simplified Arabic" w:cs="Diwani Letter"/>
          <w:sz w:val="160"/>
          <w:szCs w:val="160"/>
          <w:rtl/>
        </w:rPr>
        <w:t>قائمة المصادر</w:t>
      </w:r>
    </w:p>
    <w:p w:rsidR="0081354C" w:rsidRDefault="003F648D">
      <w:pPr>
        <w:tabs>
          <w:tab w:val="left" w:pos="3911"/>
        </w:tabs>
        <w:spacing w:after="0" w:line="240" w:lineRule="auto"/>
        <w:jc w:val="center"/>
        <w:rPr>
          <w:rFonts w:ascii="Simplified Arabic" w:hAnsi="Simplified Arabic" w:cs="Diwani Letter"/>
          <w:sz w:val="160"/>
          <w:szCs w:val="160"/>
          <w:rtl/>
        </w:rPr>
      </w:pPr>
      <w:r>
        <w:rPr>
          <w:rFonts w:ascii="Simplified Arabic" w:hAnsi="Simplified Arabic" w:cs="Diwani Letter"/>
          <w:sz w:val="160"/>
          <w:szCs w:val="160"/>
          <w:rtl/>
        </w:rPr>
        <w:t>والمراجع</w:t>
      </w:r>
    </w:p>
    <w:p w:rsidR="0081354C" w:rsidRDefault="0081354C">
      <w:pPr>
        <w:tabs>
          <w:tab w:val="left" w:pos="3911"/>
        </w:tabs>
        <w:spacing w:after="0" w:line="240" w:lineRule="auto"/>
        <w:ind w:left="-427"/>
        <w:jc w:val="both"/>
        <w:rPr>
          <w:rFonts w:ascii="Simplified Arabic" w:hAnsi="Simplified Arabic" w:cs="Simplified Arabic"/>
          <w:b/>
          <w:bCs/>
          <w:sz w:val="96"/>
          <w:szCs w:val="96"/>
          <w:rtl/>
        </w:rPr>
      </w:pPr>
    </w:p>
    <w:p w:rsidR="0081354C" w:rsidRDefault="0081354C">
      <w:pPr>
        <w:tabs>
          <w:tab w:val="left" w:pos="3911"/>
        </w:tabs>
        <w:spacing w:after="0" w:line="240" w:lineRule="auto"/>
        <w:ind w:left="-427"/>
        <w:jc w:val="both"/>
        <w:rPr>
          <w:rFonts w:ascii="Simplified Arabic" w:hAnsi="Simplified Arabic" w:cs="Simplified Arabic"/>
          <w:b/>
          <w:bCs/>
          <w:sz w:val="96"/>
          <w:szCs w:val="96"/>
          <w:rtl/>
        </w:rPr>
      </w:pPr>
    </w:p>
    <w:p w:rsidR="0081354C" w:rsidRDefault="0081354C">
      <w:pPr>
        <w:tabs>
          <w:tab w:val="left" w:pos="3911"/>
        </w:tabs>
        <w:spacing w:after="0" w:line="240" w:lineRule="auto"/>
        <w:ind w:left="-427"/>
        <w:jc w:val="both"/>
        <w:rPr>
          <w:rFonts w:ascii="Simplified Arabic" w:hAnsi="Simplified Arabic" w:cs="Simplified Arabic"/>
          <w:b/>
          <w:bCs/>
          <w:sz w:val="40"/>
          <w:szCs w:val="40"/>
          <w:rtl/>
        </w:rPr>
        <w:sectPr w:rsidR="0081354C">
          <w:headerReference w:type="default" r:id="rId36"/>
          <w:footerReference w:type="default" r:id="rId37"/>
          <w:footnotePr>
            <w:numRestart w:val="eachPage"/>
          </w:footnotePr>
          <w:pgSz w:w="11906" w:h="16838"/>
          <w:pgMar w:top="1134" w:right="1701" w:bottom="1134" w:left="1134" w:header="709" w:footer="709" w:gutter="0"/>
          <w:cols w:space="708"/>
          <w:bidi/>
          <w:rtlGutter/>
          <w:docGrid w:linePitch="360"/>
        </w:sectPr>
      </w:pPr>
    </w:p>
    <w:p w:rsidR="0081354C" w:rsidRDefault="003F648D">
      <w:pPr>
        <w:spacing w:line="240" w:lineRule="auto"/>
        <w:ind w:right="851"/>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lastRenderedPageBreak/>
        <w:t xml:space="preserve">قائمة المصادر والمراجع: </w:t>
      </w:r>
    </w:p>
    <w:p w:rsidR="005F5C1C" w:rsidRPr="005F5C1C" w:rsidRDefault="005F5C1C" w:rsidP="00A83111">
      <w:pPr>
        <w:pStyle w:val="ab"/>
        <w:numPr>
          <w:ilvl w:val="0"/>
          <w:numId w:val="5"/>
        </w:numPr>
        <w:spacing w:line="240" w:lineRule="auto"/>
        <w:ind w:left="424"/>
        <w:rPr>
          <w:rFonts w:ascii="Simplified Arabic" w:hAnsi="Simplified Arabic" w:cs="Simplified Arabic"/>
          <w:b/>
          <w:bCs/>
          <w:sz w:val="32"/>
          <w:szCs w:val="32"/>
          <w:rtl/>
        </w:rPr>
      </w:pPr>
      <w:r w:rsidRPr="005F5C1C">
        <w:rPr>
          <w:rFonts w:ascii="Simplified Arabic" w:hAnsi="Simplified Arabic" w:cs="Simplified Arabic" w:hint="cs"/>
          <w:b/>
          <w:bCs/>
          <w:sz w:val="32"/>
          <w:szCs w:val="32"/>
          <w:rtl/>
        </w:rPr>
        <w:t xml:space="preserve">القرآن الكريم </w:t>
      </w:r>
    </w:p>
    <w:p w:rsidR="00C91AFD" w:rsidRPr="00C91AFD" w:rsidRDefault="00C91AFD" w:rsidP="00C91AFD">
      <w:pPr>
        <w:tabs>
          <w:tab w:val="left" w:pos="5305"/>
        </w:tabs>
        <w:jc w:val="both"/>
        <w:rPr>
          <w:rFonts w:ascii="Simplified Arabic" w:hAnsi="Simplified Arabic" w:cs="Simplified Arabic"/>
          <w:b/>
          <w:bCs/>
          <w:sz w:val="32"/>
          <w:szCs w:val="32"/>
          <w:rtl/>
          <w:lang w:val="fr-FR" w:bidi="ar-DZ"/>
        </w:rPr>
      </w:pPr>
      <w:r w:rsidRPr="00C91AFD">
        <w:rPr>
          <w:rFonts w:ascii="Simplified Arabic" w:hAnsi="Simplified Arabic" w:cs="Simplified Arabic"/>
          <w:b/>
          <w:bCs/>
          <w:sz w:val="32"/>
          <w:szCs w:val="32"/>
          <w:rtl/>
          <w:lang w:val="fr-FR" w:bidi="ar-DZ"/>
        </w:rPr>
        <w:t>أولا: المدونات:</w:t>
      </w:r>
    </w:p>
    <w:p w:rsidR="00C91AFD" w:rsidRPr="00C91AFD" w:rsidRDefault="00C91AFD" w:rsidP="00A83111">
      <w:pPr>
        <w:pStyle w:val="ab"/>
        <w:numPr>
          <w:ilvl w:val="0"/>
          <w:numId w:val="18"/>
        </w:numPr>
        <w:tabs>
          <w:tab w:val="left" w:pos="5305"/>
        </w:tabs>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حكايات عالمية للأطفال، سندباد البحر، دار </w:t>
      </w:r>
      <w:proofErr w:type="spellStart"/>
      <w:r w:rsidRPr="00C91AFD">
        <w:rPr>
          <w:rFonts w:ascii="Simplified Arabic" w:hAnsi="Simplified Arabic" w:cs="Simplified Arabic"/>
          <w:sz w:val="32"/>
          <w:szCs w:val="32"/>
          <w:rtl/>
          <w:lang w:val="fr-FR" w:bidi="ar-DZ"/>
        </w:rPr>
        <w:t>رويبح</w:t>
      </w:r>
      <w:proofErr w:type="spellEnd"/>
      <w:r w:rsidRPr="00C91AFD">
        <w:rPr>
          <w:rFonts w:ascii="Simplified Arabic" w:hAnsi="Simplified Arabic" w:cs="Simplified Arabic"/>
          <w:sz w:val="32"/>
          <w:szCs w:val="32"/>
          <w:rtl/>
          <w:lang w:val="fr-FR" w:bidi="ar-DZ"/>
        </w:rPr>
        <w:t xml:space="preserve"> للنشر والتوزيع، بومرداس، الجزائر، (</w:t>
      </w:r>
      <w:proofErr w:type="spellStart"/>
      <w:r w:rsidRPr="00C91AFD">
        <w:rPr>
          <w:rFonts w:ascii="Simplified Arabic" w:hAnsi="Simplified Arabic" w:cs="Simplified Arabic"/>
          <w:sz w:val="32"/>
          <w:szCs w:val="32"/>
          <w:rtl/>
          <w:lang w:val="fr-FR" w:bidi="ar-DZ"/>
        </w:rPr>
        <w:t>دط</w:t>
      </w:r>
      <w:proofErr w:type="spellEnd"/>
      <w:r w:rsidRPr="00C91AFD">
        <w:rPr>
          <w:rFonts w:ascii="Simplified Arabic" w:hAnsi="Simplified Arabic" w:cs="Simplified Arabic"/>
          <w:sz w:val="32"/>
          <w:szCs w:val="32"/>
          <w:rtl/>
          <w:lang w:val="fr-FR" w:bidi="ar-DZ"/>
        </w:rPr>
        <w:t>)، (</w:t>
      </w:r>
      <w:proofErr w:type="spellStart"/>
      <w:r w:rsidRPr="00C91AFD">
        <w:rPr>
          <w:rFonts w:ascii="Simplified Arabic" w:hAnsi="Simplified Arabic" w:cs="Simplified Arabic"/>
          <w:sz w:val="32"/>
          <w:szCs w:val="32"/>
          <w:rtl/>
          <w:lang w:val="fr-FR" w:bidi="ar-DZ"/>
        </w:rPr>
        <w:t>دت</w:t>
      </w:r>
      <w:proofErr w:type="spellEnd"/>
      <w:r w:rsidRPr="00C91AFD">
        <w:rPr>
          <w:rFonts w:ascii="Simplified Arabic" w:hAnsi="Simplified Arabic" w:cs="Simplified Arabic"/>
          <w:sz w:val="32"/>
          <w:szCs w:val="32"/>
          <w:rtl/>
          <w:lang w:val="fr-FR" w:bidi="ar-DZ"/>
        </w:rPr>
        <w:t>).</w:t>
      </w:r>
    </w:p>
    <w:p w:rsidR="00C91AFD" w:rsidRPr="00C91AFD" w:rsidRDefault="00C91AFD" w:rsidP="00A83111">
      <w:pPr>
        <w:pStyle w:val="ab"/>
        <w:numPr>
          <w:ilvl w:val="0"/>
          <w:numId w:val="18"/>
        </w:numPr>
        <w:tabs>
          <w:tab w:val="left" w:pos="5305"/>
        </w:tabs>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منتصر عفيفي، ألف ليلة وليلة(معروف الإسكافي).</w:t>
      </w:r>
    </w:p>
    <w:p w:rsidR="00C91AFD" w:rsidRPr="00C91AFD" w:rsidRDefault="00C91AFD" w:rsidP="00A83111">
      <w:pPr>
        <w:pStyle w:val="ab"/>
        <w:numPr>
          <w:ilvl w:val="0"/>
          <w:numId w:val="18"/>
        </w:numPr>
        <w:tabs>
          <w:tab w:val="left" w:pos="5305"/>
        </w:tabs>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منتصر عفيفي، ألف ليلة وليلة (حاسب كريم الدين).</w:t>
      </w:r>
    </w:p>
    <w:p w:rsidR="00C91AFD" w:rsidRPr="00C91AFD" w:rsidRDefault="00C91AFD" w:rsidP="00C91AFD">
      <w:pPr>
        <w:tabs>
          <w:tab w:val="left" w:pos="5305"/>
        </w:tabs>
        <w:jc w:val="both"/>
        <w:rPr>
          <w:rFonts w:ascii="Simplified Arabic" w:hAnsi="Simplified Arabic" w:cs="Simplified Arabic"/>
          <w:b/>
          <w:bCs/>
          <w:sz w:val="32"/>
          <w:szCs w:val="32"/>
          <w:rtl/>
          <w:lang w:val="fr-FR" w:bidi="ar-DZ"/>
        </w:rPr>
      </w:pPr>
      <w:r w:rsidRPr="00C91AFD">
        <w:rPr>
          <w:rFonts w:ascii="Simplified Arabic" w:hAnsi="Simplified Arabic" w:cs="Simplified Arabic"/>
          <w:b/>
          <w:bCs/>
          <w:sz w:val="32"/>
          <w:szCs w:val="32"/>
          <w:rtl/>
          <w:lang w:val="fr-FR" w:bidi="ar-DZ"/>
        </w:rPr>
        <w:t>ثانيا: قائمة الكتب:</w:t>
      </w:r>
    </w:p>
    <w:p w:rsidR="00C91AFD" w:rsidRPr="00C91AFD" w:rsidRDefault="00C91AFD" w:rsidP="00A83111">
      <w:pPr>
        <w:pStyle w:val="ab"/>
        <w:numPr>
          <w:ilvl w:val="1"/>
          <w:numId w:val="19"/>
        </w:numPr>
        <w:tabs>
          <w:tab w:val="left" w:pos="5305"/>
        </w:tabs>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ابن منظور، لسان العرب، ت: عبد الله علي الكبير وآخرون، مجلد1،باب(عتب)، دار المعارف،  القاهرة،(</w:t>
      </w:r>
      <w:proofErr w:type="spellStart"/>
      <w:r w:rsidRPr="00C91AFD">
        <w:rPr>
          <w:rFonts w:ascii="Simplified Arabic" w:hAnsi="Simplified Arabic" w:cs="Simplified Arabic"/>
          <w:sz w:val="32"/>
          <w:szCs w:val="32"/>
          <w:rtl/>
          <w:lang w:val="fr-FR" w:bidi="ar-DZ"/>
        </w:rPr>
        <w:t>دط</w:t>
      </w:r>
      <w:proofErr w:type="spellEnd"/>
      <w:r w:rsidRPr="00C91AFD">
        <w:rPr>
          <w:rFonts w:ascii="Simplified Arabic" w:hAnsi="Simplified Arabic" w:cs="Simplified Arabic"/>
          <w:sz w:val="32"/>
          <w:szCs w:val="32"/>
          <w:rtl/>
          <w:lang w:val="fr-FR" w:bidi="ar-DZ"/>
        </w:rPr>
        <w:t>)،(</w:t>
      </w:r>
      <w:proofErr w:type="spellStart"/>
      <w:r w:rsidRPr="00C91AFD">
        <w:rPr>
          <w:rFonts w:ascii="Simplified Arabic" w:hAnsi="Simplified Arabic" w:cs="Simplified Arabic"/>
          <w:sz w:val="32"/>
          <w:szCs w:val="32"/>
          <w:rtl/>
          <w:lang w:val="fr-FR" w:bidi="ar-DZ"/>
        </w:rPr>
        <w:t>دت</w:t>
      </w:r>
      <w:proofErr w:type="spellEnd"/>
      <w:r w:rsidRPr="00C91AFD">
        <w:rPr>
          <w:rFonts w:ascii="Simplified Arabic" w:hAnsi="Simplified Arabic" w:cs="Simplified Arabic"/>
          <w:sz w:val="32"/>
          <w:szCs w:val="32"/>
          <w:rtl/>
          <w:lang w:val="fr-FR" w:bidi="ar-DZ"/>
        </w:rPr>
        <w:t>).</w:t>
      </w:r>
    </w:p>
    <w:p w:rsidR="00C91AFD" w:rsidRPr="00C91AFD" w:rsidRDefault="00C91AFD" w:rsidP="00A83111">
      <w:pPr>
        <w:pStyle w:val="ab"/>
        <w:numPr>
          <w:ilvl w:val="0"/>
          <w:numId w:val="19"/>
        </w:numPr>
        <w:tabs>
          <w:tab w:val="left" w:pos="5305"/>
        </w:tabs>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يوسف مارون، أدب الطفل بين النظرية والتطبيق، المؤسسة الحديثة للكتاب، (د ب)، ط1، 2011.</w:t>
      </w:r>
    </w:p>
    <w:p w:rsidR="00C91AFD" w:rsidRPr="00C91AFD" w:rsidRDefault="00C91AFD" w:rsidP="00A83111">
      <w:pPr>
        <w:pStyle w:val="ab"/>
        <w:numPr>
          <w:ilvl w:val="0"/>
          <w:numId w:val="19"/>
        </w:numPr>
        <w:tabs>
          <w:tab w:val="left" w:pos="5305"/>
        </w:tabs>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حمد حسن </w:t>
      </w:r>
      <w:proofErr w:type="spellStart"/>
      <w:r w:rsidRPr="00C91AFD">
        <w:rPr>
          <w:rFonts w:ascii="Simplified Arabic" w:hAnsi="Simplified Arabic" w:cs="Simplified Arabic"/>
          <w:sz w:val="32"/>
          <w:szCs w:val="32"/>
          <w:rtl/>
          <w:lang w:val="fr-FR" w:bidi="ar-DZ"/>
        </w:rPr>
        <w:t>برغيش</w:t>
      </w:r>
      <w:proofErr w:type="spellEnd"/>
      <w:r w:rsidRPr="00C91AFD">
        <w:rPr>
          <w:rFonts w:ascii="Simplified Arabic" w:hAnsi="Simplified Arabic" w:cs="Simplified Arabic"/>
          <w:sz w:val="32"/>
          <w:szCs w:val="32"/>
          <w:rtl/>
          <w:lang w:val="fr-FR" w:bidi="ar-DZ"/>
        </w:rPr>
        <w:t>، أدب الأطفال وأهدافه وسماته، وسماته، مؤسسة الرسالة، بيروت، ط2، 1996.</w:t>
      </w:r>
    </w:p>
    <w:p w:rsidR="00C91AFD" w:rsidRPr="00C91AFD" w:rsidRDefault="00C91AFD" w:rsidP="00A83111">
      <w:pPr>
        <w:pStyle w:val="ab"/>
        <w:numPr>
          <w:ilvl w:val="0"/>
          <w:numId w:val="19"/>
        </w:numPr>
        <w:tabs>
          <w:tab w:val="left" w:pos="5305"/>
        </w:tabs>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سامية </w:t>
      </w:r>
      <w:proofErr w:type="spellStart"/>
      <w:r w:rsidRPr="00C91AFD">
        <w:rPr>
          <w:rFonts w:ascii="Simplified Arabic" w:hAnsi="Simplified Arabic" w:cs="Simplified Arabic"/>
          <w:sz w:val="32"/>
          <w:szCs w:val="32"/>
          <w:rtl/>
          <w:lang w:val="fr-FR" w:bidi="ar-DZ"/>
        </w:rPr>
        <w:t>بوعجاجة</w:t>
      </w:r>
      <w:proofErr w:type="spellEnd"/>
      <w:r w:rsidRPr="00C91AFD">
        <w:rPr>
          <w:rFonts w:ascii="Simplified Arabic" w:hAnsi="Simplified Arabic" w:cs="Simplified Arabic"/>
          <w:sz w:val="32"/>
          <w:szCs w:val="32"/>
          <w:rtl/>
          <w:lang w:val="fr-FR" w:bidi="ar-DZ"/>
        </w:rPr>
        <w:t>، قصص الحيوان الموجهة إلى الأطفال، جامعة محمد خيضر بسكرة، الجزائر، 2020</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proofErr w:type="spellStart"/>
      <w:r w:rsidRPr="00C91AFD">
        <w:rPr>
          <w:rFonts w:ascii="Simplified Arabic" w:hAnsi="Simplified Arabic" w:cs="Simplified Arabic"/>
          <w:sz w:val="32"/>
          <w:szCs w:val="32"/>
          <w:rtl/>
          <w:lang w:val="fr-FR" w:bidi="ar-DZ"/>
        </w:rPr>
        <w:t>سيدرة</w:t>
      </w:r>
      <w:proofErr w:type="spellEnd"/>
      <w:r w:rsidRPr="00C91AFD">
        <w:rPr>
          <w:rFonts w:ascii="Simplified Arabic" w:hAnsi="Simplified Arabic" w:cs="Simplified Arabic"/>
          <w:sz w:val="32"/>
          <w:szCs w:val="32"/>
          <w:rtl/>
          <w:lang w:val="fr-FR" w:bidi="ar-DZ"/>
        </w:rPr>
        <w:t xml:space="preserve"> سهام،  القصص الشعبي الجزائري،  أهميته وأنواعه، المدرسة العليا للأساتذة </w:t>
      </w:r>
      <w:proofErr w:type="spellStart"/>
      <w:r w:rsidRPr="00C91AFD">
        <w:rPr>
          <w:rFonts w:ascii="Simplified Arabic" w:hAnsi="Simplified Arabic" w:cs="Simplified Arabic"/>
          <w:sz w:val="32"/>
          <w:szCs w:val="32"/>
          <w:rtl/>
          <w:lang w:val="fr-FR" w:bidi="ar-DZ"/>
        </w:rPr>
        <w:t>ٱسيا</w:t>
      </w:r>
      <w:proofErr w:type="spellEnd"/>
      <w:r w:rsidRPr="00C91AFD">
        <w:rPr>
          <w:rFonts w:ascii="Simplified Arabic" w:hAnsi="Simplified Arabic" w:cs="Simplified Arabic"/>
          <w:sz w:val="32"/>
          <w:szCs w:val="32"/>
          <w:rtl/>
          <w:lang w:val="fr-FR" w:bidi="ar-DZ"/>
        </w:rPr>
        <w:t xml:space="preserve"> جبار، قسنطينة، 2018.</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زفتان </w:t>
      </w:r>
      <w:proofErr w:type="spellStart"/>
      <w:r w:rsidRPr="00C91AFD">
        <w:rPr>
          <w:rFonts w:ascii="Simplified Arabic" w:hAnsi="Simplified Arabic" w:cs="Simplified Arabic"/>
          <w:sz w:val="32"/>
          <w:szCs w:val="32"/>
          <w:rtl/>
          <w:lang w:val="fr-FR" w:bidi="ar-DZ"/>
        </w:rPr>
        <w:t>تودروف</w:t>
      </w:r>
      <w:proofErr w:type="spellEnd"/>
      <w:r w:rsidRPr="00C91AFD">
        <w:rPr>
          <w:rFonts w:ascii="Simplified Arabic" w:hAnsi="Simplified Arabic" w:cs="Simplified Arabic"/>
          <w:sz w:val="32"/>
          <w:szCs w:val="32"/>
          <w:rtl/>
          <w:lang w:val="fr-FR" w:bidi="ar-DZ"/>
        </w:rPr>
        <w:t>، مدخل إلى الأدب العجائبي، تر: الصديق بوعلام، دار الكلام، الرباط،(</w:t>
      </w:r>
      <w:proofErr w:type="spellStart"/>
      <w:r w:rsidRPr="00C91AFD">
        <w:rPr>
          <w:rFonts w:ascii="Simplified Arabic" w:hAnsi="Simplified Arabic" w:cs="Simplified Arabic"/>
          <w:sz w:val="32"/>
          <w:szCs w:val="32"/>
          <w:rtl/>
          <w:lang w:val="fr-FR" w:bidi="ar-DZ"/>
        </w:rPr>
        <w:t>دط</w:t>
      </w:r>
      <w:proofErr w:type="spellEnd"/>
      <w:r w:rsidRPr="00C91AFD">
        <w:rPr>
          <w:rFonts w:ascii="Simplified Arabic" w:hAnsi="Simplified Arabic" w:cs="Simplified Arabic"/>
          <w:sz w:val="32"/>
          <w:szCs w:val="32"/>
          <w:rtl/>
          <w:lang w:val="fr-FR" w:bidi="ar-DZ"/>
        </w:rPr>
        <w:t>)، 1993.</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lastRenderedPageBreak/>
        <w:t xml:space="preserve">ابراهيم برغوثي، خارج حدود السرد: شهادات أدبية: قراءات في المشهد الابداعي وحوارات، الدار </w:t>
      </w:r>
      <w:proofErr w:type="spellStart"/>
      <w:r w:rsidRPr="00C91AFD">
        <w:rPr>
          <w:rFonts w:ascii="Simplified Arabic" w:hAnsi="Simplified Arabic" w:cs="Simplified Arabic"/>
          <w:sz w:val="32"/>
          <w:szCs w:val="32"/>
          <w:rtl/>
          <w:lang w:val="fr-FR" w:bidi="ar-DZ"/>
        </w:rPr>
        <w:t>التونيسية</w:t>
      </w:r>
      <w:proofErr w:type="spellEnd"/>
      <w:r w:rsidRPr="00C91AFD">
        <w:rPr>
          <w:rFonts w:ascii="Simplified Arabic" w:hAnsi="Simplified Arabic" w:cs="Simplified Arabic"/>
          <w:sz w:val="32"/>
          <w:szCs w:val="32"/>
          <w:rtl/>
          <w:lang w:val="fr-FR" w:bidi="ar-DZ"/>
        </w:rPr>
        <w:t xml:space="preserve"> للكتاب، تونس،(</w:t>
      </w:r>
      <w:proofErr w:type="spellStart"/>
      <w:r w:rsidRPr="00C91AFD">
        <w:rPr>
          <w:rFonts w:ascii="Simplified Arabic" w:hAnsi="Simplified Arabic" w:cs="Simplified Arabic"/>
          <w:sz w:val="32"/>
          <w:szCs w:val="32"/>
          <w:rtl/>
          <w:lang w:val="fr-FR" w:bidi="ar-DZ"/>
        </w:rPr>
        <w:t>دط</w:t>
      </w:r>
      <w:proofErr w:type="spellEnd"/>
      <w:r w:rsidRPr="00C91AFD">
        <w:rPr>
          <w:rFonts w:ascii="Simplified Arabic" w:hAnsi="Simplified Arabic" w:cs="Simplified Arabic"/>
          <w:sz w:val="32"/>
          <w:szCs w:val="32"/>
          <w:rtl/>
          <w:lang w:val="fr-FR" w:bidi="ar-DZ"/>
        </w:rPr>
        <w:t>)، 2013،.</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هبة محمد عبد الفتاح، تجليات القص السردي في أدب الطفل عند يعقوب </w:t>
      </w:r>
      <w:proofErr w:type="spellStart"/>
      <w:r w:rsidRPr="00C91AFD">
        <w:rPr>
          <w:rFonts w:ascii="Simplified Arabic" w:hAnsi="Simplified Arabic" w:cs="Simplified Arabic"/>
          <w:sz w:val="32"/>
          <w:szCs w:val="32"/>
          <w:rtl/>
          <w:lang w:val="fr-FR" w:bidi="ar-DZ"/>
        </w:rPr>
        <w:t>الشاروني</w:t>
      </w:r>
      <w:proofErr w:type="spellEnd"/>
      <w:r w:rsidRPr="00C91AFD">
        <w:rPr>
          <w:rFonts w:ascii="Simplified Arabic" w:hAnsi="Simplified Arabic" w:cs="Simplified Arabic"/>
          <w:sz w:val="32"/>
          <w:szCs w:val="32"/>
          <w:rtl/>
          <w:lang w:val="fr-FR" w:bidi="ar-DZ"/>
        </w:rPr>
        <w:t>، المركز القومي لثقافة الطفل، مصر،(</w:t>
      </w:r>
      <w:proofErr w:type="spellStart"/>
      <w:r w:rsidRPr="00C91AFD">
        <w:rPr>
          <w:rFonts w:ascii="Simplified Arabic" w:hAnsi="Simplified Arabic" w:cs="Simplified Arabic"/>
          <w:sz w:val="32"/>
          <w:szCs w:val="32"/>
          <w:rtl/>
          <w:lang w:val="fr-FR" w:bidi="ar-DZ"/>
        </w:rPr>
        <w:t>دط</w:t>
      </w:r>
      <w:proofErr w:type="spellEnd"/>
      <w:r w:rsidRPr="00C91AFD">
        <w:rPr>
          <w:rFonts w:ascii="Simplified Arabic" w:hAnsi="Simplified Arabic" w:cs="Simplified Arabic"/>
          <w:sz w:val="32"/>
          <w:szCs w:val="32"/>
          <w:rtl/>
          <w:lang w:val="fr-FR" w:bidi="ar-DZ"/>
        </w:rPr>
        <w:t>)، 2020.</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سمر روحي الفيصل، أدب الطفل، وزارة دار الثقافة والفنون والتراث، قطر،(</w:t>
      </w:r>
      <w:proofErr w:type="spellStart"/>
      <w:r w:rsidRPr="00C91AFD">
        <w:rPr>
          <w:rFonts w:ascii="Simplified Arabic" w:hAnsi="Simplified Arabic" w:cs="Simplified Arabic"/>
          <w:sz w:val="32"/>
          <w:szCs w:val="32"/>
          <w:rtl/>
          <w:lang w:val="fr-FR" w:bidi="ar-DZ"/>
        </w:rPr>
        <w:t>دط</w:t>
      </w:r>
      <w:proofErr w:type="spellEnd"/>
      <w:r w:rsidRPr="00C91AFD">
        <w:rPr>
          <w:rFonts w:ascii="Simplified Arabic" w:hAnsi="Simplified Arabic" w:cs="Simplified Arabic"/>
          <w:sz w:val="32"/>
          <w:szCs w:val="32"/>
          <w:rtl/>
          <w:lang w:val="fr-FR" w:bidi="ar-DZ"/>
        </w:rPr>
        <w:t>)، 2011.</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rPr>
        <w:t xml:space="preserve">يعقوب </w:t>
      </w:r>
      <w:proofErr w:type="spellStart"/>
      <w:r w:rsidRPr="00C91AFD">
        <w:rPr>
          <w:rFonts w:ascii="Simplified Arabic" w:hAnsi="Simplified Arabic" w:cs="Simplified Arabic"/>
          <w:sz w:val="32"/>
          <w:szCs w:val="32"/>
          <w:rtl/>
        </w:rPr>
        <w:t>الشاروني</w:t>
      </w:r>
      <w:proofErr w:type="spellEnd"/>
      <w:r w:rsidRPr="00C91AFD">
        <w:rPr>
          <w:rFonts w:ascii="Simplified Arabic" w:hAnsi="Simplified Arabic" w:cs="Simplified Arabic"/>
          <w:sz w:val="32"/>
          <w:szCs w:val="32"/>
          <w:rtl/>
        </w:rPr>
        <w:t>، تنمية عادة القراءة عند الطفل، دار المعارف، ط4، 2005</w:t>
      </w:r>
      <w:r w:rsidRPr="00C91AFD">
        <w:rPr>
          <w:rFonts w:ascii="Simplified Arabic" w:hAnsi="Simplified Arabic" w:cs="Simplified Arabic"/>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كامل الكيلاني،  السندباد البحري وقصص أخرى، دار </w:t>
      </w:r>
      <w:proofErr w:type="spellStart"/>
      <w:r w:rsidRPr="00C91AFD">
        <w:rPr>
          <w:rFonts w:ascii="Simplified Arabic" w:hAnsi="Simplified Arabic" w:cs="Simplified Arabic"/>
          <w:sz w:val="32"/>
          <w:szCs w:val="32"/>
          <w:rtl/>
          <w:lang w:val="fr-FR" w:bidi="ar-DZ"/>
        </w:rPr>
        <w:t>تلانتيقيت</w:t>
      </w:r>
      <w:proofErr w:type="spellEnd"/>
      <w:r w:rsidRPr="00C91AFD">
        <w:rPr>
          <w:rFonts w:ascii="Simplified Arabic" w:hAnsi="Simplified Arabic" w:cs="Simplified Arabic"/>
          <w:sz w:val="32"/>
          <w:szCs w:val="32"/>
          <w:rtl/>
          <w:lang w:val="fr-FR" w:bidi="ar-DZ"/>
        </w:rPr>
        <w:t xml:space="preserve"> للنشر، بجاية، الجزائر،(</w:t>
      </w:r>
      <w:proofErr w:type="spellStart"/>
      <w:r w:rsidRPr="00C91AFD">
        <w:rPr>
          <w:rFonts w:ascii="Simplified Arabic" w:hAnsi="Simplified Arabic" w:cs="Simplified Arabic"/>
          <w:sz w:val="32"/>
          <w:szCs w:val="32"/>
          <w:rtl/>
          <w:lang w:val="fr-FR" w:bidi="ar-DZ"/>
        </w:rPr>
        <w:t>دط</w:t>
      </w:r>
      <w:proofErr w:type="spellEnd"/>
      <w:r w:rsidRPr="00C91AFD">
        <w:rPr>
          <w:rFonts w:ascii="Simplified Arabic" w:hAnsi="Simplified Arabic" w:cs="Simplified Arabic"/>
          <w:sz w:val="32"/>
          <w:szCs w:val="32"/>
          <w:rtl/>
          <w:lang w:val="fr-FR" w:bidi="ar-DZ"/>
        </w:rPr>
        <w:t>)، 2005</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عبد الرحمان عبد الخالق، دور قصص الأطفال في تنمية الطفل، دائرة الثقافة والإعلام، مدونة الشارقة،(</w:t>
      </w:r>
      <w:proofErr w:type="spellStart"/>
      <w:r w:rsidRPr="00C91AFD">
        <w:rPr>
          <w:rFonts w:ascii="Simplified Arabic" w:hAnsi="Simplified Arabic" w:cs="Simplified Arabic"/>
          <w:sz w:val="32"/>
          <w:szCs w:val="32"/>
          <w:rtl/>
          <w:lang w:val="fr-FR" w:bidi="ar-DZ"/>
        </w:rPr>
        <w:t>دط</w:t>
      </w:r>
      <w:proofErr w:type="spellEnd"/>
      <w:r w:rsidRPr="00C91AFD">
        <w:rPr>
          <w:rFonts w:ascii="Simplified Arabic" w:hAnsi="Simplified Arabic" w:cs="Simplified Arabic"/>
          <w:sz w:val="32"/>
          <w:szCs w:val="32"/>
          <w:rtl/>
          <w:lang w:val="fr-FR" w:bidi="ar-DZ"/>
        </w:rPr>
        <w:t>)، 2016.</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يوسف إدريسي، عتبات النص في التراث العربي والخطاب النقدي المعاصر، دار العربية للعلوم ناشرون، بيروت، لبنان، ط1، 2015.</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جاك </w:t>
      </w:r>
      <w:proofErr w:type="spellStart"/>
      <w:r w:rsidRPr="00C91AFD">
        <w:rPr>
          <w:rFonts w:ascii="Simplified Arabic" w:hAnsi="Simplified Arabic" w:cs="Simplified Arabic"/>
          <w:sz w:val="32"/>
          <w:szCs w:val="32"/>
          <w:rtl/>
          <w:lang w:val="fr-FR" w:bidi="ar-DZ"/>
        </w:rPr>
        <w:t>اومون</w:t>
      </w:r>
      <w:proofErr w:type="spellEnd"/>
      <w:r w:rsidRPr="00C91AFD">
        <w:rPr>
          <w:rFonts w:ascii="Simplified Arabic" w:hAnsi="Simplified Arabic" w:cs="Simplified Arabic"/>
          <w:sz w:val="32"/>
          <w:szCs w:val="32"/>
          <w:rtl/>
          <w:lang w:val="fr-FR" w:bidi="ar-DZ"/>
        </w:rPr>
        <w:t xml:space="preserve">، الصورة، ت: </w:t>
      </w:r>
      <w:proofErr w:type="spellStart"/>
      <w:r w:rsidRPr="00C91AFD">
        <w:rPr>
          <w:rFonts w:ascii="Simplified Arabic" w:hAnsi="Simplified Arabic" w:cs="Simplified Arabic"/>
          <w:sz w:val="32"/>
          <w:szCs w:val="32"/>
          <w:rtl/>
          <w:lang w:val="fr-FR" w:bidi="ar-DZ"/>
        </w:rPr>
        <w:t>ريت</w:t>
      </w:r>
      <w:proofErr w:type="spellEnd"/>
      <w:r w:rsidRPr="00C91AFD">
        <w:rPr>
          <w:rFonts w:ascii="Simplified Arabic" w:hAnsi="Simplified Arabic" w:cs="Simplified Arabic"/>
          <w:sz w:val="32"/>
          <w:szCs w:val="32"/>
          <w:rtl/>
          <w:lang w:val="fr-FR" w:bidi="ar-DZ"/>
        </w:rPr>
        <w:t xml:space="preserve"> الخوري، مركز دراسات الوحدة العربي، بيروت، لبنان، ط1، 2013.</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كلود عبيد، الألوان (دورها، تصنيفها، مصادرها، </w:t>
      </w:r>
      <w:proofErr w:type="spellStart"/>
      <w:r w:rsidRPr="00C91AFD">
        <w:rPr>
          <w:rFonts w:ascii="Simplified Arabic" w:hAnsi="Simplified Arabic" w:cs="Simplified Arabic"/>
          <w:sz w:val="32"/>
          <w:szCs w:val="32"/>
          <w:rtl/>
          <w:lang w:val="fr-FR" w:bidi="ar-DZ"/>
        </w:rPr>
        <w:t>رمزيتها</w:t>
      </w:r>
      <w:proofErr w:type="spellEnd"/>
      <w:r w:rsidRPr="00C91AFD">
        <w:rPr>
          <w:rFonts w:ascii="Simplified Arabic" w:hAnsi="Simplified Arabic" w:cs="Simplified Arabic"/>
          <w:sz w:val="32"/>
          <w:szCs w:val="32"/>
          <w:rtl/>
          <w:lang w:val="fr-FR" w:bidi="ar-DZ"/>
        </w:rPr>
        <w:t xml:space="preserve"> ودلالتها)، مراجعة وتقديم محمد محمود مجد، المؤسسة الجامعية للدراسات والتوزيع، ط1،.</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حسن صالح، الابداع والتذوق والجمال، دار دجلة للنشر والتوزيع، عمان، الاردن، ط1، 2008</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proofErr w:type="spellStart"/>
      <w:r w:rsidRPr="00C91AFD">
        <w:rPr>
          <w:rFonts w:ascii="Simplified Arabic" w:hAnsi="Simplified Arabic" w:cs="Simplified Arabic"/>
          <w:sz w:val="32"/>
          <w:szCs w:val="32"/>
          <w:rtl/>
          <w:lang w:val="fr-FR" w:bidi="ar-DZ"/>
        </w:rPr>
        <w:t>رايفين</w:t>
      </w:r>
      <w:proofErr w:type="spellEnd"/>
      <w:r w:rsidRPr="00C91AFD">
        <w:rPr>
          <w:rFonts w:ascii="Simplified Arabic" w:hAnsi="Simplified Arabic" w:cs="Simplified Arabic"/>
          <w:sz w:val="32"/>
          <w:szCs w:val="32"/>
          <w:rtl/>
          <w:lang w:val="fr-FR" w:bidi="ar-DZ"/>
        </w:rPr>
        <w:t xml:space="preserve"> فرجاني، سبعين شخصية أرعبت البشرية، مكتبة بيت الحصريات للنشر والتوزيع، (دب)، (</w:t>
      </w:r>
      <w:proofErr w:type="spellStart"/>
      <w:r w:rsidRPr="00C91AFD">
        <w:rPr>
          <w:rFonts w:ascii="Simplified Arabic" w:hAnsi="Simplified Arabic" w:cs="Simplified Arabic"/>
          <w:sz w:val="32"/>
          <w:szCs w:val="32"/>
          <w:rtl/>
          <w:lang w:val="fr-FR" w:bidi="ar-DZ"/>
        </w:rPr>
        <w:t>دط</w:t>
      </w:r>
      <w:proofErr w:type="spellEnd"/>
      <w:r w:rsidRPr="00C91AFD">
        <w:rPr>
          <w:rFonts w:ascii="Simplified Arabic" w:hAnsi="Simplified Arabic" w:cs="Simplified Arabic"/>
          <w:sz w:val="32"/>
          <w:szCs w:val="32"/>
          <w:rtl/>
          <w:lang w:val="fr-FR" w:bidi="ar-DZ"/>
        </w:rPr>
        <w:t>)، (</w:t>
      </w:r>
      <w:proofErr w:type="spellStart"/>
      <w:r w:rsidRPr="00C91AFD">
        <w:rPr>
          <w:rFonts w:ascii="Simplified Arabic" w:hAnsi="Simplified Arabic" w:cs="Simplified Arabic"/>
          <w:sz w:val="32"/>
          <w:szCs w:val="32"/>
          <w:rtl/>
          <w:lang w:val="fr-FR" w:bidi="ar-DZ"/>
        </w:rPr>
        <w:t>دت</w:t>
      </w:r>
      <w:proofErr w:type="spellEnd"/>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rPr>
        <w:lastRenderedPageBreak/>
        <w:t xml:space="preserve">ابن عبد الغفور </w:t>
      </w:r>
      <w:proofErr w:type="spellStart"/>
      <w:r w:rsidRPr="00C91AFD">
        <w:rPr>
          <w:rFonts w:ascii="Simplified Arabic" w:hAnsi="Simplified Arabic" w:cs="Simplified Arabic"/>
          <w:sz w:val="32"/>
          <w:szCs w:val="32"/>
          <w:rtl/>
        </w:rPr>
        <w:t>الكلاعي</w:t>
      </w:r>
      <w:proofErr w:type="spellEnd"/>
      <w:r w:rsidRPr="00C91AFD">
        <w:rPr>
          <w:rFonts w:ascii="Simplified Arabic" w:hAnsi="Simplified Arabic" w:cs="Simplified Arabic"/>
          <w:sz w:val="32"/>
          <w:szCs w:val="32"/>
          <w:rtl/>
        </w:rPr>
        <w:t>، أحكام صنعة الكلام، تح: محمد رضوان الداية، دار الثقافة، بيروت، لبنان، 1966</w:t>
      </w:r>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سعيد يقطين، قال الراوي (البنيات </w:t>
      </w:r>
      <w:proofErr w:type="spellStart"/>
      <w:r w:rsidRPr="00C91AFD">
        <w:rPr>
          <w:rFonts w:ascii="Simplified Arabic" w:hAnsi="Simplified Arabic" w:cs="Simplified Arabic"/>
          <w:sz w:val="32"/>
          <w:szCs w:val="32"/>
          <w:rtl/>
          <w:lang w:val="fr-FR" w:bidi="ar-DZ"/>
        </w:rPr>
        <w:t>الحكائية</w:t>
      </w:r>
      <w:proofErr w:type="spellEnd"/>
      <w:r w:rsidRPr="00C91AFD">
        <w:rPr>
          <w:rFonts w:ascii="Simplified Arabic" w:hAnsi="Simplified Arabic" w:cs="Simplified Arabic"/>
          <w:sz w:val="32"/>
          <w:szCs w:val="32"/>
          <w:rtl/>
          <w:lang w:val="fr-FR" w:bidi="ar-DZ"/>
        </w:rPr>
        <w:t xml:space="preserve"> في السيرة الشعبية)، المركز الثقافي العربي، بيروت، لبنان، ط1، 1997</w:t>
      </w:r>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كمال الدين </w:t>
      </w:r>
      <w:proofErr w:type="spellStart"/>
      <w:r w:rsidRPr="00C91AFD">
        <w:rPr>
          <w:rFonts w:ascii="Simplified Arabic" w:hAnsi="Simplified Arabic" w:cs="Simplified Arabic"/>
          <w:sz w:val="32"/>
          <w:szCs w:val="32"/>
          <w:rtl/>
          <w:lang w:val="fr-FR" w:bidi="ar-DZ"/>
        </w:rPr>
        <w:t>الدميري</w:t>
      </w:r>
      <w:proofErr w:type="spellEnd"/>
      <w:r w:rsidRPr="00C91AFD">
        <w:rPr>
          <w:rFonts w:ascii="Simplified Arabic" w:hAnsi="Simplified Arabic" w:cs="Simplified Arabic"/>
          <w:sz w:val="32"/>
          <w:szCs w:val="32"/>
          <w:rtl/>
          <w:lang w:val="fr-FR" w:bidi="ar-DZ"/>
        </w:rPr>
        <w:t>، حياة الحيوان الكبرى، تح: محمد عبد القادر الفاضلي، المكتبة العصرية، بيروت، لبنان، (</w:t>
      </w:r>
      <w:proofErr w:type="spellStart"/>
      <w:r w:rsidRPr="00C91AFD">
        <w:rPr>
          <w:rFonts w:ascii="Simplified Arabic" w:hAnsi="Simplified Arabic" w:cs="Simplified Arabic"/>
          <w:sz w:val="32"/>
          <w:szCs w:val="32"/>
          <w:rtl/>
          <w:lang w:val="fr-FR" w:bidi="ar-DZ"/>
        </w:rPr>
        <w:t>دط</w:t>
      </w:r>
      <w:proofErr w:type="spellEnd"/>
      <w:r w:rsidRPr="00C91AFD">
        <w:rPr>
          <w:rFonts w:ascii="Simplified Arabic" w:hAnsi="Simplified Arabic" w:cs="Simplified Arabic"/>
          <w:sz w:val="32"/>
          <w:szCs w:val="32"/>
          <w:rtl/>
          <w:lang w:val="fr-FR" w:bidi="ar-DZ"/>
        </w:rPr>
        <w:t>)،ج4، 2004.</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أضخم الثعابين في العالم، تر: بن عبد اللطيف آل برعي، مؤسسة آفاق للبحث العلمي،(</w:t>
      </w:r>
      <w:proofErr w:type="spellStart"/>
      <w:r w:rsidRPr="00C91AFD">
        <w:rPr>
          <w:rFonts w:ascii="Simplified Arabic" w:hAnsi="Simplified Arabic" w:cs="Simplified Arabic"/>
          <w:sz w:val="32"/>
          <w:szCs w:val="32"/>
          <w:rtl/>
          <w:lang w:val="fr-FR" w:bidi="ar-DZ"/>
        </w:rPr>
        <w:t>دط</w:t>
      </w:r>
      <w:proofErr w:type="spellEnd"/>
      <w:r w:rsidRPr="00C91AFD">
        <w:rPr>
          <w:rFonts w:ascii="Simplified Arabic" w:hAnsi="Simplified Arabic" w:cs="Simplified Arabic"/>
          <w:sz w:val="32"/>
          <w:szCs w:val="32"/>
          <w:rtl/>
          <w:lang w:val="fr-FR" w:bidi="ar-DZ"/>
        </w:rPr>
        <w:t>)،(</w:t>
      </w:r>
      <w:proofErr w:type="spellStart"/>
      <w:r w:rsidRPr="00C91AFD">
        <w:rPr>
          <w:rFonts w:ascii="Simplified Arabic" w:hAnsi="Simplified Arabic" w:cs="Simplified Arabic"/>
          <w:sz w:val="32"/>
          <w:szCs w:val="32"/>
          <w:rtl/>
          <w:lang w:val="fr-FR" w:bidi="ar-DZ"/>
        </w:rPr>
        <w:t>دت</w:t>
      </w:r>
      <w:proofErr w:type="spellEnd"/>
      <w:r w:rsidRPr="00C91AFD">
        <w:rPr>
          <w:rFonts w:ascii="Simplified Arabic" w:hAnsi="Simplified Arabic" w:cs="Simplified Arabic"/>
          <w:sz w:val="32"/>
          <w:szCs w:val="32"/>
          <w:rtl/>
          <w:lang w:val="fr-FR" w:bidi="ar-DZ"/>
        </w:rPr>
        <w:t>)</w:t>
      </w:r>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محمد بوعزة، تحليل النص السردي تقنيات وصف مفاهيم، منشورات الاختلاف، الجزائر، ط1، 2010</w:t>
      </w:r>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حميد </w:t>
      </w:r>
      <w:proofErr w:type="spellStart"/>
      <w:r w:rsidRPr="00C91AFD">
        <w:rPr>
          <w:rFonts w:ascii="Simplified Arabic" w:hAnsi="Simplified Arabic" w:cs="Simplified Arabic"/>
          <w:sz w:val="32"/>
          <w:szCs w:val="32"/>
          <w:rtl/>
          <w:lang w:val="fr-FR" w:bidi="ar-DZ"/>
        </w:rPr>
        <w:t>لحميداني</w:t>
      </w:r>
      <w:proofErr w:type="spellEnd"/>
      <w:r w:rsidRPr="00C91AFD">
        <w:rPr>
          <w:rFonts w:ascii="Simplified Arabic" w:hAnsi="Simplified Arabic" w:cs="Simplified Arabic"/>
          <w:sz w:val="32"/>
          <w:szCs w:val="32"/>
          <w:rtl/>
          <w:lang w:val="fr-FR" w:bidi="ar-DZ"/>
        </w:rPr>
        <w:t>، بنية النص السردي(من منظور النقد الأدبي)، المركز الثقافي الأدبي، بيروت، لبنان، ط1، 1991</w:t>
      </w:r>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ماريو </w:t>
      </w:r>
      <w:proofErr w:type="spellStart"/>
      <w:r w:rsidRPr="00C91AFD">
        <w:rPr>
          <w:rFonts w:ascii="Simplified Arabic" w:hAnsi="Simplified Arabic" w:cs="Simplified Arabic"/>
          <w:sz w:val="32"/>
          <w:szCs w:val="32"/>
          <w:rtl/>
          <w:lang w:val="fr-FR" w:bidi="ar-DZ"/>
        </w:rPr>
        <w:t>بارغاس</w:t>
      </w:r>
      <w:proofErr w:type="spellEnd"/>
      <w:r w:rsidRPr="00C91AFD">
        <w:rPr>
          <w:rFonts w:ascii="Simplified Arabic" w:hAnsi="Simplified Arabic" w:cs="Simplified Arabic"/>
          <w:sz w:val="32"/>
          <w:szCs w:val="32"/>
          <w:rtl/>
          <w:lang w:val="fr-FR" w:bidi="ar-DZ"/>
        </w:rPr>
        <w:t xml:space="preserve"> </w:t>
      </w:r>
      <w:proofErr w:type="spellStart"/>
      <w:r w:rsidRPr="00C91AFD">
        <w:rPr>
          <w:rFonts w:ascii="Simplified Arabic" w:hAnsi="Simplified Arabic" w:cs="Simplified Arabic"/>
          <w:sz w:val="32"/>
          <w:szCs w:val="32"/>
          <w:rtl/>
          <w:lang w:val="fr-FR" w:bidi="ar-DZ"/>
        </w:rPr>
        <w:t>يوسا</w:t>
      </w:r>
      <w:proofErr w:type="spellEnd"/>
      <w:r w:rsidRPr="00C91AFD">
        <w:rPr>
          <w:rFonts w:ascii="Simplified Arabic" w:hAnsi="Simplified Arabic" w:cs="Simplified Arabic"/>
          <w:sz w:val="32"/>
          <w:szCs w:val="32"/>
          <w:rtl/>
          <w:lang w:val="fr-FR" w:bidi="ar-DZ"/>
        </w:rPr>
        <w:t xml:space="preserve">، رسائل إلى روائي شاب، تر: صالح علماني، دار المدى </w:t>
      </w:r>
      <w:proofErr w:type="spellStart"/>
      <w:r w:rsidRPr="00C91AFD">
        <w:rPr>
          <w:rFonts w:ascii="Simplified Arabic" w:hAnsi="Simplified Arabic" w:cs="Simplified Arabic"/>
          <w:sz w:val="32"/>
          <w:szCs w:val="32"/>
          <w:rtl/>
          <w:lang w:val="fr-FR" w:bidi="ar-DZ"/>
        </w:rPr>
        <w:t>للنثقافة</w:t>
      </w:r>
      <w:proofErr w:type="spellEnd"/>
      <w:r w:rsidRPr="00C91AFD">
        <w:rPr>
          <w:rFonts w:ascii="Simplified Arabic" w:hAnsi="Simplified Arabic" w:cs="Simplified Arabic"/>
          <w:sz w:val="32"/>
          <w:szCs w:val="32"/>
          <w:rtl/>
          <w:lang w:val="fr-FR" w:bidi="ar-DZ"/>
        </w:rPr>
        <w:t xml:space="preserve"> والنشر، ط3، 2013</w:t>
      </w:r>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proofErr w:type="spellStart"/>
      <w:r w:rsidRPr="00C91AFD">
        <w:rPr>
          <w:rFonts w:ascii="Simplified Arabic" w:hAnsi="Simplified Arabic" w:cs="Simplified Arabic"/>
          <w:sz w:val="32"/>
          <w:szCs w:val="32"/>
          <w:rtl/>
          <w:lang w:val="fr-FR" w:bidi="ar-DZ"/>
        </w:rPr>
        <w:t>يامان</w:t>
      </w:r>
      <w:proofErr w:type="spellEnd"/>
      <w:r w:rsidRPr="00C91AFD">
        <w:rPr>
          <w:rFonts w:ascii="Simplified Arabic" w:hAnsi="Simplified Arabic" w:cs="Simplified Arabic"/>
          <w:sz w:val="32"/>
          <w:szCs w:val="32"/>
          <w:rtl/>
          <w:lang w:val="fr-FR" w:bidi="ar-DZ"/>
        </w:rPr>
        <w:t xml:space="preserve"> </w:t>
      </w:r>
      <w:proofErr w:type="spellStart"/>
      <w:r w:rsidRPr="00C91AFD">
        <w:rPr>
          <w:rFonts w:ascii="Simplified Arabic" w:hAnsi="Simplified Arabic" w:cs="Simplified Arabic"/>
          <w:sz w:val="32"/>
          <w:szCs w:val="32"/>
          <w:rtl/>
          <w:lang w:val="fr-FR" w:bidi="ar-DZ"/>
        </w:rPr>
        <w:t>مانفريد</w:t>
      </w:r>
      <w:proofErr w:type="spellEnd"/>
      <w:r w:rsidRPr="00C91AFD">
        <w:rPr>
          <w:rFonts w:ascii="Simplified Arabic" w:hAnsi="Simplified Arabic" w:cs="Simplified Arabic"/>
          <w:sz w:val="32"/>
          <w:szCs w:val="32"/>
          <w:rtl/>
          <w:lang w:val="fr-FR" w:bidi="ar-DZ"/>
        </w:rPr>
        <w:t xml:space="preserve">، علم السرد مدخل إلى نظرية السرد، تر: أماني بوجمعة،  دار </w:t>
      </w:r>
      <w:proofErr w:type="spellStart"/>
      <w:r w:rsidRPr="00C91AFD">
        <w:rPr>
          <w:rFonts w:ascii="Simplified Arabic" w:hAnsi="Simplified Arabic" w:cs="Simplified Arabic"/>
          <w:sz w:val="32"/>
          <w:szCs w:val="32"/>
          <w:rtl/>
          <w:lang w:val="fr-FR" w:bidi="ar-DZ"/>
        </w:rPr>
        <w:t>نينوى</w:t>
      </w:r>
      <w:proofErr w:type="spellEnd"/>
      <w:r w:rsidRPr="00C91AFD">
        <w:rPr>
          <w:rFonts w:ascii="Simplified Arabic" w:hAnsi="Simplified Arabic" w:cs="Simplified Arabic"/>
          <w:sz w:val="32"/>
          <w:szCs w:val="32"/>
          <w:rtl/>
          <w:lang w:val="fr-FR" w:bidi="ar-DZ"/>
        </w:rPr>
        <w:t xml:space="preserve"> للدراسات والنشر، سوريا، ط1</w:t>
      </w:r>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b/>
          <w:bCs/>
          <w:sz w:val="32"/>
          <w:szCs w:val="32"/>
          <w:rtl/>
          <w:lang w:val="fr-FR" w:bidi="ar-DZ"/>
        </w:rPr>
      </w:pPr>
      <w:proofErr w:type="spellStart"/>
      <w:r w:rsidRPr="00C91AFD">
        <w:rPr>
          <w:rFonts w:ascii="Simplified Arabic" w:hAnsi="Simplified Arabic" w:cs="Simplified Arabic"/>
          <w:sz w:val="32"/>
          <w:szCs w:val="32"/>
          <w:rtl/>
          <w:lang w:val="fr-FR" w:bidi="ar-DZ"/>
        </w:rPr>
        <w:t>شلوميت</w:t>
      </w:r>
      <w:proofErr w:type="spellEnd"/>
      <w:r w:rsidRPr="00C91AFD">
        <w:rPr>
          <w:rFonts w:ascii="Simplified Arabic" w:hAnsi="Simplified Arabic" w:cs="Simplified Arabic"/>
          <w:sz w:val="32"/>
          <w:szCs w:val="32"/>
          <w:rtl/>
          <w:lang w:val="fr-FR" w:bidi="ar-DZ"/>
        </w:rPr>
        <w:t xml:space="preserve"> ريمون كنعان، التخييل القصصي الشعرية المعاصرة، تر: لحسن </w:t>
      </w:r>
      <w:proofErr w:type="spellStart"/>
      <w:r w:rsidRPr="00C91AFD">
        <w:rPr>
          <w:rFonts w:ascii="Simplified Arabic" w:hAnsi="Simplified Arabic" w:cs="Simplified Arabic"/>
          <w:sz w:val="32"/>
          <w:szCs w:val="32"/>
          <w:rtl/>
          <w:lang w:val="fr-FR" w:bidi="ar-DZ"/>
        </w:rPr>
        <w:t>أحمامة</w:t>
      </w:r>
      <w:proofErr w:type="spellEnd"/>
      <w:r w:rsidRPr="00C91AFD">
        <w:rPr>
          <w:rFonts w:ascii="Simplified Arabic" w:hAnsi="Simplified Arabic" w:cs="Simplified Arabic"/>
          <w:sz w:val="32"/>
          <w:szCs w:val="32"/>
          <w:rtl/>
          <w:lang w:val="fr-FR" w:bidi="ar-DZ"/>
        </w:rPr>
        <w:t>، دار الثقافة للنشر، الدار البيضاء، ط1، 1995</w:t>
      </w:r>
      <w:r>
        <w:rPr>
          <w:rFonts w:ascii="Simplified Arabic" w:hAnsi="Simplified Arabic" w:cs="Simplified Arabic" w:hint="cs"/>
          <w:b/>
          <w:b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rPr>
        <w:t>حسن بحراوي، بنية الشكل الروائي(الفضاء، الزمن، الشخصية)، المركز الثقافي العربي، بيروت، لبنان، ط1، 1990</w:t>
      </w:r>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عمر عيلان، في مناهج تحليل الخطاب السردي، منشورات اتحاد الكتاب العرب، دمشق، سوريا سلسلة الدراسات(2)،2008</w:t>
      </w:r>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lastRenderedPageBreak/>
        <w:t>يمني العيد، تقنيات السرد في ظل المنهج البنيوي، دار الفارابي، بيروت، لبنان، ط2، 1989</w:t>
      </w:r>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rPr>
        <w:t>عبد العالي بوطيب، مستويات دراسة النص الروائي، مطبعة الأمينة، دمشق، سوريا، ط1، 1999</w:t>
      </w:r>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ابراهيم السعافين، تحولات السرد، دراسات في الرواية العربية، الشروق للنشر والتوزيع، عمان، الأردن، ط1</w:t>
      </w:r>
      <w:r>
        <w:rPr>
          <w:rFonts w:ascii="Simplified Arabic" w:hAnsi="Simplified Arabic" w:cs="Simplified Arabic" w:hint="cs"/>
          <w:sz w:val="32"/>
          <w:szCs w:val="32"/>
          <w:rtl/>
          <w:lang w:val="fr-FR" w:bidi="ar-DZ"/>
        </w:rPr>
        <w:t>.</w:t>
      </w:r>
    </w:p>
    <w:p w:rsidR="00C91AFD" w:rsidRPr="00C91AFD" w:rsidRDefault="00C91AFD" w:rsidP="00A83111">
      <w:pPr>
        <w:pStyle w:val="ab"/>
        <w:numPr>
          <w:ilvl w:val="0"/>
          <w:numId w:val="19"/>
        </w:numPr>
        <w:ind w:left="424"/>
        <w:jc w:val="both"/>
        <w:rPr>
          <w:rFonts w:ascii="Simplified Arabic" w:hAnsi="Simplified Arabic" w:cs="Simplified Arabic"/>
          <w:sz w:val="32"/>
          <w:szCs w:val="32"/>
          <w:rtl/>
          <w:lang w:val="fr-FR" w:bidi="ar-DZ"/>
        </w:rPr>
      </w:pPr>
      <w:proofErr w:type="spellStart"/>
      <w:r w:rsidRPr="00C91AFD">
        <w:rPr>
          <w:rFonts w:ascii="Simplified Arabic" w:hAnsi="Simplified Arabic" w:cs="Simplified Arabic"/>
          <w:sz w:val="32"/>
          <w:szCs w:val="32"/>
          <w:rtl/>
          <w:lang w:val="fr-FR" w:bidi="ar-DZ"/>
        </w:rPr>
        <w:t>أوريدة</w:t>
      </w:r>
      <w:proofErr w:type="spellEnd"/>
      <w:r w:rsidRPr="00C91AFD">
        <w:rPr>
          <w:rFonts w:ascii="Simplified Arabic" w:hAnsi="Simplified Arabic" w:cs="Simplified Arabic"/>
          <w:sz w:val="32"/>
          <w:szCs w:val="32"/>
          <w:rtl/>
          <w:lang w:val="fr-FR" w:bidi="ar-DZ"/>
        </w:rPr>
        <w:t xml:space="preserve"> عبودة، المكان في القصة القصيرة الجزائرية الثورية ، دار الأمل للطباعة و النشر، (</w:t>
      </w:r>
      <w:proofErr w:type="spellStart"/>
      <w:r w:rsidRPr="00C91AFD">
        <w:rPr>
          <w:rFonts w:ascii="Simplified Arabic" w:hAnsi="Simplified Arabic" w:cs="Simplified Arabic"/>
          <w:sz w:val="32"/>
          <w:szCs w:val="32"/>
          <w:rtl/>
          <w:lang w:val="fr-FR" w:bidi="ar-DZ"/>
        </w:rPr>
        <w:t>دط</w:t>
      </w:r>
      <w:proofErr w:type="spellEnd"/>
      <w:r w:rsidRPr="00C91AFD">
        <w:rPr>
          <w:rFonts w:ascii="Simplified Arabic" w:hAnsi="Simplified Arabic" w:cs="Simplified Arabic"/>
          <w:sz w:val="32"/>
          <w:szCs w:val="32"/>
          <w:rtl/>
          <w:lang w:val="fr-FR" w:bidi="ar-DZ"/>
        </w:rPr>
        <w:t>)، 2009</w:t>
      </w:r>
      <w:r>
        <w:rPr>
          <w:rFonts w:ascii="Simplified Arabic" w:hAnsi="Simplified Arabic" w:cs="Simplified Arabic" w:hint="cs"/>
          <w:sz w:val="32"/>
          <w:szCs w:val="32"/>
          <w:rtl/>
          <w:lang w:val="fr-FR" w:bidi="ar-DZ"/>
        </w:rPr>
        <w:t>.</w:t>
      </w:r>
    </w:p>
    <w:p w:rsidR="00C91AFD" w:rsidRPr="00C91AFD" w:rsidRDefault="00C91AFD" w:rsidP="00C91AFD">
      <w:pPr>
        <w:jc w:val="both"/>
        <w:rPr>
          <w:rFonts w:ascii="Simplified Arabic" w:hAnsi="Simplified Arabic" w:cs="Simplified Arabic"/>
          <w:b/>
          <w:bCs/>
          <w:sz w:val="32"/>
          <w:szCs w:val="32"/>
          <w:rtl/>
          <w:lang w:val="fr-FR" w:bidi="ar-DZ"/>
        </w:rPr>
      </w:pPr>
      <w:r w:rsidRPr="00C91AFD">
        <w:rPr>
          <w:rFonts w:ascii="Simplified Arabic" w:hAnsi="Simplified Arabic" w:cs="Simplified Arabic"/>
          <w:b/>
          <w:bCs/>
          <w:sz w:val="32"/>
          <w:szCs w:val="32"/>
          <w:rtl/>
          <w:lang w:val="fr-FR" w:bidi="ar-DZ"/>
        </w:rPr>
        <w:t>ثالثا: المفكرات والرسائل:</w:t>
      </w:r>
    </w:p>
    <w:p w:rsidR="00C91AFD" w:rsidRPr="00C91AFD" w:rsidRDefault="00C91AFD" w:rsidP="00A83111">
      <w:pPr>
        <w:pStyle w:val="ab"/>
        <w:numPr>
          <w:ilvl w:val="1"/>
          <w:numId w:val="20"/>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بهية سعسع، لطيفة بابة، أسلوب الحكي والسرد في قصص الأطفال، مذكرة لنيل شهادة الماستر كلية الآداب واللغات، تخصص أدب جزائري جامعة أحمد داريا، أدرار، 2020</w:t>
      </w:r>
      <w:r>
        <w:rPr>
          <w:rFonts w:ascii="Simplified Arabic" w:hAnsi="Simplified Arabic" w:cs="Simplified Arabic" w:hint="cs"/>
          <w:sz w:val="32"/>
          <w:szCs w:val="32"/>
          <w:rtl/>
          <w:lang w:val="fr-FR" w:bidi="ar-DZ"/>
        </w:rPr>
        <w:t>.</w:t>
      </w:r>
    </w:p>
    <w:p w:rsidR="00C91AFD" w:rsidRPr="00C91AFD" w:rsidRDefault="00C91AFD" w:rsidP="00A83111">
      <w:pPr>
        <w:pStyle w:val="ab"/>
        <w:numPr>
          <w:ilvl w:val="1"/>
          <w:numId w:val="20"/>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قدور حيدوني، عبد الرحمان لعلم، جماليات توظيف الشخصية الأسطورية، مذكرة لنيل شهادة </w:t>
      </w:r>
      <w:proofErr w:type="spellStart"/>
      <w:r w:rsidRPr="00C91AFD">
        <w:rPr>
          <w:rFonts w:ascii="Simplified Arabic" w:hAnsi="Simplified Arabic" w:cs="Simplified Arabic"/>
          <w:sz w:val="32"/>
          <w:szCs w:val="32"/>
          <w:rtl/>
          <w:lang w:val="fr-FR" w:bidi="ar-DZ"/>
        </w:rPr>
        <w:t>الماستر،كلية</w:t>
      </w:r>
      <w:proofErr w:type="spellEnd"/>
      <w:r w:rsidRPr="00C91AFD">
        <w:rPr>
          <w:rFonts w:ascii="Simplified Arabic" w:hAnsi="Simplified Arabic" w:cs="Simplified Arabic"/>
          <w:sz w:val="32"/>
          <w:szCs w:val="32"/>
          <w:rtl/>
          <w:lang w:val="fr-FR" w:bidi="ar-DZ"/>
        </w:rPr>
        <w:t xml:space="preserve"> </w:t>
      </w:r>
      <w:proofErr w:type="spellStart"/>
      <w:r w:rsidRPr="00C91AFD">
        <w:rPr>
          <w:rFonts w:ascii="Simplified Arabic" w:hAnsi="Simplified Arabic" w:cs="Simplified Arabic"/>
          <w:sz w:val="32"/>
          <w:szCs w:val="32"/>
          <w:rtl/>
          <w:lang w:val="fr-FR" w:bidi="ar-DZ"/>
        </w:rPr>
        <w:t>الٱداب</w:t>
      </w:r>
      <w:proofErr w:type="spellEnd"/>
      <w:r w:rsidRPr="00C91AFD">
        <w:rPr>
          <w:rFonts w:ascii="Simplified Arabic" w:hAnsi="Simplified Arabic" w:cs="Simplified Arabic"/>
          <w:sz w:val="32"/>
          <w:szCs w:val="32"/>
          <w:rtl/>
          <w:lang w:val="fr-FR" w:bidi="ar-DZ"/>
        </w:rPr>
        <w:t xml:space="preserve"> واللغات قسم اللغة والأب العربي، جامعة أدرار،  الجزائر،  2022</w:t>
      </w:r>
      <w:r>
        <w:rPr>
          <w:rFonts w:ascii="Simplified Arabic" w:hAnsi="Simplified Arabic" w:cs="Simplified Arabic" w:hint="cs"/>
          <w:sz w:val="32"/>
          <w:szCs w:val="32"/>
          <w:rtl/>
          <w:lang w:val="fr-FR" w:bidi="ar-DZ"/>
        </w:rPr>
        <w:t>.</w:t>
      </w:r>
    </w:p>
    <w:p w:rsidR="00C91AFD" w:rsidRPr="00C91AFD" w:rsidRDefault="00C91AFD" w:rsidP="00A83111">
      <w:pPr>
        <w:pStyle w:val="ab"/>
        <w:numPr>
          <w:ilvl w:val="1"/>
          <w:numId w:val="20"/>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خولة </w:t>
      </w:r>
      <w:proofErr w:type="spellStart"/>
      <w:r w:rsidRPr="00C91AFD">
        <w:rPr>
          <w:rFonts w:ascii="Simplified Arabic" w:hAnsi="Simplified Arabic" w:cs="Simplified Arabic"/>
          <w:sz w:val="32"/>
          <w:szCs w:val="32"/>
          <w:rtl/>
          <w:lang w:val="fr-FR" w:bidi="ar-DZ"/>
        </w:rPr>
        <w:t>لوجاني</w:t>
      </w:r>
      <w:proofErr w:type="spellEnd"/>
      <w:r w:rsidRPr="00C91AFD">
        <w:rPr>
          <w:rFonts w:ascii="Simplified Arabic" w:hAnsi="Simplified Arabic" w:cs="Simplified Arabic"/>
          <w:sz w:val="32"/>
          <w:szCs w:val="32"/>
          <w:rtl/>
          <w:lang w:val="fr-FR" w:bidi="ar-DZ"/>
        </w:rPr>
        <w:t xml:space="preserve">، منال بوقرة، العتبات النصية في المجموعة القصصية (عطر الشمس) لجمعة </w:t>
      </w:r>
      <w:proofErr w:type="spellStart"/>
      <w:r w:rsidRPr="00C91AFD">
        <w:rPr>
          <w:rFonts w:ascii="Simplified Arabic" w:hAnsi="Simplified Arabic" w:cs="Simplified Arabic"/>
          <w:sz w:val="32"/>
          <w:szCs w:val="32"/>
          <w:rtl/>
          <w:lang w:val="fr-FR" w:bidi="ar-DZ"/>
        </w:rPr>
        <w:t>الفاخري</w:t>
      </w:r>
      <w:proofErr w:type="spellEnd"/>
      <w:r w:rsidRPr="00C91AFD">
        <w:rPr>
          <w:rFonts w:ascii="Simplified Arabic" w:hAnsi="Simplified Arabic" w:cs="Simplified Arabic"/>
          <w:sz w:val="32"/>
          <w:szCs w:val="32"/>
          <w:rtl/>
          <w:lang w:val="fr-FR" w:bidi="ar-DZ"/>
        </w:rPr>
        <w:t xml:space="preserve">، مذكرة لنيل شهادة الماستر، كلية </w:t>
      </w:r>
      <w:proofErr w:type="spellStart"/>
      <w:r w:rsidRPr="00C91AFD">
        <w:rPr>
          <w:rFonts w:ascii="Simplified Arabic" w:hAnsi="Simplified Arabic" w:cs="Simplified Arabic"/>
          <w:sz w:val="32"/>
          <w:szCs w:val="32"/>
          <w:rtl/>
          <w:lang w:val="fr-FR" w:bidi="ar-DZ"/>
        </w:rPr>
        <w:t>الٱداب</w:t>
      </w:r>
      <w:proofErr w:type="spellEnd"/>
      <w:r w:rsidRPr="00C91AFD">
        <w:rPr>
          <w:rFonts w:ascii="Simplified Arabic" w:hAnsi="Simplified Arabic" w:cs="Simplified Arabic"/>
          <w:sz w:val="32"/>
          <w:szCs w:val="32"/>
          <w:rtl/>
          <w:lang w:val="fr-FR" w:bidi="ar-DZ"/>
        </w:rPr>
        <w:t xml:space="preserve"> واللغات تخصص نقد حديث ومعاصر، جامعة العربي تبسي، تبسة الجزائر، 2021</w:t>
      </w:r>
      <w:r>
        <w:rPr>
          <w:rFonts w:ascii="Simplified Arabic" w:hAnsi="Simplified Arabic" w:cs="Simplified Arabic" w:hint="cs"/>
          <w:sz w:val="32"/>
          <w:szCs w:val="32"/>
          <w:rtl/>
          <w:lang w:val="fr-FR" w:bidi="ar-DZ"/>
        </w:rPr>
        <w:t>.</w:t>
      </w:r>
    </w:p>
    <w:p w:rsidR="00C91AFD" w:rsidRPr="00C91AFD" w:rsidRDefault="00C91AFD" w:rsidP="00A83111">
      <w:pPr>
        <w:pStyle w:val="ab"/>
        <w:numPr>
          <w:ilvl w:val="1"/>
          <w:numId w:val="20"/>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إيمان </w:t>
      </w:r>
      <w:proofErr w:type="spellStart"/>
      <w:r w:rsidRPr="00C91AFD">
        <w:rPr>
          <w:rFonts w:ascii="Simplified Arabic" w:hAnsi="Simplified Arabic" w:cs="Simplified Arabic"/>
          <w:sz w:val="32"/>
          <w:szCs w:val="32"/>
          <w:rtl/>
          <w:lang w:val="fr-FR" w:bidi="ar-DZ"/>
        </w:rPr>
        <w:t>بودهب</w:t>
      </w:r>
      <w:proofErr w:type="spellEnd"/>
      <w:r w:rsidRPr="00C91AFD">
        <w:rPr>
          <w:rFonts w:ascii="Simplified Arabic" w:hAnsi="Simplified Arabic" w:cs="Simplified Arabic"/>
          <w:sz w:val="32"/>
          <w:szCs w:val="32"/>
          <w:rtl/>
          <w:lang w:val="fr-FR" w:bidi="ar-DZ"/>
        </w:rPr>
        <w:t>، نور خروجي، العتبات النصية في المجموعة القصصية (القصر المربع)، مذكرة لنيل شهادة الماستر في اللغة والأدب العربي، تخصص أدب عربي حديث ومعاصر، جامعة غرداية، الجزائر، 2023</w:t>
      </w:r>
      <w:r>
        <w:rPr>
          <w:rFonts w:ascii="Simplified Arabic" w:hAnsi="Simplified Arabic" w:cs="Simplified Arabic" w:hint="cs"/>
          <w:sz w:val="32"/>
          <w:szCs w:val="32"/>
          <w:rtl/>
          <w:lang w:val="fr-FR" w:bidi="ar-DZ"/>
        </w:rPr>
        <w:t>.</w:t>
      </w:r>
    </w:p>
    <w:p w:rsidR="00C91AFD" w:rsidRPr="00C91AFD" w:rsidRDefault="00C91AFD" w:rsidP="00A83111">
      <w:pPr>
        <w:pStyle w:val="ab"/>
        <w:numPr>
          <w:ilvl w:val="1"/>
          <w:numId w:val="20"/>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lastRenderedPageBreak/>
        <w:t xml:space="preserve">صياد ابتسام، الديمومة الزمنية في رواية "بلا وجه أو رائحة" لعلي دغمان، مذكرة لنيل شهادة الماستر، كلية </w:t>
      </w:r>
      <w:proofErr w:type="spellStart"/>
      <w:r w:rsidRPr="00C91AFD">
        <w:rPr>
          <w:rFonts w:ascii="Simplified Arabic" w:hAnsi="Simplified Arabic" w:cs="Simplified Arabic"/>
          <w:sz w:val="32"/>
          <w:szCs w:val="32"/>
          <w:rtl/>
          <w:lang w:val="fr-FR" w:bidi="ar-DZ"/>
        </w:rPr>
        <w:t>الٱداب</w:t>
      </w:r>
      <w:proofErr w:type="spellEnd"/>
      <w:r w:rsidRPr="00C91AFD">
        <w:rPr>
          <w:rFonts w:ascii="Simplified Arabic" w:hAnsi="Simplified Arabic" w:cs="Simplified Arabic"/>
          <w:sz w:val="32"/>
          <w:szCs w:val="32"/>
          <w:rtl/>
          <w:lang w:val="fr-FR" w:bidi="ar-DZ"/>
        </w:rPr>
        <w:t xml:space="preserve"> واللغات، قسم اللغة والأدب العربي، تخصص أدب حديث ومعاصر، جامعة محمد خيضر، بسكرة، الجزائر، 2018</w:t>
      </w:r>
      <w:r>
        <w:rPr>
          <w:rFonts w:ascii="Simplified Arabic" w:hAnsi="Simplified Arabic" w:cs="Simplified Arabic" w:hint="cs"/>
          <w:sz w:val="32"/>
          <w:szCs w:val="32"/>
          <w:rtl/>
          <w:lang w:val="fr-FR" w:bidi="ar-DZ"/>
        </w:rPr>
        <w:t>.</w:t>
      </w:r>
    </w:p>
    <w:p w:rsidR="00C91AFD" w:rsidRPr="00C91AFD" w:rsidRDefault="00C91AFD" w:rsidP="00C91AFD">
      <w:pPr>
        <w:jc w:val="both"/>
        <w:rPr>
          <w:rFonts w:ascii="Simplified Arabic" w:hAnsi="Simplified Arabic" w:cs="Simplified Arabic"/>
          <w:b/>
          <w:bCs/>
          <w:sz w:val="32"/>
          <w:szCs w:val="32"/>
          <w:rtl/>
          <w:lang w:val="fr-FR" w:bidi="ar-DZ"/>
        </w:rPr>
      </w:pPr>
      <w:r w:rsidRPr="00C91AFD">
        <w:rPr>
          <w:rFonts w:ascii="Simplified Arabic" w:hAnsi="Simplified Arabic" w:cs="Simplified Arabic"/>
          <w:b/>
          <w:bCs/>
          <w:sz w:val="32"/>
          <w:szCs w:val="32"/>
          <w:rtl/>
          <w:lang w:val="fr-FR" w:bidi="ar-DZ"/>
        </w:rPr>
        <w:t>رابعا: المجلات:</w:t>
      </w:r>
    </w:p>
    <w:p w:rsidR="00C91AFD" w:rsidRPr="00C91AFD" w:rsidRDefault="00C91AFD" w:rsidP="00A83111">
      <w:pPr>
        <w:pStyle w:val="ab"/>
        <w:numPr>
          <w:ilvl w:val="1"/>
          <w:numId w:val="21"/>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أسماء </w:t>
      </w:r>
      <w:proofErr w:type="spellStart"/>
      <w:r w:rsidRPr="00C91AFD">
        <w:rPr>
          <w:rFonts w:ascii="Simplified Arabic" w:hAnsi="Simplified Arabic" w:cs="Simplified Arabic"/>
          <w:sz w:val="32"/>
          <w:szCs w:val="32"/>
          <w:rtl/>
          <w:lang w:val="fr-FR" w:bidi="ar-DZ"/>
        </w:rPr>
        <w:t>علجية</w:t>
      </w:r>
      <w:proofErr w:type="spellEnd"/>
      <w:r w:rsidRPr="00C91AFD">
        <w:rPr>
          <w:rFonts w:ascii="Simplified Arabic" w:hAnsi="Simplified Arabic" w:cs="Simplified Arabic"/>
          <w:sz w:val="32"/>
          <w:szCs w:val="32"/>
          <w:rtl/>
          <w:lang w:val="fr-FR" w:bidi="ar-DZ"/>
        </w:rPr>
        <w:t xml:space="preserve"> </w:t>
      </w:r>
      <w:proofErr w:type="spellStart"/>
      <w:r w:rsidRPr="00C91AFD">
        <w:rPr>
          <w:rFonts w:ascii="Simplified Arabic" w:hAnsi="Simplified Arabic" w:cs="Simplified Arabic"/>
          <w:sz w:val="32"/>
          <w:szCs w:val="32"/>
          <w:rtl/>
          <w:lang w:val="fr-FR" w:bidi="ar-DZ"/>
        </w:rPr>
        <w:t>بوشايب</w:t>
      </w:r>
      <w:proofErr w:type="spellEnd"/>
      <w:r w:rsidRPr="00C91AFD">
        <w:rPr>
          <w:rFonts w:ascii="Simplified Arabic" w:hAnsi="Simplified Arabic" w:cs="Simplified Arabic"/>
          <w:sz w:val="32"/>
          <w:szCs w:val="32"/>
          <w:rtl/>
          <w:lang w:val="fr-FR" w:bidi="ar-DZ"/>
        </w:rPr>
        <w:t>، تشكل العجيب والعجائبي في رحلة الغرناطي، مجلة اللغة العربية، جامعة الجزائر2أبو القاسم سعد الله، الجزائر، المجلد25، العدد، 2023</w:t>
      </w:r>
      <w:r>
        <w:rPr>
          <w:rFonts w:ascii="Simplified Arabic" w:hAnsi="Simplified Arabic" w:cs="Simplified Arabic" w:hint="cs"/>
          <w:sz w:val="32"/>
          <w:szCs w:val="32"/>
          <w:rtl/>
          <w:lang w:val="fr-FR" w:bidi="ar-DZ"/>
        </w:rPr>
        <w:t>.</w:t>
      </w:r>
    </w:p>
    <w:p w:rsidR="00C91AFD" w:rsidRPr="00C91AFD" w:rsidRDefault="00C91AFD" w:rsidP="00A83111">
      <w:pPr>
        <w:pStyle w:val="ab"/>
        <w:numPr>
          <w:ilvl w:val="1"/>
          <w:numId w:val="21"/>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أزهار علي عامي، العتبات النصية في المجموعة القصصية (الذي سرق نجمة) لسناء شعلات، مجلة كلية التربية للعلوم الإنسانية، جامعة ذي قار، المجلد9، العدد1،2019</w:t>
      </w:r>
      <w:r>
        <w:rPr>
          <w:rFonts w:ascii="Simplified Arabic" w:hAnsi="Simplified Arabic" w:cs="Simplified Arabic" w:hint="cs"/>
          <w:sz w:val="32"/>
          <w:szCs w:val="32"/>
          <w:rtl/>
          <w:lang w:val="fr-FR" w:bidi="ar-DZ"/>
        </w:rPr>
        <w:t>.</w:t>
      </w:r>
    </w:p>
    <w:p w:rsidR="00C91AFD" w:rsidRPr="00C91AFD" w:rsidRDefault="00C91AFD" w:rsidP="00A83111">
      <w:pPr>
        <w:pStyle w:val="ab"/>
        <w:numPr>
          <w:ilvl w:val="1"/>
          <w:numId w:val="21"/>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حبيب </w:t>
      </w:r>
      <w:proofErr w:type="spellStart"/>
      <w:r w:rsidRPr="00C91AFD">
        <w:rPr>
          <w:rFonts w:ascii="Simplified Arabic" w:hAnsi="Simplified Arabic" w:cs="Simplified Arabic"/>
          <w:sz w:val="32"/>
          <w:szCs w:val="32"/>
          <w:rtl/>
          <w:lang w:val="fr-FR" w:bidi="ar-DZ"/>
        </w:rPr>
        <w:t>يوفرور</w:t>
      </w:r>
      <w:proofErr w:type="spellEnd"/>
      <w:r w:rsidRPr="00C91AFD">
        <w:rPr>
          <w:rFonts w:ascii="Simplified Arabic" w:hAnsi="Simplified Arabic" w:cs="Simplified Arabic"/>
          <w:sz w:val="32"/>
          <w:szCs w:val="32"/>
          <w:rtl/>
          <w:lang w:val="fr-FR" w:bidi="ar-DZ"/>
        </w:rPr>
        <w:t xml:space="preserve">، العتبات وخطاب المتخيل في الرواية العربية المعاصرة، مجلة الأثر، كلية </w:t>
      </w:r>
      <w:proofErr w:type="spellStart"/>
      <w:r w:rsidRPr="00C91AFD">
        <w:rPr>
          <w:rFonts w:ascii="Simplified Arabic" w:hAnsi="Simplified Arabic" w:cs="Simplified Arabic"/>
          <w:sz w:val="32"/>
          <w:szCs w:val="32"/>
          <w:rtl/>
          <w:lang w:val="fr-FR" w:bidi="ar-DZ"/>
        </w:rPr>
        <w:t>الٱداب</w:t>
      </w:r>
      <w:proofErr w:type="spellEnd"/>
      <w:r w:rsidRPr="00C91AFD">
        <w:rPr>
          <w:rFonts w:ascii="Simplified Arabic" w:hAnsi="Simplified Arabic" w:cs="Simplified Arabic"/>
          <w:sz w:val="32"/>
          <w:szCs w:val="32"/>
          <w:rtl/>
          <w:lang w:val="fr-FR" w:bidi="ar-DZ"/>
        </w:rPr>
        <w:t xml:space="preserve"> واللغات، جامعة قطر، العدد24، 2016</w:t>
      </w:r>
      <w:r>
        <w:rPr>
          <w:rFonts w:ascii="Simplified Arabic" w:hAnsi="Simplified Arabic" w:cs="Simplified Arabic" w:hint="cs"/>
          <w:sz w:val="32"/>
          <w:szCs w:val="32"/>
          <w:rtl/>
          <w:lang w:val="fr-FR" w:bidi="ar-DZ"/>
        </w:rPr>
        <w:t>.</w:t>
      </w:r>
    </w:p>
    <w:p w:rsidR="00C91AFD" w:rsidRPr="00C91AFD" w:rsidRDefault="00C91AFD" w:rsidP="00A83111">
      <w:pPr>
        <w:pStyle w:val="ab"/>
        <w:numPr>
          <w:ilvl w:val="1"/>
          <w:numId w:val="21"/>
        </w:numPr>
        <w:ind w:left="424"/>
        <w:jc w:val="both"/>
        <w:rPr>
          <w:rFonts w:ascii="Simplified Arabic" w:hAnsi="Simplified Arabic" w:cs="Simplified Arabic"/>
          <w:sz w:val="32"/>
          <w:szCs w:val="32"/>
          <w:rtl/>
          <w:lang w:val="fr-FR" w:bidi="ar-DZ"/>
        </w:rPr>
      </w:pPr>
      <w:proofErr w:type="spellStart"/>
      <w:r w:rsidRPr="00C91AFD">
        <w:rPr>
          <w:rFonts w:ascii="Simplified Arabic" w:hAnsi="Simplified Arabic" w:cs="Simplified Arabic"/>
          <w:sz w:val="32"/>
          <w:szCs w:val="32"/>
          <w:rtl/>
          <w:lang w:val="fr-FR" w:bidi="ar-DZ"/>
        </w:rPr>
        <w:t>رواينية</w:t>
      </w:r>
      <w:proofErr w:type="spellEnd"/>
      <w:r w:rsidRPr="00C91AFD">
        <w:rPr>
          <w:rFonts w:ascii="Simplified Arabic" w:hAnsi="Simplified Arabic" w:cs="Simplified Arabic"/>
          <w:sz w:val="32"/>
          <w:szCs w:val="32"/>
          <w:rtl/>
          <w:lang w:val="fr-FR" w:bidi="ar-DZ"/>
        </w:rPr>
        <w:t>، الطاهر، شعرية الدال في بنية الاستهلال في السرد العربي، السيمائية والنص الأدبي، أعمال ملتقى قسم اللغة العربية وآدابها، جامعة عنابة، الجزائر، 1995</w:t>
      </w:r>
      <w:r>
        <w:rPr>
          <w:rFonts w:ascii="Simplified Arabic" w:hAnsi="Simplified Arabic" w:cs="Simplified Arabic" w:hint="cs"/>
          <w:sz w:val="32"/>
          <w:szCs w:val="32"/>
          <w:rtl/>
          <w:lang w:val="fr-FR" w:bidi="ar-DZ"/>
        </w:rPr>
        <w:t>.</w:t>
      </w:r>
    </w:p>
    <w:p w:rsidR="00C91AFD" w:rsidRPr="00C91AFD" w:rsidRDefault="00C91AFD" w:rsidP="00A83111">
      <w:pPr>
        <w:pStyle w:val="ab"/>
        <w:numPr>
          <w:ilvl w:val="1"/>
          <w:numId w:val="21"/>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عائشة يوسف رماش، شعرية العنوان في القصص الموجهة إلى الطفل، مجلة جامعة دمشق، سوريا، المجلد28، العدد الثاني، 2012</w:t>
      </w:r>
      <w:r>
        <w:rPr>
          <w:rFonts w:ascii="Simplified Arabic" w:hAnsi="Simplified Arabic" w:cs="Simplified Arabic" w:hint="cs"/>
          <w:sz w:val="32"/>
          <w:szCs w:val="32"/>
          <w:rtl/>
          <w:lang w:val="fr-FR" w:bidi="ar-DZ"/>
        </w:rPr>
        <w:t>.</w:t>
      </w:r>
    </w:p>
    <w:p w:rsidR="00C91AFD" w:rsidRPr="00C91AFD" w:rsidRDefault="00C91AFD" w:rsidP="00A83111">
      <w:pPr>
        <w:pStyle w:val="ab"/>
        <w:numPr>
          <w:ilvl w:val="1"/>
          <w:numId w:val="21"/>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علي كرباع، استدعاء الشخصيات الأسطورية في رواية سلالم </w:t>
      </w:r>
      <w:proofErr w:type="spellStart"/>
      <w:r w:rsidRPr="00C91AFD">
        <w:rPr>
          <w:rFonts w:ascii="Simplified Arabic" w:hAnsi="Simplified Arabic" w:cs="Simplified Arabic"/>
          <w:sz w:val="32"/>
          <w:szCs w:val="32"/>
          <w:rtl/>
          <w:lang w:val="fr-FR" w:bidi="ar-DZ"/>
        </w:rPr>
        <w:t>ترولار</w:t>
      </w:r>
      <w:proofErr w:type="spellEnd"/>
      <w:r w:rsidRPr="00C91AFD">
        <w:rPr>
          <w:rFonts w:ascii="Simplified Arabic" w:hAnsi="Simplified Arabic" w:cs="Simplified Arabic"/>
          <w:sz w:val="32"/>
          <w:szCs w:val="32"/>
          <w:rtl/>
          <w:lang w:val="fr-FR" w:bidi="ar-DZ"/>
        </w:rPr>
        <w:t xml:space="preserve"> لسمير قسيسي، المدونة جامعة الوادي، الجزائر، المجلد9، العدد الثاني، 2022</w:t>
      </w:r>
      <w:r>
        <w:rPr>
          <w:rFonts w:ascii="Simplified Arabic" w:hAnsi="Simplified Arabic" w:cs="Simplified Arabic" w:hint="cs"/>
          <w:sz w:val="32"/>
          <w:szCs w:val="32"/>
          <w:rtl/>
          <w:lang w:val="fr-FR" w:bidi="ar-DZ"/>
        </w:rPr>
        <w:t>.</w:t>
      </w:r>
    </w:p>
    <w:p w:rsidR="00C91AFD" w:rsidRDefault="00C91AFD" w:rsidP="00A83111">
      <w:pPr>
        <w:pStyle w:val="ab"/>
        <w:numPr>
          <w:ilvl w:val="1"/>
          <w:numId w:val="21"/>
        </w:numPr>
        <w:ind w:left="424"/>
        <w:jc w:val="both"/>
        <w:rPr>
          <w:rFonts w:ascii="Simplified Arabic" w:hAnsi="Simplified Arabic" w:cs="Simplified Arabic"/>
          <w:sz w:val="32"/>
          <w:szCs w:val="32"/>
          <w:lang w:val="fr-FR" w:bidi="ar-DZ"/>
        </w:rPr>
      </w:pPr>
      <w:r w:rsidRPr="00C91AFD">
        <w:rPr>
          <w:rFonts w:ascii="Simplified Arabic" w:hAnsi="Simplified Arabic" w:cs="Simplified Arabic"/>
          <w:sz w:val="32"/>
          <w:szCs w:val="32"/>
          <w:rtl/>
          <w:lang w:val="fr-FR" w:bidi="ar-DZ"/>
        </w:rPr>
        <w:t xml:space="preserve">أحمد أمين بوضياف، تقنيات السرد الجديد في رواية الجيل الجديد ذاكرة معتقلة الونيسي بلال </w:t>
      </w:r>
      <w:proofErr w:type="spellStart"/>
      <w:r w:rsidRPr="00C91AFD">
        <w:rPr>
          <w:rFonts w:ascii="Simplified Arabic" w:hAnsi="Simplified Arabic" w:cs="Simplified Arabic"/>
          <w:sz w:val="32"/>
          <w:szCs w:val="32"/>
          <w:rtl/>
          <w:lang w:val="fr-FR" w:bidi="ar-DZ"/>
        </w:rPr>
        <w:t>أنموذجا</w:t>
      </w:r>
      <w:proofErr w:type="spellEnd"/>
      <w:r w:rsidRPr="00C91AFD">
        <w:rPr>
          <w:rFonts w:ascii="Simplified Arabic" w:hAnsi="Simplified Arabic" w:cs="Simplified Arabic"/>
          <w:sz w:val="32"/>
          <w:szCs w:val="32"/>
          <w:rtl/>
          <w:lang w:val="fr-FR" w:bidi="ar-DZ"/>
        </w:rPr>
        <w:t>، جامعة المسيلة، الجزائر، المجلد2،العدد1</w:t>
      </w:r>
      <w:r>
        <w:rPr>
          <w:rFonts w:ascii="Simplified Arabic" w:hAnsi="Simplified Arabic" w:cs="Simplified Arabic" w:hint="cs"/>
          <w:sz w:val="32"/>
          <w:szCs w:val="32"/>
          <w:rtl/>
          <w:lang w:val="fr-FR" w:bidi="ar-DZ"/>
        </w:rPr>
        <w:t>.</w:t>
      </w:r>
    </w:p>
    <w:p w:rsidR="00C91AFD" w:rsidRDefault="00C91AFD" w:rsidP="00C91AFD">
      <w:pPr>
        <w:jc w:val="both"/>
        <w:rPr>
          <w:rFonts w:ascii="Simplified Arabic" w:hAnsi="Simplified Arabic" w:cs="Simplified Arabic"/>
          <w:sz w:val="32"/>
          <w:szCs w:val="32"/>
          <w:rtl/>
          <w:lang w:val="fr-FR" w:bidi="ar-DZ"/>
        </w:rPr>
      </w:pPr>
    </w:p>
    <w:p w:rsidR="00C91AFD" w:rsidRDefault="00C91AFD" w:rsidP="00C91AFD">
      <w:pPr>
        <w:jc w:val="both"/>
        <w:rPr>
          <w:rFonts w:ascii="Simplified Arabic" w:hAnsi="Simplified Arabic" w:cs="Simplified Arabic"/>
          <w:sz w:val="32"/>
          <w:szCs w:val="32"/>
          <w:rtl/>
          <w:lang w:val="fr-FR" w:bidi="ar-DZ"/>
        </w:rPr>
      </w:pPr>
    </w:p>
    <w:p w:rsidR="00C91AFD" w:rsidRPr="00C91AFD" w:rsidRDefault="00C91AFD" w:rsidP="00C91AFD">
      <w:pPr>
        <w:jc w:val="both"/>
        <w:rPr>
          <w:rFonts w:ascii="Simplified Arabic" w:hAnsi="Simplified Arabic" w:cs="Simplified Arabic"/>
          <w:sz w:val="32"/>
          <w:szCs w:val="32"/>
          <w:rtl/>
          <w:lang w:val="fr-FR" w:bidi="ar-DZ"/>
        </w:rPr>
      </w:pPr>
    </w:p>
    <w:p w:rsidR="00C91AFD" w:rsidRPr="00C91AFD" w:rsidRDefault="00C91AFD" w:rsidP="00C91AFD">
      <w:pPr>
        <w:jc w:val="both"/>
        <w:rPr>
          <w:rFonts w:ascii="Simplified Arabic" w:hAnsi="Simplified Arabic" w:cs="Simplified Arabic"/>
          <w:b/>
          <w:bCs/>
          <w:sz w:val="32"/>
          <w:szCs w:val="32"/>
          <w:rtl/>
          <w:lang w:val="fr-FR" w:bidi="ar-DZ"/>
        </w:rPr>
      </w:pPr>
      <w:r w:rsidRPr="00C91AFD">
        <w:rPr>
          <w:rFonts w:ascii="Simplified Arabic" w:hAnsi="Simplified Arabic" w:cs="Simplified Arabic"/>
          <w:b/>
          <w:bCs/>
          <w:sz w:val="32"/>
          <w:szCs w:val="32"/>
          <w:rtl/>
          <w:lang w:val="fr-FR" w:bidi="ar-DZ"/>
        </w:rPr>
        <w:lastRenderedPageBreak/>
        <w:t xml:space="preserve">خامسا: المواقع الإلكترونية: </w:t>
      </w:r>
    </w:p>
    <w:p w:rsidR="00C91AFD" w:rsidRPr="00C91AFD" w:rsidRDefault="00C91AFD" w:rsidP="00A83111">
      <w:pPr>
        <w:pStyle w:val="ab"/>
        <w:numPr>
          <w:ilvl w:val="0"/>
          <w:numId w:val="22"/>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lang w:val="fr-FR" w:bidi="ar-DZ"/>
        </w:rPr>
        <w:t>wwww.storyline.com</w:t>
      </w:r>
      <w:r w:rsidRPr="00C91AFD">
        <w:rPr>
          <w:rFonts w:ascii="Simplified Arabic" w:hAnsi="Simplified Arabic" w:cs="Simplified Arabic"/>
          <w:sz w:val="32"/>
          <w:szCs w:val="32"/>
          <w:rtl/>
          <w:lang w:val="fr-FR" w:bidi="ar-DZ"/>
        </w:rPr>
        <w:t xml:space="preserve"> قصص عربية قصيرة، 20حكاية خرافية عربية،</w:t>
      </w:r>
      <w:r w:rsidRPr="00C91AFD">
        <w:rPr>
          <w:rFonts w:ascii="Simplified Arabic" w:hAnsi="Simplified Arabic" w:cs="Simplified Arabic"/>
          <w:sz w:val="32"/>
          <w:szCs w:val="32"/>
          <w:lang w:val="fr-FR" w:bidi="ar-DZ"/>
        </w:rPr>
        <w:t>,</w:t>
      </w:r>
    </w:p>
    <w:p w:rsidR="00C91AFD" w:rsidRPr="00C91AFD" w:rsidRDefault="00C91AFD" w:rsidP="00A83111">
      <w:pPr>
        <w:pStyle w:val="ab"/>
        <w:numPr>
          <w:ilvl w:val="0"/>
          <w:numId w:val="22"/>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lang w:val="fr-FR" w:bidi="ar-DZ"/>
        </w:rPr>
        <w:t xml:space="preserve">www.akhbaralalem.com </w:t>
      </w:r>
      <w:r w:rsidRPr="00C91AFD">
        <w:rPr>
          <w:rFonts w:ascii="Simplified Arabic" w:hAnsi="Simplified Arabic" w:cs="Simplified Arabic"/>
          <w:sz w:val="32"/>
          <w:szCs w:val="32"/>
          <w:rtl/>
          <w:lang w:val="fr-FR" w:bidi="ar-DZ"/>
        </w:rPr>
        <w:t>أحمد أمين، لماذا سمي السندباد بهذا الاسم، أخبار عالمية،</w:t>
      </w:r>
    </w:p>
    <w:p w:rsidR="00C91AFD" w:rsidRPr="00C91AFD" w:rsidRDefault="00C91AFD" w:rsidP="00A83111">
      <w:pPr>
        <w:pStyle w:val="ab"/>
        <w:numPr>
          <w:ilvl w:val="0"/>
          <w:numId w:val="22"/>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 xml:space="preserve">حقيقة طائر الرخ، الرأي، </w:t>
      </w:r>
      <w:r w:rsidRPr="00C91AFD">
        <w:rPr>
          <w:rFonts w:ascii="Simplified Arabic" w:hAnsi="Simplified Arabic" w:cs="Simplified Arabic"/>
          <w:sz w:val="32"/>
          <w:szCs w:val="32"/>
          <w:lang w:val="fr-FR" w:bidi="ar-DZ"/>
        </w:rPr>
        <w:t>www.alrai.com</w:t>
      </w:r>
      <w:r w:rsidRPr="00C91AFD">
        <w:rPr>
          <w:rFonts w:ascii="Simplified Arabic" w:hAnsi="Simplified Arabic" w:cs="Simplified Arabic"/>
          <w:sz w:val="32"/>
          <w:szCs w:val="32"/>
          <w:rtl/>
          <w:lang w:val="fr-FR" w:bidi="ar-DZ"/>
        </w:rPr>
        <w:t>3- الجمعية الأردنية لتاريخ العلوم،</w:t>
      </w:r>
    </w:p>
    <w:p w:rsidR="00C91AFD" w:rsidRPr="00C91AFD" w:rsidRDefault="00C91AFD" w:rsidP="00A83111">
      <w:pPr>
        <w:pStyle w:val="ab"/>
        <w:numPr>
          <w:ilvl w:val="0"/>
          <w:numId w:val="22"/>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rtl/>
          <w:lang w:val="fr-FR" w:bidi="ar-DZ"/>
        </w:rPr>
        <w:t>سارة الباكر، قصة الحديقة السحرية، مدونة قطر الخيرية، النسخة الرابعة، 2020،</w:t>
      </w:r>
      <w:r w:rsidRPr="00C91AFD">
        <w:rPr>
          <w:rFonts w:ascii="Simplified Arabic" w:hAnsi="Simplified Arabic" w:cs="Simplified Arabic"/>
          <w:sz w:val="32"/>
          <w:szCs w:val="32"/>
          <w:lang w:val="fr-FR" w:bidi="ar-DZ"/>
        </w:rPr>
        <w:t>www.qcharity.com</w:t>
      </w:r>
    </w:p>
    <w:p w:rsidR="00C91AFD" w:rsidRPr="00C91AFD" w:rsidRDefault="00C91AFD" w:rsidP="00A83111">
      <w:pPr>
        <w:pStyle w:val="ab"/>
        <w:numPr>
          <w:ilvl w:val="0"/>
          <w:numId w:val="22"/>
        </w:numPr>
        <w:ind w:left="424"/>
        <w:jc w:val="both"/>
        <w:rPr>
          <w:rFonts w:ascii="Simplified Arabic" w:hAnsi="Simplified Arabic" w:cs="Simplified Arabic"/>
          <w:sz w:val="32"/>
          <w:szCs w:val="32"/>
          <w:rtl/>
          <w:lang w:val="fr-FR" w:bidi="ar-DZ"/>
        </w:rPr>
      </w:pPr>
      <w:r w:rsidRPr="00C91AFD">
        <w:rPr>
          <w:rFonts w:ascii="Simplified Arabic" w:hAnsi="Simplified Arabic" w:cs="Simplified Arabic"/>
          <w:sz w:val="32"/>
          <w:szCs w:val="32"/>
          <w:lang w:val="fr-FR" w:bidi="ar-DZ"/>
        </w:rPr>
        <w:t>www.wikipedia.com</w:t>
      </w:r>
      <w:r w:rsidRPr="00C91AFD">
        <w:rPr>
          <w:rFonts w:ascii="Simplified Arabic" w:hAnsi="Simplified Arabic" w:cs="Simplified Arabic"/>
          <w:sz w:val="32"/>
          <w:szCs w:val="32"/>
          <w:rtl/>
          <w:lang w:val="fr-FR" w:bidi="ar-DZ"/>
        </w:rPr>
        <w:t>5-ويكيبيديا، شخصية خيالية،</w:t>
      </w:r>
    </w:p>
    <w:p w:rsidR="00A96BAA" w:rsidRPr="00286A2D" w:rsidRDefault="005F5C1C" w:rsidP="00C91AFD">
      <w:pPr>
        <w:pStyle w:val="a8"/>
        <w:ind w:left="14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A96BAA" w:rsidRPr="00286A2D">
        <w:rPr>
          <w:rFonts w:ascii="Simplified Arabic" w:hAnsi="Simplified Arabic" w:cs="Simplified Arabic"/>
          <w:sz w:val="32"/>
          <w:szCs w:val="32"/>
          <w:rtl/>
          <w:lang w:bidi="ar-DZ"/>
        </w:rPr>
        <w:t xml:space="preserve"> </w:t>
      </w:r>
    </w:p>
    <w:p w:rsidR="0081354C" w:rsidRDefault="0081354C" w:rsidP="00A83111">
      <w:pPr>
        <w:pStyle w:val="a8"/>
        <w:numPr>
          <w:ilvl w:val="0"/>
          <w:numId w:val="3"/>
        </w:numPr>
        <w:ind w:left="-1" w:firstLine="141"/>
        <w:jc w:val="both"/>
        <w:rPr>
          <w:rFonts w:ascii="Simplified Arabic" w:hAnsi="Simplified Arabic" w:cs="Simplified Arabic"/>
          <w:sz w:val="32"/>
          <w:szCs w:val="32"/>
          <w:rtl/>
          <w:lang w:bidi="ar-DZ"/>
        </w:rPr>
        <w:sectPr w:rsidR="0081354C">
          <w:headerReference w:type="default" r:id="rId38"/>
          <w:footerReference w:type="default" r:id="rId39"/>
          <w:footnotePr>
            <w:numRestart w:val="eachPage"/>
          </w:footnotePr>
          <w:pgSz w:w="11906" w:h="16838"/>
          <w:pgMar w:top="1134" w:right="1701" w:bottom="1134" w:left="1134" w:header="709" w:footer="709" w:gutter="0"/>
          <w:cols w:space="708"/>
          <w:bidi/>
          <w:rtlGutter/>
          <w:docGrid w:linePitch="360"/>
        </w:sectPr>
      </w:pPr>
    </w:p>
    <w:p w:rsidR="0081354C" w:rsidRDefault="0081354C">
      <w:pPr>
        <w:tabs>
          <w:tab w:val="left" w:pos="3104"/>
        </w:tabs>
        <w:spacing w:after="0" w:line="240" w:lineRule="auto"/>
        <w:jc w:val="center"/>
        <w:rPr>
          <w:rFonts w:ascii="Simplified Arabic" w:hAnsi="Simplified Arabic" w:cs="Simplified Arabic"/>
          <w:b/>
          <w:bCs/>
          <w:sz w:val="32"/>
          <w:szCs w:val="32"/>
          <w:rtl/>
        </w:rPr>
      </w:pPr>
    </w:p>
    <w:p w:rsidR="0081354C" w:rsidRDefault="0081354C">
      <w:pPr>
        <w:spacing w:line="240" w:lineRule="auto"/>
        <w:rPr>
          <w:rtl/>
        </w:rPr>
      </w:pPr>
    </w:p>
    <w:p w:rsidR="0081354C" w:rsidRDefault="0081354C">
      <w:pPr>
        <w:spacing w:line="240" w:lineRule="auto"/>
        <w:rPr>
          <w:rtl/>
        </w:rPr>
      </w:pPr>
    </w:p>
    <w:p w:rsidR="0081354C" w:rsidRDefault="0081354C">
      <w:pPr>
        <w:spacing w:line="240" w:lineRule="auto"/>
        <w:rPr>
          <w:rtl/>
        </w:rPr>
      </w:pPr>
    </w:p>
    <w:p w:rsidR="0081354C" w:rsidRDefault="0081354C">
      <w:pPr>
        <w:spacing w:line="240" w:lineRule="auto"/>
        <w:rPr>
          <w:rtl/>
        </w:rPr>
      </w:pPr>
    </w:p>
    <w:p w:rsidR="0081354C" w:rsidRDefault="0081354C">
      <w:pPr>
        <w:spacing w:line="240" w:lineRule="auto"/>
        <w:rPr>
          <w:rtl/>
        </w:rPr>
      </w:pPr>
    </w:p>
    <w:p w:rsidR="0081354C" w:rsidRDefault="003F648D">
      <w:pPr>
        <w:tabs>
          <w:tab w:val="left" w:pos="3104"/>
        </w:tabs>
        <w:spacing w:after="0" w:line="240" w:lineRule="auto"/>
        <w:jc w:val="center"/>
        <w:rPr>
          <w:rFonts w:ascii="Simplified Arabic" w:hAnsi="Simplified Arabic" w:cs="Simplified Arabic"/>
          <w:b/>
          <w:bCs/>
          <w:sz w:val="96"/>
          <w:szCs w:val="96"/>
          <w:rtl/>
        </w:rPr>
      </w:pPr>
      <w:r>
        <w:rPr>
          <w:rFonts w:ascii="Simplified Arabic" w:hAnsi="Simplified Arabic" w:cs="Simplified Arabic"/>
          <w:noProof/>
          <w:sz w:val="32"/>
          <w:szCs w:val="32"/>
        </w:rPr>
        <w:drawing>
          <wp:anchor distT="0" distB="0" distL="0" distR="0" simplePos="0" relativeHeight="251663360" behindDoc="1" locked="0" layoutInCell="1" allowOverlap="1">
            <wp:simplePos x="0" y="0"/>
            <wp:positionH relativeFrom="margin">
              <wp:align>center</wp:align>
            </wp:positionH>
            <wp:positionV relativeFrom="margin">
              <wp:align>center</wp:align>
            </wp:positionV>
            <wp:extent cx="5718175" cy="5718175"/>
            <wp:effectExtent l="0" t="0" r="0" b="0"/>
            <wp:wrapNone/>
            <wp:docPr id="1037" name="صورة 74" descr="F:\لوازم المذكرات\مجلد جديد ‫‬\3dlat.com_28_19_1b40_e4e74764ddae8.png"/>
            <wp:cNvGraphicFramePr/>
            <a:graphic xmlns:a="http://schemas.openxmlformats.org/drawingml/2006/main">
              <a:graphicData uri="http://schemas.openxmlformats.org/drawingml/2006/picture">
                <pic:pic xmlns:pic="http://schemas.openxmlformats.org/drawingml/2006/picture">
                  <pic:nvPicPr>
                    <pic:cNvPr id="1037" name="صورة 74" descr="F:\لوازم المذكرات\مجلد جديد ‫‬\3dlat.com_28_19_1b40_e4e74764ddae8.png"/>
                    <pic:cNvPicPr/>
                  </pic:nvPicPr>
                  <pic:blipFill>
                    <a:blip r:embed="rId15" cstate="print"/>
                    <a:srcRect/>
                    <a:stretch>
                      <a:fillRect/>
                    </a:stretch>
                  </pic:blipFill>
                  <pic:spPr>
                    <a:xfrm>
                      <a:off x="0" y="0"/>
                      <a:ext cx="5718175" cy="5718175"/>
                    </a:xfrm>
                    <a:prstGeom prst="rect">
                      <a:avLst/>
                    </a:prstGeom>
                    <a:ln>
                      <a:noFill/>
                    </a:ln>
                  </pic:spPr>
                </pic:pic>
              </a:graphicData>
            </a:graphic>
          </wp:anchor>
        </w:drawing>
      </w:r>
    </w:p>
    <w:p w:rsidR="0081354C" w:rsidRDefault="003F648D">
      <w:pPr>
        <w:tabs>
          <w:tab w:val="left" w:pos="3104"/>
        </w:tabs>
        <w:spacing w:after="0" w:line="240" w:lineRule="auto"/>
        <w:jc w:val="center"/>
        <w:rPr>
          <w:rFonts w:ascii="Simplified Arabic" w:hAnsi="Simplified Arabic" w:cs="Diwani Letter"/>
          <w:sz w:val="160"/>
          <w:szCs w:val="160"/>
          <w:rtl/>
        </w:rPr>
        <w:sectPr w:rsidR="0081354C">
          <w:headerReference w:type="default" r:id="rId40"/>
          <w:footerReference w:type="default" r:id="rId41"/>
          <w:footnotePr>
            <w:numRestart w:val="eachPage"/>
          </w:footnotePr>
          <w:pgSz w:w="11906" w:h="16838"/>
          <w:pgMar w:top="1134" w:right="1701" w:bottom="1134" w:left="1134" w:header="709" w:footer="709" w:gutter="0"/>
          <w:cols w:space="708"/>
          <w:titlePg/>
          <w:bidi/>
          <w:rtlGutter/>
          <w:docGrid w:linePitch="360"/>
        </w:sectPr>
      </w:pPr>
      <w:r>
        <w:rPr>
          <w:rFonts w:ascii="Simplified Arabic" w:hAnsi="Simplified Arabic" w:cs="Diwani Letter" w:hint="eastAsia"/>
          <w:sz w:val="160"/>
          <w:szCs w:val="160"/>
          <w:rtl/>
        </w:rPr>
        <w:t>فهرس</w:t>
      </w:r>
      <w:r>
        <w:rPr>
          <w:rFonts w:ascii="Simplified Arabic" w:hAnsi="Simplified Arabic" w:cs="Diwani Letter"/>
          <w:sz w:val="160"/>
          <w:szCs w:val="160"/>
          <w:rtl/>
        </w:rPr>
        <w:t xml:space="preserve"> </w:t>
      </w:r>
      <w:r>
        <w:rPr>
          <w:rFonts w:ascii="Simplified Arabic" w:hAnsi="Simplified Arabic" w:cs="Diwani Letter" w:hint="eastAsia"/>
          <w:sz w:val="160"/>
          <w:szCs w:val="160"/>
          <w:rtl/>
        </w:rPr>
        <w:t>الموضوعات</w:t>
      </w:r>
    </w:p>
    <w:p w:rsidR="0081354C" w:rsidRDefault="003F648D">
      <w:pPr>
        <w:tabs>
          <w:tab w:val="left" w:pos="3911"/>
        </w:tabs>
        <w:spacing w:line="240" w:lineRule="auto"/>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فهرس الموضوعات</w:t>
      </w:r>
    </w:p>
    <w:tbl>
      <w:tblPr>
        <w:bidiVisual/>
        <w:tblW w:w="8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5"/>
        <w:gridCol w:w="1038"/>
      </w:tblGrid>
      <w:tr w:rsidR="0081354C" w:rsidTr="00A93A6E">
        <w:trPr>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Default="003F648D">
            <w:pPr>
              <w:tabs>
                <w:tab w:val="left" w:pos="1213"/>
              </w:tabs>
              <w:spacing w:after="0" w:line="240" w:lineRule="auto"/>
              <w:ind w:right="-24"/>
              <w:jc w:val="center"/>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الموضوع</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81354C" w:rsidRDefault="003F648D">
            <w:pPr>
              <w:tabs>
                <w:tab w:val="left" w:pos="1213"/>
              </w:tabs>
              <w:spacing w:after="0" w:line="240" w:lineRule="auto"/>
              <w:ind w:right="-24"/>
              <w:jc w:val="center"/>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الصفحة</w:t>
            </w:r>
          </w:p>
        </w:tc>
      </w:tr>
      <w:tr w:rsidR="0081354C" w:rsidTr="00A93A6E">
        <w:trPr>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Default="006034C4">
            <w:pPr>
              <w:tabs>
                <w:tab w:val="left" w:pos="1213"/>
              </w:tabs>
              <w:spacing w:after="0" w:line="240" w:lineRule="auto"/>
              <w:ind w:right="-24"/>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شكر وعرفان</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81354C" w:rsidRDefault="003F648D">
            <w:pPr>
              <w:tabs>
                <w:tab w:val="left" w:pos="1213"/>
              </w:tabs>
              <w:spacing w:after="0" w:line="240" w:lineRule="auto"/>
              <w:ind w:right="-24"/>
              <w:jc w:val="center"/>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w:t>
            </w:r>
          </w:p>
        </w:tc>
      </w:tr>
      <w:tr w:rsidR="0081354C" w:rsidTr="009138E2">
        <w:trPr>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Default="006034C4">
            <w:pPr>
              <w:tabs>
                <w:tab w:val="left" w:pos="1213"/>
              </w:tabs>
              <w:spacing w:after="0" w:line="240" w:lineRule="auto"/>
              <w:ind w:left="-568" w:firstLine="568"/>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مقدمة</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81354C" w:rsidRDefault="006034C4" w:rsidP="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أ</w:t>
            </w:r>
            <w:r w:rsidR="003F648D">
              <w:rPr>
                <w:rFonts w:ascii="Simplified Arabic" w:eastAsia="Calibri" w:hAnsi="Simplified Arabic" w:cs="Simplified Arabic" w:hint="cs"/>
                <w:b/>
                <w:bCs/>
                <w:color w:val="FFFFFF"/>
                <w:sz w:val="32"/>
                <w:szCs w:val="32"/>
                <w:rtl/>
              </w:rPr>
              <w:t>-</w:t>
            </w:r>
            <w:r w:rsidR="00EA6600">
              <w:rPr>
                <w:rFonts w:ascii="Simplified Arabic" w:eastAsia="Calibri" w:hAnsi="Simplified Arabic" w:cs="Simplified Arabic" w:hint="cs"/>
                <w:b/>
                <w:bCs/>
                <w:color w:val="FFFFFF"/>
                <w:sz w:val="32"/>
                <w:szCs w:val="32"/>
                <w:rtl/>
              </w:rPr>
              <w:t>ه</w:t>
            </w:r>
          </w:p>
        </w:tc>
      </w:tr>
      <w:tr w:rsidR="0081354C" w:rsidTr="009138E2">
        <w:trPr>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Default="006034C4">
            <w:pPr>
              <w:tabs>
                <w:tab w:val="left" w:pos="1213"/>
              </w:tabs>
              <w:spacing w:after="0" w:line="240" w:lineRule="auto"/>
              <w:ind w:left="-568" w:firstLine="568"/>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المدخل</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81354C" w:rsidRDefault="0081354C">
            <w:pPr>
              <w:tabs>
                <w:tab w:val="left" w:pos="1213"/>
              </w:tabs>
              <w:spacing w:after="0" w:line="240" w:lineRule="auto"/>
              <w:jc w:val="center"/>
              <w:rPr>
                <w:rFonts w:ascii="Simplified Arabic" w:eastAsia="Calibri" w:hAnsi="Simplified Arabic" w:cs="Simplified Arabic"/>
                <w:b/>
                <w:bCs/>
                <w:color w:val="FFFFFF"/>
                <w:sz w:val="32"/>
                <w:szCs w:val="32"/>
              </w:rPr>
            </w:pPr>
          </w:p>
        </w:tc>
      </w:tr>
      <w:tr w:rsidR="0081354C">
        <w:trPr>
          <w:trHeight w:val="132"/>
          <w:jc w:val="center"/>
        </w:trPr>
        <w:tc>
          <w:tcPr>
            <w:tcW w:w="8733" w:type="dxa"/>
            <w:gridSpan w:val="2"/>
            <w:tcBorders>
              <w:top w:val="single" w:sz="4" w:space="0" w:color="auto"/>
              <w:left w:val="single" w:sz="4" w:space="0" w:color="auto"/>
              <w:bottom w:val="single" w:sz="4" w:space="0" w:color="auto"/>
              <w:right w:val="single" w:sz="4" w:space="0" w:color="auto"/>
            </w:tcBorders>
            <w:shd w:val="clear" w:color="auto" w:fill="C00000"/>
          </w:tcPr>
          <w:p w:rsidR="006034C4" w:rsidRDefault="00EA6600">
            <w:pPr>
              <w:tabs>
                <w:tab w:val="left" w:pos="1213"/>
              </w:tabs>
              <w:spacing w:after="0" w:line="240" w:lineRule="auto"/>
              <w:jc w:val="center"/>
              <w:rPr>
                <w:rFonts w:ascii="Simplified Arabic" w:eastAsia="Calibri" w:hAnsi="Simplified Arabic" w:cs="Simplified Arabic"/>
                <w:b/>
                <w:bCs/>
                <w:color w:val="FFFFFF"/>
                <w:sz w:val="36"/>
                <w:szCs w:val="36"/>
              </w:rPr>
            </w:pPr>
            <w:r w:rsidRPr="00DF4C0B">
              <w:rPr>
                <w:rFonts w:ascii="Simplified Arabic" w:hAnsi="Simplified Arabic" w:cs="Simplified Arabic"/>
                <w:b/>
                <w:bCs/>
                <w:sz w:val="32"/>
                <w:szCs w:val="32"/>
                <w:rtl/>
                <w:lang w:bidi="ar-DZ"/>
              </w:rPr>
              <w:t>المدخل</w:t>
            </w:r>
          </w:p>
        </w:tc>
      </w:tr>
      <w:tr w:rsidR="0081354C" w:rsidTr="009138E2">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Pr="00EA6600" w:rsidRDefault="00EA6600" w:rsidP="00EA6600">
            <w:pPr>
              <w:jc w:val="both"/>
              <w:rPr>
                <w:rFonts w:ascii="Simplified Arabic" w:hAnsi="Simplified Arabic" w:cs="Simplified Arabic"/>
                <w:sz w:val="32"/>
                <w:szCs w:val="32"/>
                <w:lang w:val="fr-FR" w:bidi="ar-DZ"/>
              </w:rPr>
            </w:pPr>
            <w:r w:rsidRPr="00DF4C0B">
              <w:rPr>
                <w:rFonts w:ascii="Simplified Arabic" w:hAnsi="Simplified Arabic" w:cs="Simplified Arabic"/>
                <w:b/>
                <w:bCs/>
                <w:sz w:val="32"/>
                <w:szCs w:val="32"/>
                <w:rtl/>
                <w:lang w:val="fr-FR" w:bidi="ar-DZ"/>
              </w:rPr>
              <w:t>قصص الأطفال</w:t>
            </w:r>
          </w:p>
        </w:tc>
        <w:tc>
          <w:tcPr>
            <w:tcW w:w="1038" w:type="dxa"/>
            <w:tcBorders>
              <w:left w:val="single" w:sz="4" w:space="0" w:color="auto"/>
              <w:right w:val="single" w:sz="4" w:space="0" w:color="auto"/>
            </w:tcBorders>
            <w:shd w:val="clear" w:color="auto" w:fill="C00000"/>
          </w:tcPr>
          <w:p w:rsidR="0081354C" w:rsidRDefault="00EA6600">
            <w:pPr>
              <w:tabs>
                <w:tab w:val="left" w:pos="1213"/>
              </w:tabs>
              <w:spacing w:after="0" w:line="240" w:lineRule="auto"/>
              <w:jc w:val="center"/>
              <w:rPr>
                <w:rFonts w:ascii="Simplified Arabic" w:eastAsia="Calibri" w:hAnsi="Simplified Arabic" w:cs="Simplified Arabic"/>
                <w:b/>
                <w:bCs/>
                <w:color w:val="FFFFFF"/>
                <w:sz w:val="32"/>
                <w:szCs w:val="32"/>
              </w:rPr>
            </w:pPr>
            <w:r>
              <w:rPr>
                <w:rFonts w:ascii="Simplified Arabic" w:eastAsia="Calibri" w:hAnsi="Simplified Arabic" w:cs="Simplified Arabic" w:hint="cs"/>
                <w:b/>
                <w:bCs/>
                <w:color w:val="FFFFFF"/>
                <w:sz w:val="32"/>
                <w:szCs w:val="32"/>
                <w:rtl/>
              </w:rPr>
              <w:t>07</w:t>
            </w:r>
          </w:p>
        </w:tc>
      </w:tr>
      <w:tr w:rsidR="0081354C" w:rsidTr="009138E2">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Pr="006034C4" w:rsidRDefault="00EA6600" w:rsidP="006034C4">
            <w:pPr>
              <w:spacing w:line="240" w:lineRule="auto"/>
              <w:rPr>
                <w:rFonts w:ascii="Simplified Arabic" w:hAnsi="Simplified Arabic" w:cs="Simplified Arabic"/>
                <w:b/>
                <w:bCs/>
                <w:sz w:val="32"/>
                <w:szCs w:val="32"/>
                <w:lang w:bidi="ar-DZ"/>
              </w:rPr>
            </w:pPr>
            <w:r>
              <w:rPr>
                <w:rFonts w:ascii="Simplified Arabic" w:hAnsi="Simplified Arabic" w:cs="Simplified Arabic"/>
                <w:b/>
                <w:bCs/>
                <w:sz w:val="32"/>
                <w:szCs w:val="32"/>
                <w:rtl/>
                <w:lang w:val="fr-FR" w:bidi="ar-DZ"/>
              </w:rPr>
              <w:t>قصص الحيوان</w:t>
            </w:r>
          </w:p>
        </w:tc>
        <w:tc>
          <w:tcPr>
            <w:tcW w:w="1038" w:type="dxa"/>
            <w:tcBorders>
              <w:left w:val="single" w:sz="4" w:space="0" w:color="auto"/>
              <w:right w:val="single" w:sz="4" w:space="0" w:color="auto"/>
            </w:tcBorders>
            <w:shd w:val="clear" w:color="auto" w:fill="C00000"/>
          </w:tcPr>
          <w:p w:rsidR="0081354C"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08</w:t>
            </w:r>
          </w:p>
        </w:tc>
      </w:tr>
      <w:tr w:rsidR="0081354C" w:rsidTr="009138E2">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Pr="006034C4" w:rsidRDefault="00EA6600" w:rsidP="006034C4">
            <w:pPr>
              <w:rPr>
                <w:rFonts w:ascii="Simplified Arabic" w:hAnsi="Simplified Arabic" w:cs="Simplified Arabic"/>
                <w:b/>
                <w:bCs/>
                <w:sz w:val="32"/>
                <w:szCs w:val="32"/>
                <w:lang w:bidi="ar-DZ"/>
              </w:rPr>
            </w:pPr>
            <w:r w:rsidRPr="00DF4C0B">
              <w:rPr>
                <w:rFonts w:ascii="Simplified Arabic" w:hAnsi="Simplified Arabic" w:cs="Simplified Arabic"/>
                <w:b/>
                <w:bCs/>
                <w:sz w:val="32"/>
                <w:szCs w:val="32"/>
                <w:rtl/>
                <w:lang w:val="fr-FR" w:bidi="ar-DZ"/>
              </w:rPr>
              <w:t>القصص الأسطورية</w:t>
            </w:r>
          </w:p>
        </w:tc>
        <w:tc>
          <w:tcPr>
            <w:tcW w:w="1038" w:type="dxa"/>
            <w:tcBorders>
              <w:left w:val="single" w:sz="4" w:space="0" w:color="auto"/>
              <w:bottom w:val="single" w:sz="4" w:space="0" w:color="auto"/>
              <w:right w:val="single" w:sz="4" w:space="0" w:color="auto"/>
            </w:tcBorders>
            <w:shd w:val="clear" w:color="auto" w:fill="C00000"/>
          </w:tcPr>
          <w:p w:rsidR="0081354C" w:rsidRDefault="00EA6600">
            <w:pPr>
              <w:tabs>
                <w:tab w:val="left" w:pos="1213"/>
              </w:tabs>
              <w:spacing w:after="0" w:line="240" w:lineRule="auto"/>
              <w:jc w:val="center"/>
              <w:rPr>
                <w:rFonts w:ascii="Simplified Arabic" w:eastAsia="Calibri" w:hAnsi="Simplified Arabic" w:cs="Simplified Arabic"/>
                <w:b/>
                <w:bCs/>
                <w:color w:val="FFFFFF"/>
                <w:sz w:val="32"/>
                <w:szCs w:val="32"/>
              </w:rPr>
            </w:pPr>
            <w:r>
              <w:rPr>
                <w:rFonts w:ascii="Simplified Arabic" w:eastAsia="Calibri" w:hAnsi="Simplified Arabic" w:cs="Simplified Arabic" w:hint="cs"/>
                <w:b/>
                <w:bCs/>
                <w:color w:val="FFFFFF"/>
                <w:sz w:val="32"/>
                <w:szCs w:val="32"/>
                <w:rtl/>
              </w:rPr>
              <w:t>08</w:t>
            </w:r>
          </w:p>
        </w:tc>
      </w:tr>
      <w:tr w:rsidR="0081354C" w:rsidTr="009138E2">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Pr="006034C4" w:rsidRDefault="00EA6600" w:rsidP="006034C4">
            <w:pPr>
              <w:spacing w:after="0" w:line="240" w:lineRule="auto"/>
              <w:jc w:val="both"/>
              <w:rPr>
                <w:rFonts w:ascii="Simplified Arabic" w:hAnsi="Simplified Arabic" w:cs="Simplified Arabic"/>
                <w:b/>
                <w:bCs/>
                <w:sz w:val="32"/>
                <w:szCs w:val="32"/>
                <w:rtl/>
                <w:lang w:bidi="ar-DZ"/>
              </w:rPr>
            </w:pPr>
            <w:r w:rsidRPr="00DF4C0B">
              <w:rPr>
                <w:rFonts w:ascii="Simplified Arabic" w:hAnsi="Simplified Arabic" w:cs="Simplified Arabic"/>
                <w:b/>
                <w:bCs/>
                <w:sz w:val="32"/>
                <w:szCs w:val="32"/>
                <w:rtl/>
                <w:lang w:val="fr-FR" w:bidi="ar-DZ"/>
              </w:rPr>
              <w:t>القصص الشعبية</w:t>
            </w:r>
          </w:p>
        </w:tc>
        <w:tc>
          <w:tcPr>
            <w:tcW w:w="1038" w:type="dxa"/>
            <w:tcBorders>
              <w:left w:val="single" w:sz="4" w:space="0" w:color="auto"/>
              <w:bottom w:val="single" w:sz="4" w:space="0" w:color="auto"/>
              <w:right w:val="single" w:sz="4" w:space="0" w:color="auto"/>
            </w:tcBorders>
            <w:shd w:val="clear" w:color="auto" w:fill="C00000"/>
          </w:tcPr>
          <w:p w:rsidR="0081354C"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09</w:t>
            </w:r>
          </w:p>
        </w:tc>
      </w:tr>
      <w:tr w:rsidR="006034C4" w:rsidTr="009138E2">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6034C4" w:rsidRDefault="00EA6600" w:rsidP="006034C4">
            <w:pPr>
              <w:spacing w:line="240" w:lineRule="auto"/>
              <w:jc w:val="both"/>
              <w:rPr>
                <w:rFonts w:ascii="Simplified Arabic" w:hAnsi="Simplified Arabic" w:cs="Simplified Arabic"/>
                <w:b/>
                <w:bCs/>
                <w:sz w:val="32"/>
                <w:szCs w:val="32"/>
                <w:rtl/>
                <w:lang w:bidi="ar-DZ"/>
              </w:rPr>
            </w:pPr>
            <w:r w:rsidRPr="00DF4C0B">
              <w:rPr>
                <w:rFonts w:ascii="Simplified Arabic" w:hAnsi="Simplified Arabic" w:cs="Simplified Arabic"/>
                <w:b/>
                <w:bCs/>
                <w:sz w:val="32"/>
                <w:szCs w:val="32"/>
                <w:rtl/>
                <w:lang w:val="fr-FR" w:bidi="ar-DZ"/>
              </w:rPr>
              <w:t>القصص الخيالية</w:t>
            </w:r>
          </w:p>
        </w:tc>
        <w:tc>
          <w:tcPr>
            <w:tcW w:w="1038" w:type="dxa"/>
            <w:tcBorders>
              <w:left w:val="single" w:sz="4" w:space="0" w:color="auto"/>
              <w:bottom w:val="single" w:sz="4" w:space="0" w:color="auto"/>
              <w:right w:val="single" w:sz="4" w:space="0" w:color="auto"/>
            </w:tcBorders>
            <w:shd w:val="clear" w:color="auto" w:fill="C00000"/>
          </w:tcPr>
          <w:p w:rsidR="006034C4"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09</w:t>
            </w:r>
          </w:p>
        </w:tc>
      </w:tr>
      <w:tr w:rsidR="006034C4" w:rsidTr="009138E2">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6034C4" w:rsidRPr="00EA6600" w:rsidRDefault="00EA6600" w:rsidP="00EA6600">
            <w:pPr>
              <w:jc w:val="both"/>
              <w:rPr>
                <w:rFonts w:ascii="Simplified Arabic" w:hAnsi="Simplified Arabic" w:cs="Simplified Arabic"/>
                <w:b/>
                <w:bCs/>
                <w:sz w:val="32"/>
                <w:szCs w:val="32"/>
                <w:rtl/>
                <w:lang w:val="fr-FR" w:bidi="ar-DZ"/>
              </w:rPr>
            </w:pPr>
            <w:r>
              <w:rPr>
                <w:rFonts w:ascii="Simplified Arabic" w:hAnsi="Simplified Arabic" w:cs="Simplified Arabic"/>
                <w:b/>
                <w:bCs/>
                <w:sz w:val="32"/>
                <w:szCs w:val="32"/>
                <w:rtl/>
                <w:lang w:val="fr-FR" w:bidi="ar-DZ"/>
              </w:rPr>
              <w:t>العجائبية</w:t>
            </w:r>
          </w:p>
        </w:tc>
        <w:tc>
          <w:tcPr>
            <w:tcW w:w="1038" w:type="dxa"/>
            <w:tcBorders>
              <w:left w:val="single" w:sz="4" w:space="0" w:color="auto"/>
              <w:bottom w:val="single" w:sz="4" w:space="0" w:color="auto"/>
              <w:right w:val="single" w:sz="4" w:space="0" w:color="auto"/>
            </w:tcBorders>
            <w:shd w:val="clear" w:color="auto" w:fill="C00000"/>
          </w:tcPr>
          <w:p w:rsidR="006034C4"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10</w:t>
            </w:r>
          </w:p>
        </w:tc>
      </w:tr>
      <w:tr w:rsidR="0081354C" w:rsidTr="009138E2">
        <w:trPr>
          <w:trHeight w:val="132"/>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Pr="00EA6600" w:rsidRDefault="00EA6600" w:rsidP="00EA6600">
            <w:pPr>
              <w:jc w:val="both"/>
              <w:rPr>
                <w:rFonts w:ascii="Simplified Arabic" w:hAnsi="Simplified Arabic" w:cs="Simplified Arabic"/>
                <w:b/>
                <w:bCs/>
                <w:sz w:val="32"/>
                <w:szCs w:val="32"/>
                <w:rtl/>
                <w:lang w:val="fr-FR" w:bidi="ar-DZ"/>
              </w:rPr>
            </w:pPr>
            <w:r w:rsidRPr="00DF4C0B">
              <w:rPr>
                <w:rFonts w:ascii="Simplified Arabic" w:hAnsi="Simplified Arabic" w:cs="Simplified Arabic"/>
                <w:b/>
                <w:bCs/>
                <w:sz w:val="32"/>
                <w:szCs w:val="32"/>
                <w:rtl/>
                <w:lang w:val="fr-FR" w:bidi="ar-DZ"/>
              </w:rPr>
              <w:t>ا</w:t>
            </w:r>
            <w:r>
              <w:rPr>
                <w:rFonts w:ascii="Simplified Arabic" w:hAnsi="Simplified Arabic" w:cs="Simplified Arabic"/>
                <w:b/>
                <w:bCs/>
                <w:sz w:val="32"/>
                <w:szCs w:val="32"/>
                <w:rtl/>
                <w:lang w:val="fr-FR" w:bidi="ar-DZ"/>
              </w:rPr>
              <w:t>لعجائبية في قصص الأطفال ودورها</w:t>
            </w:r>
          </w:p>
        </w:tc>
        <w:tc>
          <w:tcPr>
            <w:tcW w:w="1038" w:type="dxa"/>
            <w:tcBorders>
              <w:top w:val="single" w:sz="4" w:space="0" w:color="auto"/>
              <w:left w:val="single" w:sz="4" w:space="0" w:color="auto"/>
              <w:right w:val="single" w:sz="4" w:space="0" w:color="auto"/>
            </w:tcBorders>
            <w:shd w:val="clear" w:color="auto" w:fill="C00000"/>
          </w:tcPr>
          <w:p w:rsidR="0081354C" w:rsidRDefault="00EA6600">
            <w:pPr>
              <w:tabs>
                <w:tab w:val="left" w:pos="1213"/>
              </w:tabs>
              <w:spacing w:after="0" w:line="240" w:lineRule="auto"/>
              <w:jc w:val="center"/>
              <w:rPr>
                <w:rFonts w:ascii="Simplified Arabic" w:eastAsia="Calibri" w:hAnsi="Simplified Arabic" w:cs="Simplified Arabic"/>
                <w:b/>
                <w:bCs/>
                <w:color w:val="FFFFFF"/>
                <w:sz w:val="32"/>
                <w:szCs w:val="32"/>
              </w:rPr>
            </w:pPr>
            <w:r>
              <w:rPr>
                <w:rFonts w:ascii="Simplified Arabic" w:eastAsia="Calibri" w:hAnsi="Simplified Arabic" w:cs="Simplified Arabic" w:hint="cs"/>
                <w:b/>
                <w:bCs/>
                <w:color w:val="FFFFFF"/>
                <w:sz w:val="32"/>
                <w:szCs w:val="32"/>
                <w:rtl/>
              </w:rPr>
              <w:t>11</w:t>
            </w:r>
          </w:p>
        </w:tc>
      </w:tr>
      <w:tr w:rsidR="0081354C" w:rsidTr="009138E2">
        <w:trPr>
          <w:trHeight w:val="132"/>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Pr="00EA6600" w:rsidRDefault="00EA6600" w:rsidP="00EA6600">
            <w:pPr>
              <w:jc w:val="both"/>
              <w:rPr>
                <w:rFonts w:ascii="Simplified Arabic" w:hAnsi="Simplified Arabic" w:cs="Simplified Arabic"/>
                <w:b/>
                <w:bCs/>
                <w:sz w:val="32"/>
                <w:szCs w:val="32"/>
                <w:rtl/>
                <w:lang w:val="fr-FR" w:bidi="ar-DZ"/>
              </w:rPr>
            </w:pPr>
            <w:r>
              <w:rPr>
                <w:rFonts w:ascii="Simplified Arabic" w:hAnsi="Simplified Arabic" w:cs="Simplified Arabic"/>
                <w:b/>
                <w:bCs/>
                <w:sz w:val="32"/>
                <w:szCs w:val="32"/>
                <w:rtl/>
                <w:lang w:val="fr-FR" w:bidi="ar-DZ"/>
              </w:rPr>
              <w:t>مراحل الطفولة</w:t>
            </w:r>
          </w:p>
        </w:tc>
        <w:tc>
          <w:tcPr>
            <w:tcW w:w="1038" w:type="dxa"/>
            <w:tcBorders>
              <w:top w:val="single" w:sz="4" w:space="0" w:color="auto"/>
              <w:left w:val="single" w:sz="4" w:space="0" w:color="auto"/>
              <w:right w:val="single" w:sz="4" w:space="0" w:color="auto"/>
            </w:tcBorders>
            <w:shd w:val="clear" w:color="auto" w:fill="C00000"/>
          </w:tcPr>
          <w:p w:rsidR="0081354C"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13</w:t>
            </w:r>
          </w:p>
        </w:tc>
      </w:tr>
      <w:tr w:rsidR="0081354C" w:rsidTr="009138E2">
        <w:trPr>
          <w:trHeight w:val="132"/>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Pr="00A93A6E" w:rsidRDefault="00EA6600" w:rsidP="006034C4">
            <w:pPr>
              <w:spacing w:line="240" w:lineRule="auto"/>
              <w:jc w:val="both"/>
              <w:rPr>
                <w:rFonts w:ascii="Simplified Arabic" w:hAnsi="Simplified Arabic" w:cs="Simplified Arabic"/>
                <w:sz w:val="32"/>
                <w:szCs w:val="32"/>
                <w:rtl/>
                <w:lang w:bidi="ar-DZ"/>
              </w:rPr>
            </w:pPr>
            <w:r w:rsidRPr="00DF4C0B">
              <w:rPr>
                <w:rFonts w:ascii="Simplified Arabic" w:hAnsi="Simplified Arabic" w:cs="Simplified Arabic"/>
                <w:b/>
                <w:bCs/>
                <w:sz w:val="32"/>
                <w:szCs w:val="32"/>
                <w:rtl/>
                <w:lang w:val="fr-FR" w:bidi="ar-DZ"/>
              </w:rPr>
              <w:t>مرحلة الطفولة المبكرة (مرحلة الواقعية والخيال المحدود بالبيئة)</w:t>
            </w:r>
          </w:p>
        </w:tc>
        <w:tc>
          <w:tcPr>
            <w:tcW w:w="1038" w:type="dxa"/>
            <w:tcBorders>
              <w:top w:val="single" w:sz="4" w:space="0" w:color="auto"/>
              <w:left w:val="single" w:sz="4" w:space="0" w:color="auto"/>
              <w:right w:val="single" w:sz="4" w:space="0" w:color="auto"/>
            </w:tcBorders>
            <w:shd w:val="clear" w:color="auto" w:fill="C00000"/>
          </w:tcPr>
          <w:p w:rsidR="0081354C"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13</w:t>
            </w:r>
          </w:p>
        </w:tc>
      </w:tr>
      <w:tr w:rsidR="006034C4" w:rsidTr="009138E2">
        <w:trPr>
          <w:trHeight w:val="132"/>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6034C4" w:rsidRPr="00A93A6E" w:rsidRDefault="00EA6600" w:rsidP="006034C4">
            <w:pPr>
              <w:spacing w:line="240" w:lineRule="auto"/>
              <w:jc w:val="both"/>
              <w:rPr>
                <w:rFonts w:ascii="Simplified Arabic" w:hAnsi="Simplified Arabic" w:cs="Simplified Arabic"/>
                <w:sz w:val="32"/>
                <w:szCs w:val="32"/>
                <w:rtl/>
                <w:lang w:bidi="ar-DZ"/>
              </w:rPr>
            </w:pPr>
            <w:r w:rsidRPr="00DF4C0B">
              <w:rPr>
                <w:rFonts w:ascii="Simplified Arabic" w:hAnsi="Simplified Arabic" w:cs="Simplified Arabic"/>
                <w:b/>
                <w:bCs/>
                <w:sz w:val="32"/>
                <w:szCs w:val="32"/>
                <w:rtl/>
                <w:lang w:val="fr-FR" w:bidi="ar-DZ"/>
              </w:rPr>
              <w:t>مرحلة الطف</w:t>
            </w:r>
            <w:r>
              <w:rPr>
                <w:rFonts w:ascii="Simplified Arabic" w:hAnsi="Simplified Arabic" w:cs="Simplified Arabic"/>
                <w:b/>
                <w:bCs/>
                <w:sz w:val="32"/>
                <w:szCs w:val="32"/>
                <w:rtl/>
                <w:lang w:val="fr-FR" w:bidi="ar-DZ"/>
              </w:rPr>
              <w:t>ولة المتوسطة أو(الخيال المنطلق)</w:t>
            </w:r>
          </w:p>
        </w:tc>
        <w:tc>
          <w:tcPr>
            <w:tcW w:w="1038" w:type="dxa"/>
            <w:tcBorders>
              <w:top w:val="single" w:sz="4" w:space="0" w:color="auto"/>
              <w:left w:val="single" w:sz="4" w:space="0" w:color="auto"/>
              <w:right w:val="single" w:sz="4" w:space="0" w:color="auto"/>
            </w:tcBorders>
            <w:shd w:val="clear" w:color="auto" w:fill="C00000"/>
          </w:tcPr>
          <w:p w:rsidR="006034C4"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14</w:t>
            </w:r>
          </w:p>
        </w:tc>
      </w:tr>
      <w:tr w:rsidR="006034C4" w:rsidTr="009138E2">
        <w:trPr>
          <w:trHeight w:val="132"/>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6034C4" w:rsidRPr="00A93A6E" w:rsidRDefault="00EA6600" w:rsidP="006034C4">
            <w:pPr>
              <w:spacing w:line="240" w:lineRule="auto"/>
              <w:jc w:val="both"/>
              <w:rPr>
                <w:rFonts w:ascii="Simplified Arabic" w:hAnsi="Simplified Arabic" w:cs="Simplified Arabic"/>
                <w:sz w:val="32"/>
                <w:szCs w:val="32"/>
                <w:rtl/>
                <w:lang w:bidi="ar-DZ"/>
              </w:rPr>
            </w:pPr>
            <w:r w:rsidRPr="00DF4C0B">
              <w:rPr>
                <w:rFonts w:ascii="Simplified Arabic" w:hAnsi="Simplified Arabic" w:cs="Simplified Arabic"/>
                <w:b/>
                <w:bCs/>
                <w:sz w:val="32"/>
                <w:szCs w:val="32"/>
                <w:rtl/>
                <w:lang w:val="fr-FR" w:bidi="ar-DZ"/>
              </w:rPr>
              <w:t>مرحلة الطفولة المتأخرة أو(المغامرة والبطولة)</w:t>
            </w:r>
          </w:p>
        </w:tc>
        <w:tc>
          <w:tcPr>
            <w:tcW w:w="1038" w:type="dxa"/>
            <w:tcBorders>
              <w:top w:val="single" w:sz="4" w:space="0" w:color="auto"/>
              <w:left w:val="single" w:sz="4" w:space="0" w:color="auto"/>
              <w:right w:val="single" w:sz="4" w:space="0" w:color="auto"/>
            </w:tcBorders>
            <w:shd w:val="clear" w:color="auto" w:fill="C00000"/>
          </w:tcPr>
          <w:p w:rsidR="006034C4"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15</w:t>
            </w:r>
          </w:p>
        </w:tc>
      </w:tr>
      <w:tr w:rsidR="00EA6600" w:rsidTr="00EA6600">
        <w:trPr>
          <w:trHeight w:val="132"/>
          <w:jc w:val="center"/>
        </w:trPr>
        <w:tc>
          <w:tcPr>
            <w:tcW w:w="8733" w:type="dxa"/>
            <w:gridSpan w:val="2"/>
            <w:tcBorders>
              <w:top w:val="single" w:sz="4" w:space="0" w:color="auto"/>
              <w:left w:val="single" w:sz="4" w:space="0" w:color="auto"/>
              <w:bottom w:val="single" w:sz="4" w:space="0" w:color="auto"/>
            </w:tcBorders>
            <w:shd w:val="clear" w:color="auto" w:fill="C00000"/>
          </w:tcPr>
          <w:p w:rsidR="00EA6600" w:rsidRDefault="00EA6600">
            <w:pPr>
              <w:tabs>
                <w:tab w:val="left" w:pos="1213"/>
              </w:tabs>
              <w:spacing w:after="0" w:line="240" w:lineRule="auto"/>
              <w:jc w:val="center"/>
              <w:rPr>
                <w:rFonts w:ascii="Simplified Arabic" w:eastAsia="Calibri" w:hAnsi="Simplified Arabic" w:cs="Simplified Arabic"/>
                <w:b/>
                <w:bCs/>
                <w:sz w:val="32"/>
                <w:szCs w:val="32"/>
                <w:rtl/>
              </w:rPr>
            </w:pPr>
            <w:r w:rsidRPr="00EA6600">
              <w:rPr>
                <w:rFonts w:ascii="Simplified Arabic" w:eastAsia="Calibri" w:hAnsi="Simplified Arabic" w:cs="Simplified Arabic" w:hint="cs"/>
                <w:b/>
                <w:bCs/>
                <w:sz w:val="32"/>
                <w:szCs w:val="32"/>
                <w:rtl/>
              </w:rPr>
              <w:t xml:space="preserve">الفصل الأول </w:t>
            </w:r>
          </w:p>
          <w:p w:rsidR="00EA6600" w:rsidRPr="00EA6600" w:rsidRDefault="00EA6600">
            <w:pPr>
              <w:tabs>
                <w:tab w:val="left" w:pos="1213"/>
              </w:tabs>
              <w:spacing w:after="0" w:line="240" w:lineRule="auto"/>
              <w:jc w:val="center"/>
              <w:rPr>
                <w:rFonts w:ascii="Simplified Arabic" w:eastAsia="Calibri" w:hAnsi="Simplified Arabic" w:cs="Simplified Arabic"/>
                <w:b/>
                <w:bCs/>
                <w:sz w:val="32"/>
                <w:szCs w:val="32"/>
                <w:rtl/>
              </w:rPr>
            </w:pPr>
            <w:r w:rsidRPr="00EA6600">
              <w:rPr>
                <w:rFonts w:ascii="Simplified Arabic" w:eastAsia="Calibri" w:hAnsi="Simplified Arabic" w:cs="Simplified Arabic" w:hint="cs"/>
                <w:b/>
                <w:bCs/>
                <w:sz w:val="32"/>
                <w:szCs w:val="32"/>
                <w:rtl/>
              </w:rPr>
              <w:t>العتبات الشخصيات في قصص الأطفال</w:t>
            </w:r>
          </w:p>
        </w:tc>
      </w:tr>
      <w:tr w:rsidR="0081354C" w:rsidTr="009138E2">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Pr="00EA6600" w:rsidRDefault="00EA6600" w:rsidP="00EA6600">
            <w:pPr>
              <w:rPr>
                <w:rFonts w:ascii="Simplified Arabic" w:hAnsi="Simplified Arabic" w:cs="Simplified Arabic"/>
                <w:b/>
                <w:bCs/>
                <w:sz w:val="32"/>
                <w:szCs w:val="32"/>
                <w:lang w:val="fr-FR" w:bidi="ar-DZ"/>
              </w:rPr>
            </w:pPr>
            <w:r w:rsidRPr="003008BD">
              <w:rPr>
                <w:rFonts w:ascii="Simplified Arabic" w:hAnsi="Simplified Arabic" w:cs="Simplified Arabic"/>
                <w:b/>
                <w:bCs/>
                <w:sz w:val="32"/>
                <w:szCs w:val="32"/>
                <w:rtl/>
                <w:lang w:val="fr-FR" w:bidi="ar-DZ"/>
              </w:rPr>
              <w:t xml:space="preserve">أولا: المسار السردي للقصص العجائبية </w:t>
            </w:r>
            <w:r>
              <w:rPr>
                <w:rFonts w:ascii="Simplified Arabic" w:hAnsi="Simplified Arabic" w:cs="Simplified Arabic"/>
                <w:b/>
                <w:bCs/>
                <w:sz w:val="32"/>
                <w:szCs w:val="32"/>
                <w:rtl/>
                <w:lang w:val="fr-FR" w:bidi="ar-DZ"/>
              </w:rPr>
              <w:t>المختارة</w:t>
            </w:r>
          </w:p>
        </w:tc>
        <w:tc>
          <w:tcPr>
            <w:tcW w:w="1038" w:type="dxa"/>
            <w:tcBorders>
              <w:left w:val="single" w:sz="4" w:space="0" w:color="auto"/>
              <w:right w:val="single" w:sz="4" w:space="0" w:color="auto"/>
            </w:tcBorders>
            <w:shd w:val="clear" w:color="auto" w:fill="C00000"/>
          </w:tcPr>
          <w:p w:rsidR="0081354C" w:rsidRDefault="00EA6600">
            <w:pPr>
              <w:tabs>
                <w:tab w:val="left" w:pos="1213"/>
              </w:tabs>
              <w:spacing w:after="0" w:line="240" w:lineRule="auto"/>
              <w:jc w:val="center"/>
              <w:rPr>
                <w:rFonts w:ascii="Simplified Arabic" w:eastAsia="Calibri" w:hAnsi="Simplified Arabic" w:cs="Simplified Arabic"/>
                <w:b/>
                <w:bCs/>
                <w:color w:val="FFFFFF"/>
                <w:sz w:val="32"/>
                <w:szCs w:val="32"/>
              </w:rPr>
            </w:pPr>
            <w:r>
              <w:rPr>
                <w:rFonts w:ascii="Simplified Arabic" w:eastAsia="Calibri" w:hAnsi="Simplified Arabic" w:cs="Simplified Arabic" w:hint="cs"/>
                <w:b/>
                <w:bCs/>
                <w:color w:val="FFFFFF"/>
                <w:sz w:val="32"/>
                <w:szCs w:val="32"/>
                <w:rtl/>
              </w:rPr>
              <w:t>17</w:t>
            </w:r>
          </w:p>
        </w:tc>
      </w:tr>
      <w:tr w:rsidR="009138E2" w:rsidTr="009138E2">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9138E2" w:rsidRPr="00EA6600" w:rsidRDefault="00EA6600" w:rsidP="00EA6600">
            <w:pPr>
              <w:ind w:left="-1"/>
              <w:jc w:val="both"/>
              <w:rPr>
                <w:rFonts w:ascii="Simplified Arabic" w:hAnsi="Simplified Arabic" w:cs="Simplified Arabic"/>
                <w:b/>
                <w:bCs/>
                <w:sz w:val="32"/>
                <w:szCs w:val="32"/>
                <w:rtl/>
                <w:lang w:val="fr-FR" w:bidi="ar-DZ"/>
              </w:rPr>
            </w:pPr>
            <w:r w:rsidRPr="003008BD">
              <w:rPr>
                <w:rFonts w:ascii="Simplified Arabic" w:hAnsi="Simplified Arabic" w:cs="Simplified Arabic"/>
                <w:b/>
                <w:bCs/>
                <w:sz w:val="32"/>
                <w:szCs w:val="32"/>
                <w:rtl/>
                <w:lang w:val="fr-FR" w:bidi="ar-DZ"/>
              </w:rPr>
              <w:lastRenderedPageBreak/>
              <w:t xml:space="preserve">ثانيا: عجائبية العتبات في قصص الأطفال </w:t>
            </w:r>
          </w:p>
        </w:tc>
        <w:tc>
          <w:tcPr>
            <w:tcW w:w="1038" w:type="dxa"/>
            <w:tcBorders>
              <w:left w:val="single" w:sz="4" w:space="0" w:color="auto"/>
              <w:right w:val="single" w:sz="4" w:space="0" w:color="auto"/>
            </w:tcBorders>
            <w:shd w:val="clear" w:color="auto" w:fill="C00000"/>
          </w:tcPr>
          <w:p w:rsidR="009138E2"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18</w:t>
            </w:r>
          </w:p>
        </w:tc>
      </w:tr>
      <w:tr w:rsidR="0081354C" w:rsidTr="009138E2">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Pr="00EA6600" w:rsidRDefault="00EA6600" w:rsidP="00EA6600">
            <w:pPr>
              <w:jc w:val="both"/>
              <w:rPr>
                <w:rFonts w:ascii="Simplified Arabic" w:hAnsi="Simplified Arabic" w:cs="Simplified Arabic"/>
                <w:b/>
                <w:bCs/>
                <w:sz w:val="32"/>
                <w:szCs w:val="32"/>
                <w:lang w:val="fr-FR" w:bidi="ar-DZ"/>
              </w:rPr>
            </w:pPr>
            <w:r>
              <w:rPr>
                <w:rFonts w:ascii="Simplified Arabic" w:hAnsi="Simplified Arabic" w:cs="Simplified Arabic"/>
                <w:b/>
                <w:bCs/>
                <w:sz w:val="32"/>
                <w:szCs w:val="32"/>
                <w:rtl/>
                <w:lang w:val="fr-FR" w:bidi="ar-DZ"/>
              </w:rPr>
              <w:t>ثالثا: عجائبية الشخصيات</w:t>
            </w:r>
          </w:p>
        </w:tc>
        <w:tc>
          <w:tcPr>
            <w:tcW w:w="1038" w:type="dxa"/>
            <w:tcBorders>
              <w:left w:val="single" w:sz="4" w:space="0" w:color="auto"/>
              <w:bottom w:val="single" w:sz="4" w:space="0" w:color="auto"/>
              <w:right w:val="single" w:sz="4" w:space="0" w:color="auto"/>
            </w:tcBorders>
            <w:shd w:val="clear" w:color="auto" w:fill="C00000"/>
          </w:tcPr>
          <w:p w:rsidR="0081354C" w:rsidRDefault="00EA6600">
            <w:pPr>
              <w:tabs>
                <w:tab w:val="left" w:pos="1213"/>
              </w:tabs>
              <w:spacing w:after="0" w:line="240" w:lineRule="auto"/>
              <w:jc w:val="center"/>
              <w:rPr>
                <w:rFonts w:ascii="Simplified Arabic" w:eastAsia="Calibri" w:hAnsi="Simplified Arabic" w:cs="Simplified Arabic"/>
                <w:b/>
                <w:bCs/>
                <w:color w:val="FFFFFF"/>
                <w:sz w:val="32"/>
                <w:szCs w:val="32"/>
              </w:rPr>
            </w:pPr>
            <w:r>
              <w:rPr>
                <w:rFonts w:ascii="Simplified Arabic" w:eastAsia="Calibri" w:hAnsi="Simplified Arabic" w:cs="Simplified Arabic" w:hint="cs"/>
                <w:b/>
                <w:bCs/>
                <w:color w:val="FFFFFF"/>
                <w:sz w:val="32"/>
                <w:szCs w:val="32"/>
                <w:rtl/>
              </w:rPr>
              <w:t>31</w:t>
            </w:r>
          </w:p>
        </w:tc>
      </w:tr>
      <w:tr w:rsidR="0081354C" w:rsidTr="00A93A6E">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81354C" w:rsidRPr="00EA6600" w:rsidRDefault="00EA6600" w:rsidP="00A83111">
            <w:pPr>
              <w:pStyle w:val="ab"/>
              <w:numPr>
                <w:ilvl w:val="0"/>
                <w:numId w:val="23"/>
              </w:numPr>
              <w:jc w:val="both"/>
              <w:rPr>
                <w:rFonts w:ascii="Simplified Arabic" w:hAnsi="Simplified Arabic" w:cs="Simplified Arabic"/>
                <w:b/>
                <w:bCs/>
                <w:sz w:val="32"/>
                <w:szCs w:val="32"/>
                <w:lang w:val="fr-FR" w:bidi="ar-DZ"/>
              </w:rPr>
            </w:pPr>
            <w:r>
              <w:rPr>
                <w:rFonts w:ascii="Simplified Arabic" w:hAnsi="Simplified Arabic" w:cs="Simplified Arabic"/>
                <w:b/>
                <w:bCs/>
                <w:sz w:val="32"/>
                <w:szCs w:val="32"/>
                <w:rtl/>
                <w:lang w:val="fr-FR" w:bidi="ar-DZ"/>
              </w:rPr>
              <w:t>شخصيات حيوانية عجائبية</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81354C" w:rsidRDefault="00EA6600">
            <w:pPr>
              <w:tabs>
                <w:tab w:val="left" w:pos="1213"/>
              </w:tabs>
              <w:spacing w:after="0" w:line="240" w:lineRule="auto"/>
              <w:jc w:val="center"/>
              <w:rPr>
                <w:rFonts w:ascii="Simplified Arabic" w:eastAsia="Calibri" w:hAnsi="Simplified Arabic" w:cs="Simplified Arabic"/>
                <w:b/>
                <w:bCs/>
                <w:color w:val="FFFFFF"/>
                <w:sz w:val="32"/>
                <w:szCs w:val="32"/>
              </w:rPr>
            </w:pPr>
            <w:r>
              <w:rPr>
                <w:rFonts w:ascii="Simplified Arabic" w:eastAsia="Calibri" w:hAnsi="Simplified Arabic" w:cs="Simplified Arabic" w:hint="cs"/>
                <w:b/>
                <w:bCs/>
                <w:color w:val="FFFFFF"/>
                <w:sz w:val="32"/>
                <w:szCs w:val="32"/>
                <w:rtl/>
              </w:rPr>
              <w:t>32</w:t>
            </w:r>
          </w:p>
        </w:tc>
      </w:tr>
      <w:tr w:rsidR="006034C4" w:rsidTr="00A93A6E">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6034C4" w:rsidRPr="00EA6600" w:rsidRDefault="00EA6600" w:rsidP="00EA6600">
            <w:pPr>
              <w:ind w:left="36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2-</w:t>
            </w:r>
            <w:r w:rsidRPr="0013117F">
              <w:rPr>
                <w:rFonts w:ascii="Simplified Arabic" w:hAnsi="Simplified Arabic" w:cs="Simplified Arabic" w:hint="cs"/>
                <w:b/>
                <w:bCs/>
                <w:sz w:val="32"/>
                <w:szCs w:val="32"/>
                <w:rtl/>
                <w:lang w:val="fr-FR" w:bidi="ar-DZ"/>
              </w:rPr>
              <w:t xml:space="preserve"> </w:t>
            </w:r>
            <w:r w:rsidRPr="0013117F">
              <w:rPr>
                <w:rFonts w:ascii="Simplified Arabic" w:hAnsi="Simplified Arabic" w:cs="Simplified Arabic"/>
                <w:b/>
                <w:bCs/>
                <w:sz w:val="32"/>
                <w:szCs w:val="32"/>
                <w:rtl/>
                <w:lang w:val="fr-FR" w:bidi="ar-DZ"/>
              </w:rPr>
              <w:t>الشخصيا</w:t>
            </w:r>
            <w:r>
              <w:rPr>
                <w:rFonts w:ascii="Simplified Arabic" w:hAnsi="Simplified Arabic" w:cs="Simplified Arabic"/>
                <w:b/>
                <w:bCs/>
                <w:sz w:val="32"/>
                <w:szCs w:val="32"/>
                <w:rtl/>
                <w:lang w:val="fr-FR" w:bidi="ar-DZ"/>
              </w:rPr>
              <w:t>ت البشرية ذات الصفات العجائبية</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6034C4"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34</w:t>
            </w:r>
          </w:p>
        </w:tc>
      </w:tr>
      <w:tr w:rsidR="006034C4" w:rsidTr="00A93A6E">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6034C4" w:rsidRPr="00EA6600" w:rsidRDefault="00EA6600" w:rsidP="00EA6600">
            <w:pPr>
              <w:ind w:left="360"/>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3-</w:t>
            </w:r>
            <w:r w:rsidRPr="00EA6600">
              <w:rPr>
                <w:rFonts w:ascii="Simplified Arabic" w:hAnsi="Simplified Arabic" w:cs="Simplified Arabic"/>
                <w:b/>
                <w:bCs/>
                <w:sz w:val="32"/>
                <w:szCs w:val="32"/>
                <w:rtl/>
                <w:lang w:val="fr-FR" w:bidi="ar-DZ"/>
              </w:rPr>
              <w:t>الشخصيات الخيالية:</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6034C4"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37</w:t>
            </w:r>
          </w:p>
        </w:tc>
      </w:tr>
      <w:tr w:rsidR="00EA6600" w:rsidTr="00EA6600">
        <w:trPr>
          <w:trHeight w:val="129"/>
          <w:jc w:val="center"/>
        </w:trPr>
        <w:tc>
          <w:tcPr>
            <w:tcW w:w="8733" w:type="dxa"/>
            <w:gridSpan w:val="2"/>
            <w:tcBorders>
              <w:top w:val="single" w:sz="4" w:space="0" w:color="auto"/>
              <w:left w:val="single" w:sz="4" w:space="0" w:color="auto"/>
              <w:bottom w:val="single" w:sz="4" w:space="0" w:color="auto"/>
              <w:right w:val="single" w:sz="4" w:space="0" w:color="auto"/>
            </w:tcBorders>
            <w:shd w:val="clear" w:color="auto" w:fill="C00000"/>
          </w:tcPr>
          <w:p w:rsidR="00EA6600" w:rsidRDefault="00EA6600" w:rsidP="00EA6600">
            <w:pPr>
              <w:tabs>
                <w:tab w:val="left" w:pos="1213"/>
              </w:tabs>
              <w:spacing w:after="0" w:line="240" w:lineRule="auto"/>
              <w:jc w:val="center"/>
              <w:rPr>
                <w:rFonts w:ascii="Simplified Arabic" w:eastAsia="Calibri" w:hAnsi="Simplified Arabic" w:cs="Simplified Arabic"/>
                <w:b/>
                <w:bCs/>
                <w:sz w:val="32"/>
                <w:szCs w:val="32"/>
                <w:rtl/>
              </w:rPr>
            </w:pPr>
            <w:r w:rsidRPr="00EA6600">
              <w:rPr>
                <w:rFonts w:ascii="Simplified Arabic" w:eastAsia="Calibri" w:hAnsi="Simplified Arabic" w:cs="Simplified Arabic" w:hint="cs"/>
                <w:b/>
                <w:bCs/>
                <w:sz w:val="32"/>
                <w:szCs w:val="32"/>
                <w:rtl/>
              </w:rPr>
              <w:t xml:space="preserve">الفصل الثاني: </w:t>
            </w:r>
          </w:p>
          <w:p w:rsidR="00EA6600" w:rsidRPr="00EA6600" w:rsidRDefault="00EA6600" w:rsidP="00EA6600">
            <w:pPr>
              <w:tabs>
                <w:tab w:val="left" w:pos="1213"/>
              </w:tabs>
              <w:spacing w:after="0" w:line="240" w:lineRule="auto"/>
              <w:jc w:val="center"/>
              <w:rPr>
                <w:rFonts w:ascii="Simplified Arabic" w:eastAsia="Calibri" w:hAnsi="Simplified Arabic" w:cs="Simplified Arabic"/>
                <w:b/>
                <w:bCs/>
                <w:sz w:val="32"/>
                <w:szCs w:val="32"/>
                <w:rtl/>
              </w:rPr>
            </w:pPr>
            <w:r w:rsidRPr="00EA6600">
              <w:rPr>
                <w:rFonts w:ascii="Simplified Arabic" w:eastAsia="Calibri" w:hAnsi="Simplified Arabic" w:cs="Simplified Arabic" w:hint="cs"/>
                <w:b/>
                <w:bCs/>
                <w:sz w:val="32"/>
                <w:szCs w:val="32"/>
                <w:rtl/>
              </w:rPr>
              <w:t xml:space="preserve">البنية </w:t>
            </w:r>
            <w:proofErr w:type="spellStart"/>
            <w:r w:rsidRPr="00EA6600">
              <w:rPr>
                <w:rFonts w:ascii="Simplified Arabic" w:eastAsia="Calibri" w:hAnsi="Simplified Arabic" w:cs="Simplified Arabic" w:hint="cs"/>
                <w:b/>
                <w:bCs/>
                <w:sz w:val="32"/>
                <w:szCs w:val="32"/>
                <w:rtl/>
              </w:rPr>
              <w:t>الزمكانية</w:t>
            </w:r>
            <w:proofErr w:type="spellEnd"/>
            <w:r w:rsidRPr="00EA6600">
              <w:rPr>
                <w:rFonts w:ascii="Simplified Arabic" w:eastAsia="Calibri" w:hAnsi="Simplified Arabic" w:cs="Simplified Arabic" w:hint="cs"/>
                <w:b/>
                <w:bCs/>
                <w:sz w:val="32"/>
                <w:szCs w:val="32"/>
                <w:rtl/>
              </w:rPr>
              <w:t xml:space="preserve"> في قصص الأطفال العجائبية</w:t>
            </w:r>
          </w:p>
        </w:tc>
      </w:tr>
      <w:tr w:rsidR="006034C4" w:rsidTr="00A93A6E">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6034C4" w:rsidRPr="00EA6600" w:rsidRDefault="00EA6600" w:rsidP="00EA6600">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أولا: بنية الزمان في</w:t>
            </w:r>
            <w:r>
              <w:rPr>
                <w:rFonts w:ascii="Simplified Arabic" w:hAnsi="Simplified Arabic" w:cs="Simplified Arabic"/>
                <w:b/>
                <w:bCs/>
                <w:sz w:val="32"/>
                <w:szCs w:val="32"/>
                <w:rtl/>
                <w:lang w:val="fr-FR" w:bidi="ar-DZ"/>
              </w:rPr>
              <w:t xml:space="preserve"> قصص الأطفال العجائبية المختارة</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6034C4"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40</w:t>
            </w:r>
          </w:p>
        </w:tc>
      </w:tr>
      <w:tr w:rsidR="006034C4" w:rsidTr="00A93A6E">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6034C4" w:rsidRPr="00EA6600" w:rsidRDefault="00EA6600" w:rsidP="00EA6600">
            <w:pPr>
              <w:jc w:val="both"/>
              <w:rPr>
                <w:rFonts w:ascii="Simplified Arabic" w:hAnsi="Simplified Arabic" w:cs="Simplified Arabic"/>
                <w:b/>
                <w:bCs/>
                <w:sz w:val="32"/>
                <w:szCs w:val="32"/>
                <w:rtl/>
                <w:lang w:val="fr-FR" w:bidi="ar-DZ"/>
              </w:rPr>
            </w:pPr>
            <w:r>
              <w:rPr>
                <w:rFonts w:ascii="Simplified Arabic" w:hAnsi="Simplified Arabic" w:cs="Simplified Arabic"/>
                <w:b/>
                <w:bCs/>
                <w:sz w:val="32"/>
                <w:szCs w:val="32"/>
                <w:rtl/>
                <w:lang w:val="fr-FR" w:bidi="ar-DZ"/>
              </w:rPr>
              <w:t>1-المفارقات الزمانية</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6034C4"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41</w:t>
            </w:r>
          </w:p>
        </w:tc>
      </w:tr>
      <w:tr w:rsidR="006034C4" w:rsidTr="00A93A6E">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6034C4" w:rsidRPr="00EA6600" w:rsidRDefault="00EA6600" w:rsidP="00EA6600">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2-</w:t>
            </w:r>
            <w:r>
              <w:rPr>
                <w:rFonts w:ascii="Simplified Arabic" w:hAnsi="Simplified Arabic" w:cs="Simplified Arabic" w:hint="cs"/>
                <w:b/>
                <w:bCs/>
                <w:sz w:val="32"/>
                <w:szCs w:val="32"/>
                <w:rtl/>
                <w:lang w:val="fr-FR" w:bidi="ar-DZ"/>
              </w:rPr>
              <w:t xml:space="preserve"> </w:t>
            </w:r>
            <w:r>
              <w:rPr>
                <w:rFonts w:ascii="Simplified Arabic" w:hAnsi="Simplified Arabic" w:cs="Simplified Arabic"/>
                <w:b/>
                <w:bCs/>
                <w:sz w:val="32"/>
                <w:szCs w:val="32"/>
                <w:rtl/>
                <w:lang w:val="fr-FR" w:bidi="ar-DZ"/>
              </w:rPr>
              <w:t>الديمومة الزمنية</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6034C4"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44</w:t>
            </w:r>
          </w:p>
        </w:tc>
      </w:tr>
      <w:tr w:rsidR="006034C4" w:rsidTr="00A93A6E">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6034C4" w:rsidRPr="00EA6600" w:rsidRDefault="00EA6600" w:rsidP="00EA6600">
            <w:pPr>
              <w:jc w:val="both"/>
              <w:rPr>
                <w:rFonts w:ascii="Simplified Arabic" w:hAnsi="Simplified Arabic" w:cs="Simplified Arabic"/>
                <w:b/>
                <w:bCs/>
                <w:sz w:val="32"/>
                <w:szCs w:val="32"/>
                <w:rtl/>
                <w:lang w:val="fr-FR" w:bidi="ar-DZ"/>
              </w:rPr>
            </w:pPr>
            <w:r>
              <w:rPr>
                <w:rFonts w:ascii="Simplified Arabic" w:hAnsi="Simplified Arabic" w:cs="Simplified Arabic"/>
                <w:b/>
                <w:bCs/>
                <w:sz w:val="32"/>
                <w:szCs w:val="32"/>
                <w:rtl/>
                <w:lang w:val="fr-FR" w:bidi="ar-DZ"/>
              </w:rPr>
              <w:t>الخلاصة</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6034C4" w:rsidRDefault="00EA6600">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48</w:t>
            </w:r>
          </w:p>
        </w:tc>
      </w:tr>
      <w:tr w:rsidR="006034C4" w:rsidTr="00A93A6E">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6034C4" w:rsidRPr="00EA6600" w:rsidRDefault="00A647EC" w:rsidP="00A647EC">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 xml:space="preserve">ثانيا: </w:t>
            </w:r>
            <w:r>
              <w:rPr>
                <w:rFonts w:ascii="Simplified Arabic" w:hAnsi="Simplified Arabic" w:cs="Simplified Arabic"/>
                <w:b/>
                <w:bCs/>
                <w:sz w:val="32"/>
                <w:szCs w:val="32"/>
                <w:rtl/>
                <w:lang w:val="fr-FR" w:bidi="ar-DZ"/>
              </w:rPr>
              <w:t xml:space="preserve">المكان العجائبي في قصص الأطفال </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6034C4" w:rsidRDefault="00A647EC">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51</w:t>
            </w:r>
          </w:p>
        </w:tc>
      </w:tr>
      <w:tr w:rsidR="006034C4" w:rsidTr="00A93A6E">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6034C4" w:rsidRPr="00A93A6E" w:rsidRDefault="00A647EC" w:rsidP="00A93A6E">
            <w:pPr>
              <w:spacing w:line="240" w:lineRule="auto"/>
              <w:ind w:left="5"/>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val="fr-FR" w:bidi="ar-DZ"/>
              </w:rPr>
              <w:t>1-</w:t>
            </w:r>
            <w:r>
              <w:rPr>
                <w:rFonts w:ascii="Simplified Arabic" w:hAnsi="Simplified Arabic" w:cs="Simplified Arabic"/>
                <w:b/>
                <w:bCs/>
                <w:sz w:val="32"/>
                <w:szCs w:val="32"/>
                <w:rtl/>
                <w:lang w:val="fr-FR" w:bidi="ar-DZ"/>
              </w:rPr>
              <w:t>المكان المفتوح العجائبي</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6034C4" w:rsidRDefault="00A647EC">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52</w:t>
            </w:r>
          </w:p>
        </w:tc>
      </w:tr>
      <w:tr w:rsidR="00A647EC" w:rsidTr="00A93A6E">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A647EC" w:rsidRDefault="00A647EC" w:rsidP="00A647EC">
            <w:pPr>
              <w:jc w:val="both"/>
              <w:rPr>
                <w:rFonts w:ascii="Simplified Arabic" w:hAnsi="Simplified Arabic" w:cs="Simplified Arabic"/>
                <w:b/>
                <w:bCs/>
                <w:sz w:val="32"/>
                <w:szCs w:val="32"/>
                <w:rtl/>
                <w:lang w:val="fr-FR" w:bidi="ar-DZ"/>
              </w:rPr>
            </w:pPr>
            <w:r w:rsidRPr="00637001">
              <w:rPr>
                <w:rFonts w:ascii="Simplified Arabic" w:hAnsi="Simplified Arabic" w:cs="Simplified Arabic"/>
                <w:b/>
                <w:bCs/>
                <w:sz w:val="32"/>
                <w:szCs w:val="32"/>
                <w:rtl/>
                <w:lang w:val="fr-FR" w:bidi="ar-DZ"/>
              </w:rPr>
              <w:t>2-الأماكن العجائبية ا</w:t>
            </w:r>
            <w:r>
              <w:rPr>
                <w:rFonts w:ascii="Simplified Arabic" w:hAnsi="Simplified Arabic" w:cs="Simplified Arabic"/>
                <w:b/>
                <w:bCs/>
                <w:sz w:val="32"/>
                <w:szCs w:val="32"/>
                <w:rtl/>
                <w:lang w:val="fr-FR" w:bidi="ar-DZ"/>
              </w:rPr>
              <w:t>لمغلقة</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A647EC" w:rsidRDefault="00A647EC">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54</w:t>
            </w:r>
          </w:p>
        </w:tc>
      </w:tr>
      <w:tr w:rsidR="00A647EC" w:rsidTr="00A93A6E">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A647EC" w:rsidRPr="00637001" w:rsidRDefault="00A647EC" w:rsidP="00A647EC">
            <w:pPr>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الخاتمة </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A647EC" w:rsidRDefault="00A647EC">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58</w:t>
            </w:r>
          </w:p>
        </w:tc>
      </w:tr>
      <w:tr w:rsidR="00A647EC" w:rsidTr="00A93A6E">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auto"/>
          </w:tcPr>
          <w:p w:rsidR="00A647EC" w:rsidRDefault="00A647EC" w:rsidP="00A647EC">
            <w:pPr>
              <w:jc w:val="both"/>
              <w:rPr>
                <w:rFonts w:ascii="Simplified Arabic" w:hAnsi="Simplified Arabic" w:cs="Simplified Arabic"/>
                <w:b/>
                <w:bCs/>
                <w:sz w:val="32"/>
                <w:szCs w:val="32"/>
                <w:rtl/>
                <w:lang w:val="fr-FR" w:bidi="ar-DZ"/>
              </w:rPr>
            </w:pPr>
            <w:r>
              <w:rPr>
                <w:rFonts w:ascii="Simplified Arabic" w:hAnsi="Simplified Arabic" w:cs="Simplified Arabic" w:hint="cs"/>
                <w:b/>
                <w:bCs/>
                <w:sz w:val="32"/>
                <w:szCs w:val="32"/>
                <w:rtl/>
                <w:lang w:val="fr-FR" w:bidi="ar-DZ"/>
              </w:rPr>
              <w:t xml:space="preserve">قائمة المصادر والمراجع </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A647EC" w:rsidRDefault="00A647EC">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61</w:t>
            </w:r>
          </w:p>
        </w:tc>
      </w:tr>
      <w:tr w:rsidR="006034C4" w:rsidTr="009138E2">
        <w:trPr>
          <w:trHeight w:val="129"/>
          <w:jc w:val="center"/>
        </w:trPr>
        <w:tc>
          <w:tcPr>
            <w:tcW w:w="7695" w:type="dxa"/>
            <w:tcBorders>
              <w:top w:val="single" w:sz="4" w:space="0" w:color="auto"/>
              <w:left w:val="single" w:sz="4" w:space="0" w:color="auto"/>
              <w:bottom w:val="single" w:sz="4" w:space="0" w:color="auto"/>
              <w:right w:val="single" w:sz="4" w:space="0" w:color="auto"/>
            </w:tcBorders>
            <w:shd w:val="clear" w:color="auto" w:fill="C00000"/>
          </w:tcPr>
          <w:p w:rsidR="006034C4" w:rsidRDefault="00A647EC" w:rsidP="00A93A6E">
            <w:pPr>
              <w:spacing w:line="240" w:lineRule="auto"/>
              <w:ind w:left="5"/>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فهرس المحتويات </w:t>
            </w:r>
          </w:p>
        </w:tc>
        <w:tc>
          <w:tcPr>
            <w:tcW w:w="1038" w:type="dxa"/>
            <w:tcBorders>
              <w:top w:val="single" w:sz="4" w:space="0" w:color="auto"/>
              <w:left w:val="single" w:sz="4" w:space="0" w:color="auto"/>
              <w:bottom w:val="single" w:sz="4" w:space="0" w:color="auto"/>
              <w:right w:val="single" w:sz="4" w:space="0" w:color="auto"/>
            </w:tcBorders>
            <w:shd w:val="clear" w:color="auto" w:fill="C00000"/>
          </w:tcPr>
          <w:p w:rsidR="006034C4" w:rsidRDefault="00A647EC">
            <w:pPr>
              <w:tabs>
                <w:tab w:val="left" w:pos="1213"/>
              </w:tabs>
              <w:spacing w:after="0" w:line="240" w:lineRule="auto"/>
              <w:jc w:val="center"/>
              <w:rPr>
                <w:rFonts w:ascii="Simplified Arabic" w:eastAsia="Calibri" w:hAnsi="Simplified Arabic" w:cs="Simplified Arabic"/>
                <w:b/>
                <w:bCs/>
                <w:color w:val="FFFFFF"/>
                <w:sz w:val="32"/>
                <w:szCs w:val="32"/>
                <w:rtl/>
              </w:rPr>
            </w:pPr>
            <w:r>
              <w:rPr>
                <w:rFonts w:ascii="Simplified Arabic" w:eastAsia="Calibri" w:hAnsi="Simplified Arabic" w:cs="Simplified Arabic" w:hint="cs"/>
                <w:b/>
                <w:bCs/>
                <w:color w:val="FFFFFF"/>
                <w:sz w:val="32"/>
                <w:szCs w:val="32"/>
                <w:rtl/>
              </w:rPr>
              <w:t>68</w:t>
            </w:r>
          </w:p>
        </w:tc>
      </w:tr>
    </w:tbl>
    <w:p w:rsidR="00405B81" w:rsidRDefault="00405B81">
      <w:pPr>
        <w:tabs>
          <w:tab w:val="left" w:pos="3104"/>
        </w:tabs>
        <w:spacing w:after="0" w:line="240" w:lineRule="auto"/>
        <w:rPr>
          <w:rFonts w:ascii="Simplified Arabic" w:hAnsi="Simplified Arabic" w:cs="Simplified Arabic"/>
          <w:b/>
          <w:bCs/>
          <w:sz w:val="32"/>
          <w:szCs w:val="32"/>
          <w:rtl/>
        </w:rPr>
        <w:sectPr w:rsidR="00405B81">
          <w:headerReference w:type="default" r:id="rId42"/>
          <w:footerReference w:type="default" r:id="rId43"/>
          <w:footnotePr>
            <w:numRestart w:val="eachPage"/>
          </w:footnotePr>
          <w:pgSz w:w="11906" w:h="16838"/>
          <w:pgMar w:top="1134" w:right="1701" w:bottom="1134" w:left="1134" w:header="709" w:footer="709" w:gutter="0"/>
          <w:cols w:space="708"/>
          <w:bidi/>
          <w:rtlGutter/>
          <w:docGrid w:linePitch="360"/>
        </w:sectPr>
      </w:pPr>
    </w:p>
    <w:p w:rsidR="0081354C" w:rsidRDefault="00405B81">
      <w:pPr>
        <w:tabs>
          <w:tab w:val="left" w:pos="3104"/>
        </w:tabs>
        <w:spacing w:after="0" w:line="240" w:lineRule="auto"/>
        <w:rPr>
          <w:rFonts w:ascii="Simplified Arabic" w:hAnsi="Simplified Arabic" w:cs="Simplified Arabic" w:hint="cs"/>
          <w:b/>
          <w:bCs/>
          <w:sz w:val="32"/>
          <w:szCs w:val="32"/>
          <w:rtl/>
        </w:rPr>
      </w:pPr>
      <w:r>
        <w:rPr>
          <w:rFonts w:ascii="Simplified Arabic" w:hAnsi="Simplified Arabic" w:cs="Simplified Arabic" w:hint="cs"/>
          <w:b/>
          <w:bCs/>
          <w:sz w:val="32"/>
          <w:szCs w:val="32"/>
          <w:rtl/>
        </w:rPr>
        <w:lastRenderedPageBreak/>
        <w:t xml:space="preserve">الملخص: </w:t>
      </w:r>
    </w:p>
    <w:p w:rsidR="00405B81" w:rsidRPr="00405B81" w:rsidRDefault="00405B81" w:rsidP="00405B81">
      <w:pPr>
        <w:tabs>
          <w:tab w:val="left" w:pos="3104"/>
        </w:tabs>
        <w:spacing w:after="0" w:line="240" w:lineRule="auto"/>
        <w:ind w:firstLine="566"/>
        <w:jc w:val="both"/>
        <w:rPr>
          <w:rFonts w:ascii="Simplified Arabic" w:hAnsi="Simplified Arabic" w:cs="Simplified Arabic"/>
          <w:sz w:val="32"/>
          <w:szCs w:val="32"/>
          <w:rtl/>
        </w:rPr>
      </w:pPr>
      <w:r w:rsidRPr="00405B81">
        <w:rPr>
          <w:rFonts w:ascii="Simplified Arabic" w:hAnsi="Simplified Arabic" w:cs="Simplified Arabic" w:hint="cs"/>
          <w:sz w:val="32"/>
          <w:szCs w:val="32"/>
          <w:rtl/>
        </w:rPr>
        <w:t>إن</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العجائبية</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القصص</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الموجهة</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إلى</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الطفل،</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بعناصرها</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العتبات،</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الشخصيات،</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الزمان،</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والمكان</w:t>
      </w:r>
      <w:r w:rsidRPr="00405B81">
        <w:rPr>
          <w:rFonts w:ascii="Simplified Arabic" w:hAnsi="Simplified Arabic" w:cs="Simplified Arabic"/>
          <w:sz w:val="32"/>
          <w:szCs w:val="32"/>
          <w:rtl/>
        </w:rPr>
        <w:t xml:space="preserve">) </w:t>
      </w:r>
      <w:proofErr w:type="spellStart"/>
      <w:r w:rsidRPr="00405B81">
        <w:rPr>
          <w:rFonts w:ascii="Simplified Arabic" w:hAnsi="Simplified Arabic" w:cs="Simplified Arabic" w:hint="cs"/>
          <w:sz w:val="32"/>
          <w:szCs w:val="32"/>
          <w:rtl/>
        </w:rPr>
        <w:t>تقينة</w:t>
      </w:r>
      <w:proofErr w:type="spellEnd"/>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يستخدمها</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الكاتب</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لتأثير</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على</w:t>
      </w:r>
      <w:r w:rsidRPr="00405B81">
        <w:rPr>
          <w:rFonts w:ascii="Simplified Arabic" w:hAnsi="Simplified Arabic" w:cs="Simplified Arabic"/>
          <w:sz w:val="32"/>
          <w:szCs w:val="32"/>
          <w:rtl/>
        </w:rPr>
        <w:t xml:space="preserve"> </w:t>
      </w:r>
      <w:proofErr w:type="spellStart"/>
      <w:r w:rsidRPr="00405B81">
        <w:rPr>
          <w:rFonts w:ascii="Simplified Arabic" w:hAnsi="Simplified Arabic" w:cs="Simplified Arabic" w:hint="cs"/>
          <w:sz w:val="32"/>
          <w:szCs w:val="32"/>
          <w:rtl/>
        </w:rPr>
        <w:t>هءا</w:t>
      </w:r>
      <w:proofErr w:type="spellEnd"/>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متلقي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صغير،</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فهي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تساعده</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بناء</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منظومة</w:t>
      </w:r>
      <w:r w:rsidRPr="00405B81">
        <w:rPr>
          <w:rFonts w:ascii="Simplified Arabic" w:hAnsi="Simplified Arabic" w:cs="Simplified Arabic"/>
          <w:sz w:val="32"/>
          <w:szCs w:val="32"/>
          <w:rtl/>
        </w:rPr>
        <w:t xml:space="preserve"> </w:t>
      </w:r>
      <w:proofErr w:type="spellStart"/>
      <w:r w:rsidRPr="00405B81">
        <w:rPr>
          <w:rFonts w:ascii="Simplified Arabic" w:hAnsi="Simplified Arabic" w:cs="Simplified Arabic" w:hint="cs"/>
          <w:sz w:val="32"/>
          <w:szCs w:val="32"/>
          <w:rtl/>
        </w:rPr>
        <w:t>اخلاقيه</w:t>
      </w:r>
      <w:proofErr w:type="spellEnd"/>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وإنسانيه،</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من</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خلال</w:t>
      </w:r>
      <w:r w:rsidRPr="00405B81">
        <w:rPr>
          <w:rFonts w:ascii="Simplified Arabic" w:hAnsi="Simplified Arabic" w:cs="Simplified Arabic"/>
          <w:sz w:val="32"/>
          <w:szCs w:val="32"/>
          <w:rtl/>
        </w:rPr>
        <w:t xml:space="preserve"> </w:t>
      </w:r>
      <w:proofErr w:type="spellStart"/>
      <w:r w:rsidRPr="00405B81">
        <w:rPr>
          <w:rFonts w:ascii="Simplified Arabic" w:hAnsi="Simplified Arabic" w:cs="Simplified Arabic" w:hint="cs"/>
          <w:sz w:val="32"/>
          <w:szCs w:val="32"/>
          <w:rtl/>
        </w:rPr>
        <w:t>مايتم</w:t>
      </w:r>
      <w:proofErr w:type="spellEnd"/>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توظيفه</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هذه</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القصص،</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فكل</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عنصر</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منها</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يأثر</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عليه</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من</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جانب</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معين،</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فالعتبات</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تعد</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عنصر</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أولي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عملية</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التأثير</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من</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خلال</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الصورة</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وعنوان</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وتشكيلهم،</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أما</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بالنسبة</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إلى</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الشخصيات</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فهي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عنصر</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اساسي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تكوين</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وبلورة</w:t>
      </w:r>
      <w:r w:rsidRPr="00405B81">
        <w:rPr>
          <w:rFonts w:ascii="Simplified Arabic" w:hAnsi="Simplified Arabic" w:cs="Simplified Arabic"/>
          <w:sz w:val="32"/>
          <w:szCs w:val="32"/>
          <w:rtl/>
        </w:rPr>
        <w:t xml:space="preserve"> </w:t>
      </w:r>
      <w:proofErr w:type="spellStart"/>
      <w:r w:rsidRPr="00405B81">
        <w:rPr>
          <w:rFonts w:ascii="Simplified Arabic" w:hAnsi="Simplified Arabic" w:cs="Simplified Arabic" w:hint="cs"/>
          <w:sz w:val="32"/>
          <w:szCs w:val="32"/>
          <w:rtl/>
        </w:rPr>
        <w:t>شخصيت</w:t>
      </w:r>
      <w:proofErr w:type="spellEnd"/>
      <w:r w:rsidRPr="00405B81">
        <w:rPr>
          <w:rFonts w:ascii="Simplified Arabic" w:hAnsi="Simplified Arabic" w:cs="Simplified Arabic"/>
          <w:sz w:val="32"/>
          <w:szCs w:val="32"/>
          <w:rtl/>
        </w:rPr>
        <w:t xml:space="preserve"> </w:t>
      </w:r>
      <w:proofErr w:type="spellStart"/>
      <w:r w:rsidRPr="00405B81">
        <w:rPr>
          <w:rFonts w:ascii="Simplified Arabic" w:hAnsi="Simplified Arabic" w:cs="Simplified Arabic" w:hint="cs"/>
          <w:sz w:val="32"/>
          <w:szCs w:val="32"/>
          <w:rtl/>
        </w:rPr>
        <w:t>وميولات</w:t>
      </w:r>
      <w:proofErr w:type="spellEnd"/>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وأفكار</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هذا</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المتلقي،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وكذلك</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هو</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الحال</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بالنسبة</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إلى</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توظيف</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بنية</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الزمان</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والمكان</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فكلاهما</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يساعدانه</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فتح</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أفاق</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جديده</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في</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مخيلته</w:t>
      </w:r>
      <w:r w:rsidRPr="00405B81">
        <w:rPr>
          <w:rFonts w:ascii="Simplified Arabic" w:hAnsi="Simplified Arabic" w:cs="Simplified Arabic"/>
          <w:sz w:val="32"/>
          <w:szCs w:val="32"/>
          <w:rtl/>
        </w:rPr>
        <w:t>.</w:t>
      </w:r>
    </w:p>
    <w:p w:rsidR="0081354C" w:rsidRDefault="00405B81" w:rsidP="00405B81">
      <w:pPr>
        <w:tabs>
          <w:tab w:val="left" w:pos="3104"/>
        </w:tabs>
        <w:spacing w:after="0" w:line="240" w:lineRule="auto"/>
        <w:rPr>
          <w:rFonts w:ascii="Simplified Arabic" w:hAnsi="Simplified Arabic" w:cs="Simplified Arabic" w:hint="cs"/>
          <w:sz w:val="32"/>
          <w:szCs w:val="32"/>
          <w:rtl/>
        </w:rPr>
      </w:pPr>
      <w:r w:rsidRPr="00405B81">
        <w:rPr>
          <w:rFonts w:ascii="Simplified Arabic" w:hAnsi="Simplified Arabic" w:cs="Simplified Arabic" w:hint="cs"/>
          <w:b/>
          <w:bCs/>
          <w:sz w:val="32"/>
          <w:szCs w:val="32"/>
          <w:rtl/>
        </w:rPr>
        <w:t>الكلمات</w:t>
      </w:r>
      <w:r w:rsidRPr="00405B81">
        <w:rPr>
          <w:rFonts w:ascii="Simplified Arabic" w:hAnsi="Simplified Arabic" w:cs="Simplified Arabic"/>
          <w:b/>
          <w:bCs/>
          <w:sz w:val="32"/>
          <w:szCs w:val="32"/>
          <w:rtl/>
        </w:rPr>
        <w:t xml:space="preserve"> </w:t>
      </w:r>
      <w:r w:rsidRPr="00405B81">
        <w:rPr>
          <w:rFonts w:ascii="Simplified Arabic" w:hAnsi="Simplified Arabic" w:cs="Simplified Arabic" w:hint="cs"/>
          <w:b/>
          <w:bCs/>
          <w:sz w:val="32"/>
          <w:szCs w:val="32"/>
          <w:rtl/>
        </w:rPr>
        <w:t>المفتاحية</w:t>
      </w:r>
      <w:r w:rsidRPr="00405B81">
        <w:rPr>
          <w:rFonts w:ascii="Simplified Arabic" w:hAnsi="Simplified Arabic" w:cs="Simplified Arabic"/>
          <w:b/>
          <w:bCs/>
          <w:sz w:val="32"/>
          <w:szCs w:val="32"/>
          <w:rtl/>
        </w:rPr>
        <w:t>:</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العجائبية،</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قصص</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الأطفال،</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فاعلية</w:t>
      </w:r>
      <w:r w:rsidRPr="00405B81">
        <w:rPr>
          <w:rFonts w:ascii="Simplified Arabic" w:hAnsi="Simplified Arabic" w:cs="Simplified Arabic"/>
          <w:sz w:val="32"/>
          <w:szCs w:val="32"/>
          <w:rtl/>
        </w:rPr>
        <w:t xml:space="preserve"> </w:t>
      </w:r>
      <w:r w:rsidRPr="00405B81">
        <w:rPr>
          <w:rFonts w:ascii="Simplified Arabic" w:hAnsi="Simplified Arabic" w:cs="Simplified Arabic" w:hint="cs"/>
          <w:sz w:val="32"/>
          <w:szCs w:val="32"/>
          <w:rtl/>
        </w:rPr>
        <w:t>التأثير</w:t>
      </w:r>
      <w:r>
        <w:rPr>
          <w:rFonts w:ascii="Simplified Arabic" w:hAnsi="Simplified Arabic" w:cs="Simplified Arabic" w:hint="cs"/>
          <w:sz w:val="32"/>
          <w:szCs w:val="32"/>
          <w:rtl/>
        </w:rPr>
        <w:t>.</w:t>
      </w:r>
    </w:p>
    <w:p w:rsidR="00405B81" w:rsidRPr="00405B81" w:rsidRDefault="00405B81" w:rsidP="00405B81">
      <w:pPr>
        <w:tabs>
          <w:tab w:val="left" w:pos="3104"/>
        </w:tabs>
        <w:bidi w:val="0"/>
        <w:spacing w:after="0" w:line="240" w:lineRule="auto"/>
        <w:rPr>
          <w:rFonts w:asciiTheme="majorBidi" w:hAnsiTheme="majorBidi" w:cstheme="majorBidi"/>
          <w:b/>
          <w:bCs/>
          <w:sz w:val="32"/>
          <w:szCs w:val="32"/>
        </w:rPr>
      </w:pPr>
      <w:r w:rsidRPr="00405B81">
        <w:rPr>
          <w:rStyle w:val="ezkurwreuab5ozgtqnkl"/>
          <w:rFonts w:asciiTheme="majorBidi" w:hAnsiTheme="majorBidi" w:cstheme="majorBidi"/>
          <w:b/>
          <w:bCs/>
          <w:sz w:val="32"/>
          <w:szCs w:val="32"/>
        </w:rPr>
        <w:t>Synopsis</w:t>
      </w:r>
      <w:r w:rsidRPr="00405B81">
        <w:rPr>
          <w:rFonts w:asciiTheme="majorBidi" w:hAnsiTheme="majorBidi" w:cstheme="majorBidi"/>
          <w:b/>
          <w:bCs/>
          <w:sz w:val="32"/>
          <w:szCs w:val="32"/>
        </w:rPr>
        <w:t>:</w:t>
      </w:r>
    </w:p>
    <w:p w:rsidR="00405B81" w:rsidRDefault="00405B81" w:rsidP="00405B81">
      <w:pPr>
        <w:tabs>
          <w:tab w:val="left" w:pos="3104"/>
        </w:tabs>
        <w:bidi w:val="0"/>
        <w:spacing w:after="0" w:line="240" w:lineRule="auto"/>
        <w:jc w:val="both"/>
        <w:rPr>
          <w:rFonts w:asciiTheme="majorBidi" w:hAnsiTheme="majorBidi" w:cstheme="majorBidi"/>
          <w:sz w:val="32"/>
          <w:szCs w:val="32"/>
          <w:lang w:val="fr-FR"/>
        </w:rPr>
      </w:pPr>
      <w:r w:rsidRPr="00405B81">
        <w:rPr>
          <w:rFonts w:asciiTheme="majorBidi" w:hAnsiTheme="majorBidi" w:cstheme="majorBidi"/>
          <w:sz w:val="32"/>
          <w:szCs w:val="32"/>
        </w:rPr>
        <w:t>The fantastic in the stories addressed to children, with their elements (thresholds, characters, time, and place), is a technique used by the writer to influence this young recipient. It helps him build a moral and humane system, through what is employed in these stories. Each element of them affects him from one side. Certainly, thresholds are considered a primary element in the process of influence through the image, title, and formation of them. As for the characters, they are an essential element in forming and crystallizing the personality, inclinations, and ideas of this recipient. The same is true of employing the structure of time and place, both of which help him open new horizons in his imagination</w:t>
      </w:r>
      <w:r w:rsidRPr="00405B81">
        <w:rPr>
          <w:rFonts w:asciiTheme="majorBidi" w:hAnsiTheme="majorBidi" w:cstheme="majorBidi"/>
          <w:sz w:val="32"/>
          <w:szCs w:val="32"/>
          <w:rtl/>
        </w:rPr>
        <w:t>.</w:t>
      </w:r>
    </w:p>
    <w:p w:rsidR="00405B81" w:rsidRPr="00405B81" w:rsidRDefault="00405B81" w:rsidP="00405B81">
      <w:pPr>
        <w:tabs>
          <w:tab w:val="left" w:pos="3104"/>
        </w:tabs>
        <w:bidi w:val="0"/>
        <w:spacing w:after="0" w:line="240" w:lineRule="auto"/>
        <w:jc w:val="both"/>
        <w:rPr>
          <w:rFonts w:asciiTheme="majorBidi" w:hAnsiTheme="majorBidi" w:cstheme="majorBidi"/>
          <w:sz w:val="32"/>
          <w:szCs w:val="32"/>
          <w:lang w:val="fr-FR"/>
        </w:rPr>
      </w:pPr>
      <w:r w:rsidRPr="00405B81">
        <w:rPr>
          <w:rFonts w:asciiTheme="majorBidi" w:hAnsiTheme="majorBidi" w:cstheme="majorBidi"/>
          <w:b/>
          <w:bCs/>
          <w:sz w:val="32"/>
          <w:szCs w:val="32"/>
          <w:lang w:val="fr-FR"/>
        </w:rPr>
        <w:t>Keywords:</w:t>
      </w:r>
      <w:r w:rsidRPr="00405B81">
        <w:rPr>
          <w:rFonts w:asciiTheme="majorBidi" w:hAnsiTheme="majorBidi" w:cstheme="majorBidi"/>
          <w:sz w:val="32"/>
          <w:szCs w:val="32"/>
          <w:lang w:val="fr-FR"/>
        </w:rPr>
        <w:t xml:space="preserve"> </w:t>
      </w:r>
      <w:proofErr w:type="spellStart"/>
      <w:r w:rsidRPr="00405B81">
        <w:rPr>
          <w:rFonts w:asciiTheme="majorBidi" w:hAnsiTheme="majorBidi" w:cstheme="majorBidi"/>
          <w:sz w:val="32"/>
          <w:szCs w:val="32"/>
          <w:lang w:val="fr-FR"/>
        </w:rPr>
        <w:t>Fantastic</w:t>
      </w:r>
      <w:proofErr w:type="spellEnd"/>
      <w:r w:rsidRPr="00405B81">
        <w:rPr>
          <w:rFonts w:asciiTheme="majorBidi" w:hAnsiTheme="majorBidi" w:cstheme="majorBidi"/>
          <w:sz w:val="32"/>
          <w:szCs w:val="32"/>
          <w:lang w:val="fr-FR"/>
        </w:rPr>
        <w:t xml:space="preserve">, </w:t>
      </w:r>
      <w:proofErr w:type="spellStart"/>
      <w:r w:rsidRPr="00405B81">
        <w:rPr>
          <w:rFonts w:asciiTheme="majorBidi" w:hAnsiTheme="majorBidi" w:cstheme="majorBidi"/>
          <w:sz w:val="32"/>
          <w:szCs w:val="32"/>
          <w:lang w:val="fr-FR"/>
        </w:rPr>
        <w:t>children’s</w:t>
      </w:r>
      <w:proofErr w:type="spellEnd"/>
      <w:r w:rsidRPr="00405B81">
        <w:rPr>
          <w:rFonts w:asciiTheme="majorBidi" w:hAnsiTheme="majorBidi" w:cstheme="majorBidi"/>
          <w:sz w:val="32"/>
          <w:szCs w:val="32"/>
          <w:lang w:val="fr-FR"/>
        </w:rPr>
        <w:t xml:space="preserve"> stories, </w:t>
      </w:r>
      <w:proofErr w:type="spellStart"/>
      <w:r w:rsidRPr="00405B81">
        <w:rPr>
          <w:rFonts w:asciiTheme="majorBidi" w:hAnsiTheme="majorBidi" w:cstheme="majorBidi"/>
          <w:sz w:val="32"/>
          <w:szCs w:val="32"/>
          <w:lang w:val="fr-FR"/>
        </w:rPr>
        <w:t>effectiveness</w:t>
      </w:r>
      <w:proofErr w:type="spellEnd"/>
      <w:r w:rsidRPr="00405B81">
        <w:rPr>
          <w:rFonts w:asciiTheme="majorBidi" w:hAnsiTheme="majorBidi" w:cstheme="majorBidi"/>
          <w:sz w:val="32"/>
          <w:szCs w:val="32"/>
          <w:lang w:val="fr-FR"/>
        </w:rPr>
        <w:t xml:space="preserve"> of influence,</w:t>
      </w:r>
    </w:p>
    <w:p w:rsidR="00405B81" w:rsidRDefault="00405B81">
      <w:pPr>
        <w:tabs>
          <w:tab w:val="left" w:pos="3104"/>
        </w:tabs>
        <w:spacing w:after="0" w:line="240" w:lineRule="auto"/>
        <w:jc w:val="center"/>
        <w:rPr>
          <w:rFonts w:ascii="Simplified Arabic" w:hAnsi="Simplified Arabic" w:cs="Simplified Arabic" w:hint="cs"/>
          <w:b/>
          <w:bCs/>
          <w:sz w:val="32"/>
          <w:szCs w:val="32"/>
          <w:rtl/>
        </w:rPr>
      </w:pPr>
    </w:p>
    <w:p w:rsidR="00405B81" w:rsidRDefault="00405B81">
      <w:pPr>
        <w:tabs>
          <w:tab w:val="left" w:pos="3104"/>
        </w:tabs>
        <w:spacing w:after="0" w:line="240" w:lineRule="auto"/>
        <w:jc w:val="center"/>
        <w:rPr>
          <w:rFonts w:ascii="Simplified Arabic" w:hAnsi="Simplified Arabic" w:cs="Simplified Arabic" w:hint="cs"/>
          <w:b/>
          <w:bCs/>
          <w:sz w:val="32"/>
          <w:szCs w:val="32"/>
          <w:rtl/>
        </w:rPr>
      </w:pPr>
      <w:bookmarkStart w:id="55" w:name="_GoBack"/>
      <w:bookmarkEnd w:id="55"/>
    </w:p>
    <w:p w:rsidR="00405B81" w:rsidRDefault="00405B81">
      <w:pPr>
        <w:tabs>
          <w:tab w:val="left" w:pos="3104"/>
        </w:tabs>
        <w:spacing w:after="0" w:line="240" w:lineRule="auto"/>
        <w:jc w:val="center"/>
        <w:rPr>
          <w:rFonts w:ascii="Simplified Arabic" w:hAnsi="Simplified Arabic" w:cs="Simplified Arabic"/>
          <w:b/>
          <w:bCs/>
          <w:sz w:val="32"/>
          <w:szCs w:val="32"/>
          <w:rtl/>
        </w:rPr>
        <w:sectPr w:rsidR="00405B81" w:rsidSect="00405B81">
          <w:headerReference w:type="first" r:id="rId44"/>
          <w:footnotePr>
            <w:numRestart w:val="eachPage"/>
          </w:footnotePr>
          <w:pgSz w:w="11906" w:h="16838"/>
          <w:pgMar w:top="1134" w:right="1701" w:bottom="1134" w:left="1134" w:header="709" w:footer="709" w:gutter="0"/>
          <w:cols w:space="708"/>
          <w:titlePg/>
          <w:bidi/>
          <w:rtlGutter/>
          <w:docGrid w:linePitch="360"/>
        </w:sectPr>
      </w:pPr>
    </w:p>
    <w:p w:rsidR="0081354C" w:rsidRDefault="0081354C">
      <w:pPr>
        <w:spacing w:line="240" w:lineRule="auto"/>
        <w:rPr>
          <w:rtl/>
        </w:rPr>
      </w:pPr>
    </w:p>
    <w:p w:rsidR="0081354C" w:rsidRDefault="0081354C">
      <w:pPr>
        <w:spacing w:line="240" w:lineRule="auto"/>
        <w:rPr>
          <w:rtl/>
        </w:rPr>
      </w:pPr>
    </w:p>
    <w:p w:rsidR="0081354C" w:rsidRDefault="0081354C">
      <w:pPr>
        <w:spacing w:line="240" w:lineRule="auto"/>
        <w:rPr>
          <w:rtl/>
        </w:rPr>
      </w:pPr>
    </w:p>
    <w:p w:rsidR="0081354C" w:rsidRDefault="0081354C">
      <w:pPr>
        <w:spacing w:line="240" w:lineRule="auto"/>
        <w:rPr>
          <w:rtl/>
        </w:rPr>
      </w:pPr>
    </w:p>
    <w:p w:rsidR="0081354C" w:rsidRDefault="0081354C">
      <w:pPr>
        <w:spacing w:line="240" w:lineRule="auto"/>
        <w:rPr>
          <w:rtl/>
        </w:rPr>
      </w:pPr>
    </w:p>
    <w:p w:rsidR="0081354C" w:rsidRDefault="0081354C">
      <w:pPr>
        <w:spacing w:line="240" w:lineRule="auto"/>
        <w:rPr>
          <w:rtl/>
        </w:rPr>
      </w:pPr>
    </w:p>
    <w:p w:rsidR="0081354C" w:rsidRDefault="003F648D">
      <w:pPr>
        <w:tabs>
          <w:tab w:val="left" w:pos="3104"/>
        </w:tabs>
        <w:spacing w:after="0" w:line="240" w:lineRule="auto"/>
        <w:jc w:val="center"/>
        <w:rPr>
          <w:rFonts w:ascii="Simplified Arabic" w:hAnsi="Simplified Arabic" w:cs="Diwani Bent"/>
          <w:sz w:val="220"/>
          <w:szCs w:val="220"/>
          <w:rtl/>
          <w:lang w:bidi="ar-DZ"/>
        </w:rPr>
      </w:pPr>
      <w:r>
        <w:rPr>
          <w:rFonts w:ascii="Simplified Arabic" w:hAnsi="Simplified Arabic" w:cs="Diwani Bent" w:hint="cs"/>
          <w:sz w:val="220"/>
          <w:szCs w:val="220"/>
          <w:rtl/>
          <w:lang w:bidi="ar-DZ"/>
        </w:rPr>
        <w:t>تمت بحمد الله</w:t>
      </w:r>
    </w:p>
    <w:p w:rsidR="0081354C" w:rsidRDefault="0081354C">
      <w:pPr>
        <w:tabs>
          <w:tab w:val="left" w:pos="3104"/>
        </w:tabs>
        <w:spacing w:after="0" w:line="240" w:lineRule="auto"/>
        <w:jc w:val="center"/>
        <w:rPr>
          <w:rFonts w:ascii="Simplified Arabic" w:hAnsi="Simplified Arabic" w:cs="Simplified Arabic"/>
          <w:b/>
          <w:bCs/>
          <w:sz w:val="32"/>
          <w:szCs w:val="32"/>
          <w:rtl/>
        </w:rPr>
      </w:pPr>
    </w:p>
    <w:p w:rsidR="0081354C" w:rsidRDefault="0081354C">
      <w:pPr>
        <w:tabs>
          <w:tab w:val="left" w:pos="3104"/>
        </w:tabs>
        <w:spacing w:after="0" w:line="240" w:lineRule="auto"/>
        <w:jc w:val="center"/>
        <w:rPr>
          <w:rFonts w:ascii="Simplified Arabic" w:hAnsi="Simplified Arabic" w:cs="Simplified Arabic"/>
          <w:b/>
          <w:bCs/>
          <w:sz w:val="32"/>
          <w:szCs w:val="32"/>
          <w:rtl/>
          <w:lang w:bidi="ar-DZ"/>
        </w:rPr>
      </w:pPr>
    </w:p>
    <w:p w:rsidR="0081354C" w:rsidRDefault="0081354C">
      <w:pPr>
        <w:tabs>
          <w:tab w:val="left" w:pos="3104"/>
        </w:tabs>
        <w:spacing w:after="0" w:line="240" w:lineRule="auto"/>
        <w:jc w:val="center"/>
        <w:rPr>
          <w:rFonts w:ascii="Simplified Arabic" w:hAnsi="Simplified Arabic" w:cs="Simplified Arabic"/>
          <w:b/>
          <w:bCs/>
          <w:sz w:val="32"/>
          <w:szCs w:val="32"/>
          <w:rtl/>
          <w:lang w:bidi="ar-DZ"/>
        </w:rPr>
      </w:pPr>
    </w:p>
    <w:p w:rsidR="0081354C" w:rsidRDefault="0081354C">
      <w:pPr>
        <w:tabs>
          <w:tab w:val="left" w:pos="3104"/>
        </w:tabs>
        <w:spacing w:after="0" w:line="240" w:lineRule="auto"/>
        <w:jc w:val="center"/>
        <w:rPr>
          <w:rFonts w:ascii="Simplified Arabic" w:hAnsi="Simplified Arabic" w:cs="Simplified Arabic"/>
          <w:b/>
          <w:bCs/>
          <w:sz w:val="32"/>
          <w:szCs w:val="32"/>
          <w:rtl/>
          <w:lang w:bidi="ar-DZ"/>
        </w:rPr>
      </w:pPr>
    </w:p>
    <w:p w:rsidR="0081354C" w:rsidRDefault="0081354C">
      <w:pPr>
        <w:tabs>
          <w:tab w:val="left" w:pos="3104"/>
        </w:tabs>
        <w:spacing w:after="0" w:line="240" w:lineRule="auto"/>
        <w:jc w:val="center"/>
        <w:rPr>
          <w:rFonts w:ascii="Simplified Arabic" w:hAnsi="Simplified Arabic" w:cs="Simplified Arabic"/>
          <w:b/>
          <w:bCs/>
          <w:sz w:val="32"/>
          <w:szCs w:val="32"/>
          <w:rtl/>
        </w:rPr>
      </w:pPr>
    </w:p>
    <w:sectPr w:rsidR="0081354C">
      <w:headerReference w:type="default" r:id="rId45"/>
      <w:footerReference w:type="default" r:id="rId46"/>
      <w:headerReference w:type="first" r:id="rId47"/>
      <w:footnotePr>
        <w:numRestart w:val="eachPage"/>
      </w:footnotePr>
      <w:pgSz w:w="11906" w:h="16838"/>
      <w:pgMar w:top="1134" w:right="1701"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247E" w:rsidRDefault="00D6247E">
      <w:pPr>
        <w:spacing w:line="240" w:lineRule="auto"/>
      </w:pPr>
      <w:r>
        <w:separator/>
      </w:r>
    </w:p>
  </w:endnote>
  <w:endnote w:type="continuationSeparator" w:id="0">
    <w:p w:rsidR="00D6247E" w:rsidRDefault="00D6247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Amiri">
    <w:altName w:val="Courier New"/>
    <w:charset w:val="00"/>
    <w:family w:val="auto"/>
    <w:pitch w:val="variable"/>
    <w:sig w:usb0="A000206F" w:usb1="80002042" w:usb2="00000008" w:usb3="00000000" w:csb0="000000D3" w:csb1="00000000"/>
  </w:font>
  <w:font w:name="DecoType Thuluth">
    <w:panose1 w:val="02010000000000000000"/>
    <w:charset w:val="B2"/>
    <w:family w:val="auto"/>
    <w:pitch w:val="variable"/>
    <w:sig w:usb0="00002001" w:usb1="80000000" w:usb2="00000008" w:usb3="00000000" w:csb0="00000040" w:csb1="00000000"/>
  </w:font>
  <w:font w:name="Diwani Letter">
    <w:altName w:val="Segoe UI Semilight"/>
    <w:panose1 w:val="02010400000000000000"/>
    <w:charset w:val="B2"/>
    <w:family w:val="auto"/>
    <w:pitch w:val="variable"/>
    <w:sig w:usb0="00002001" w:usb1="80000000" w:usb2="00000008" w:usb3="00000000" w:csb0="00000040" w:csb1="00000000"/>
  </w:font>
  <w:font w:name="Diwani Bent">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6"/>
      <w:jc w:val="center"/>
    </w:pPr>
    <w:r>
      <w:rPr>
        <w:rFonts w:ascii="Times New Roman" w:hAnsi="Times New Roman" w:cs="Times New Roman"/>
        <w:b/>
        <w:bCs/>
        <w:sz w:val="28"/>
        <w:szCs w:val="28"/>
      </w:rPr>
      <w:fldChar w:fldCharType="begin"/>
    </w:r>
    <w:r>
      <w:rPr>
        <w:rFonts w:ascii="Times New Roman" w:hAnsi="Times New Roman" w:cs="Times New Roman"/>
        <w:b/>
        <w:bCs/>
        <w:sz w:val="28"/>
        <w:szCs w:val="28"/>
      </w:rPr>
      <w:instrText>PAGE   \* MERGEFORMAT</w:instrText>
    </w:r>
    <w:r>
      <w:rPr>
        <w:rFonts w:ascii="Times New Roman" w:hAnsi="Times New Roman" w:cs="Times New Roman"/>
        <w:b/>
        <w:bCs/>
        <w:sz w:val="28"/>
        <w:szCs w:val="28"/>
      </w:rPr>
      <w:fldChar w:fldCharType="separate"/>
    </w:r>
    <w:r w:rsidR="00405B81" w:rsidRPr="00405B81">
      <w:rPr>
        <w:rFonts w:ascii="Times New Roman" w:hAnsi="Times New Roman" w:cs="Times New Roman"/>
        <w:b/>
        <w:bCs/>
        <w:noProof/>
        <w:sz w:val="28"/>
        <w:szCs w:val="28"/>
        <w:rtl/>
        <w:lang w:val="ar-SA"/>
      </w:rPr>
      <w:t>15</w:t>
    </w:r>
    <w:r>
      <w:rPr>
        <w:rFonts w:ascii="Times New Roman" w:hAnsi="Times New Roman" w:cs="Times New Roman"/>
        <w:b/>
        <w:bCs/>
        <w:sz w:val="28"/>
        <w:szCs w:val="28"/>
      </w:rPr>
      <w:fldChar w:fldCharType="end"/>
    </w:r>
  </w:p>
  <w:p w:rsidR="00E10C5B" w:rsidRDefault="00E10C5B">
    <w:pPr>
      <w:pStyle w:val="a6"/>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6"/>
      <w:spacing w:before="60"/>
      <w:jc w:val="center"/>
      <w:rPr>
        <w:rFonts w:cs="Simplified Arabic"/>
        <w:b/>
        <w:bCs/>
        <w:sz w:val="26"/>
        <w:szCs w:val="26"/>
      </w:rPr>
    </w:pPr>
    <w:r>
      <w:rPr>
        <w:rFonts w:cs="Simplified Arabic"/>
        <w:b/>
        <w:bCs/>
        <w:sz w:val="26"/>
        <w:szCs w:val="26"/>
      </w:rPr>
      <w:fldChar w:fldCharType="begin"/>
    </w:r>
    <w:r>
      <w:rPr>
        <w:rFonts w:cs="Simplified Arabic"/>
        <w:b/>
        <w:bCs/>
        <w:sz w:val="26"/>
        <w:szCs w:val="26"/>
      </w:rPr>
      <w:instrText>PAGE   \* MERGEFORMAT</w:instrText>
    </w:r>
    <w:r>
      <w:rPr>
        <w:rFonts w:cs="Simplified Arabic"/>
        <w:b/>
        <w:bCs/>
        <w:sz w:val="26"/>
        <w:szCs w:val="26"/>
      </w:rPr>
      <w:fldChar w:fldCharType="separate"/>
    </w:r>
    <w:r w:rsidR="00405B81" w:rsidRPr="00405B81">
      <w:rPr>
        <w:rFonts w:cs="Simplified Arabic"/>
        <w:b/>
        <w:bCs/>
        <w:noProof/>
        <w:sz w:val="26"/>
        <w:szCs w:val="26"/>
        <w:rtl/>
        <w:lang w:val="ar-SA"/>
      </w:rPr>
      <w:t>65</w:t>
    </w:r>
    <w:r>
      <w:rPr>
        <w:rFonts w:cs="Simplified Arabic"/>
        <w:b/>
        <w:bCs/>
        <w:sz w:val="26"/>
        <w:szCs w:val="26"/>
        <w:lang w:val="ar-SA"/>
      </w:rPr>
      <w:fldChar w:fldCharType="end"/>
    </w:r>
  </w:p>
  <w:p w:rsidR="00E10C5B" w:rsidRDefault="00E10C5B">
    <w:pPr>
      <w:pStyle w:val="a6"/>
      <w:jc w:val="center"/>
      <w:rPr>
        <w:rtl/>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6"/>
      <w:jc w:val="center"/>
    </w:pPr>
    <w:r>
      <w:fldChar w:fldCharType="begin"/>
    </w:r>
    <w:r>
      <w:instrText>PAGE   \* MERGEFORMAT</w:instrText>
    </w:r>
    <w:r>
      <w:fldChar w:fldCharType="separate"/>
    </w:r>
    <w:r>
      <w:rPr>
        <w:rtl/>
        <w:lang w:val="ar-SA"/>
      </w:rPr>
      <w:t>72</w:t>
    </w:r>
    <w:r>
      <w:fldChar w:fldCharType="end"/>
    </w:r>
  </w:p>
  <w:p w:rsidR="00E10C5B" w:rsidRDefault="00E10C5B">
    <w:pPr>
      <w:pStyle w:val="a6"/>
      <w:jc w:val="center"/>
      <w:rPr>
        <w:rtl/>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6"/>
      <w:spacing w:before="60"/>
      <w:jc w:val="center"/>
      <w:rPr>
        <w:rFonts w:cs="Simplified Arabic"/>
        <w:b/>
        <w:bCs/>
        <w:sz w:val="26"/>
        <w:szCs w:val="26"/>
      </w:rPr>
    </w:pPr>
    <w:r>
      <w:rPr>
        <w:rFonts w:cs="Simplified Arabic"/>
        <w:b/>
        <w:bCs/>
        <w:sz w:val="26"/>
        <w:szCs w:val="26"/>
      </w:rPr>
      <w:fldChar w:fldCharType="begin"/>
    </w:r>
    <w:r>
      <w:rPr>
        <w:rFonts w:cs="Simplified Arabic"/>
        <w:b/>
        <w:bCs/>
        <w:sz w:val="26"/>
        <w:szCs w:val="26"/>
      </w:rPr>
      <w:instrText>PAGE   \* MERGEFORMAT</w:instrText>
    </w:r>
    <w:r>
      <w:rPr>
        <w:rFonts w:cs="Simplified Arabic"/>
        <w:b/>
        <w:bCs/>
        <w:sz w:val="26"/>
        <w:szCs w:val="26"/>
      </w:rPr>
      <w:fldChar w:fldCharType="separate"/>
    </w:r>
    <w:r w:rsidR="00405B81" w:rsidRPr="00405B81">
      <w:rPr>
        <w:rFonts w:cs="Simplified Arabic"/>
        <w:b/>
        <w:bCs/>
        <w:noProof/>
        <w:sz w:val="26"/>
        <w:szCs w:val="26"/>
        <w:rtl/>
        <w:lang w:val="ar-SA"/>
      </w:rPr>
      <w:t>68</w:t>
    </w:r>
    <w:r>
      <w:rPr>
        <w:rFonts w:cs="Simplified Arabic"/>
        <w:b/>
        <w:bCs/>
        <w:sz w:val="26"/>
        <w:szCs w:val="26"/>
      </w:rPr>
      <w:fldChar w:fldCharType="end"/>
    </w:r>
  </w:p>
  <w:p w:rsidR="00E10C5B" w:rsidRDefault="00E10C5B">
    <w:pPr>
      <w:pStyle w:val="a6"/>
      <w:jc w:val="center"/>
      <w:rPr>
        <w:rtl/>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6"/>
      <w:jc w:val="center"/>
    </w:pPr>
    <w:r>
      <w:fldChar w:fldCharType="begin"/>
    </w:r>
    <w:r>
      <w:instrText>PAGE   \* MERGEFORMAT</w:instrText>
    </w:r>
    <w:r>
      <w:fldChar w:fldCharType="separate"/>
    </w:r>
    <w:r>
      <w:rPr>
        <w:rtl/>
        <w:lang w:val="ar-SA"/>
      </w:rPr>
      <w:t>34</w:t>
    </w:r>
    <w:r>
      <w:fldChar w:fldCharType="end"/>
    </w:r>
  </w:p>
  <w:p w:rsidR="00E10C5B" w:rsidRDefault="00E10C5B">
    <w:pPr>
      <w:pStyle w:val="a6"/>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6"/>
      <w:jc w:val="center"/>
    </w:pPr>
  </w:p>
  <w:p w:rsidR="00E10C5B" w:rsidRDefault="00E10C5B">
    <w:pPr>
      <w:pStyle w:val="a6"/>
      <w:jc w:val="center"/>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Pr="006C4A8E" w:rsidRDefault="00E10C5B">
    <w:pPr>
      <w:pStyle w:val="a6"/>
      <w:spacing w:before="60"/>
      <w:jc w:val="center"/>
      <w:rPr>
        <w:rFonts w:asciiTheme="majorBidi" w:hAnsiTheme="majorBidi" w:cstheme="majorBidi"/>
        <w:b/>
        <w:bCs/>
        <w:sz w:val="28"/>
        <w:szCs w:val="28"/>
        <w:rtl/>
      </w:rPr>
    </w:pPr>
    <w:r w:rsidRPr="006C4A8E">
      <w:rPr>
        <w:rFonts w:asciiTheme="majorBidi" w:hAnsiTheme="majorBidi" w:cstheme="majorBidi"/>
        <w:b/>
        <w:bCs/>
        <w:sz w:val="28"/>
        <w:szCs w:val="28"/>
      </w:rPr>
      <w:fldChar w:fldCharType="begin"/>
    </w:r>
    <w:r w:rsidRPr="006C4A8E">
      <w:rPr>
        <w:rFonts w:asciiTheme="majorBidi" w:hAnsiTheme="majorBidi" w:cstheme="majorBidi"/>
        <w:b/>
        <w:bCs/>
        <w:sz w:val="28"/>
        <w:szCs w:val="28"/>
      </w:rPr>
      <w:instrText>PAGE   \* MERGEFORMAT</w:instrText>
    </w:r>
    <w:r w:rsidRPr="006C4A8E">
      <w:rPr>
        <w:rFonts w:asciiTheme="majorBidi" w:hAnsiTheme="majorBidi" w:cstheme="majorBidi"/>
        <w:b/>
        <w:bCs/>
        <w:sz w:val="28"/>
        <w:szCs w:val="28"/>
      </w:rPr>
      <w:fldChar w:fldCharType="separate"/>
    </w:r>
    <w:r w:rsidR="00405B81" w:rsidRPr="00405B81">
      <w:rPr>
        <w:rFonts w:asciiTheme="majorBidi" w:hAnsiTheme="majorBidi" w:cstheme="majorBidi"/>
        <w:b/>
        <w:bCs/>
        <w:noProof/>
        <w:sz w:val="28"/>
        <w:szCs w:val="28"/>
        <w:rtl/>
        <w:lang w:val="ar-SA"/>
      </w:rPr>
      <w:t>37</w:t>
    </w:r>
    <w:r w:rsidRPr="006C4A8E">
      <w:rPr>
        <w:rFonts w:asciiTheme="majorBidi" w:hAnsiTheme="majorBidi" w:cstheme="majorBidi"/>
        <w:b/>
        <w:bCs/>
        <w:sz w:val="28"/>
        <w:szCs w:val="28"/>
        <w:lang w:val="ar-SA"/>
      </w:rPr>
      <w:fldChar w:fldCharType="end"/>
    </w:r>
  </w:p>
  <w:p w:rsidR="00E10C5B" w:rsidRDefault="00E10C5B"/>
  <w:p w:rsidR="00E10C5B" w:rsidRDefault="00E10C5B"/>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6"/>
      <w:jc w:val="center"/>
      <w:rPr>
        <w:rtl/>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6"/>
      <w:spacing w:before="60"/>
      <w:jc w:val="center"/>
      <w:rPr>
        <w:rFonts w:cs="Simplified Arabic"/>
        <w:sz w:val="26"/>
        <w:szCs w:val="26"/>
      </w:rPr>
    </w:pPr>
    <w:r>
      <w:rPr>
        <w:rFonts w:cs="Simplified Arabic"/>
        <w:sz w:val="26"/>
        <w:szCs w:val="26"/>
      </w:rPr>
      <w:fldChar w:fldCharType="begin"/>
    </w:r>
    <w:r>
      <w:rPr>
        <w:rFonts w:cs="Simplified Arabic"/>
        <w:sz w:val="26"/>
        <w:szCs w:val="26"/>
      </w:rPr>
      <w:instrText>PAGE   \* MERGEFORMAT</w:instrText>
    </w:r>
    <w:r>
      <w:rPr>
        <w:rFonts w:cs="Simplified Arabic"/>
        <w:sz w:val="26"/>
        <w:szCs w:val="26"/>
      </w:rPr>
      <w:fldChar w:fldCharType="separate"/>
    </w:r>
    <w:r w:rsidR="00405B81" w:rsidRPr="00405B81">
      <w:rPr>
        <w:rFonts w:cs="Simplified Arabic"/>
        <w:noProof/>
        <w:sz w:val="26"/>
        <w:szCs w:val="26"/>
        <w:rtl/>
        <w:lang w:val="ar-SA"/>
      </w:rPr>
      <w:t>55</w:t>
    </w:r>
    <w:r>
      <w:rPr>
        <w:rFonts w:cs="Simplified Arabic"/>
        <w:sz w:val="26"/>
        <w:szCs w:val="26"/>
        <w:lang w:val="ar-SA"/>
      </w:rPr>
      <w:fldChar w:fldCharType="end"/>
    </w:r>
  </w:p>
  <w:p w:rsidR="00E10C5B" w:rsidRDefault="00E10C5B">
    <w:pPr>
      <w:pStyle w:val="a6"/>
      <w:jc w:val="center"/>
      <w:rPr>
        <w:rtl/>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6"/>
      <w:jc w:val="center"/>
      <w:rPr>
        <w:rtl/>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6"/>
      <w:spacing w:before="60"/>
      <w:jc w:val="center"/>
      <w:rPr>
        <w:rFonts w:cs="Simplified Arabic"/>
        <w:sz w:val="26"/>
        <w:szCs w:val="26"/>
      </w:rPr>
    </w:pPr>
    <w:r>
      <w:rPr>
        <w:rFonts w:cs="Simplified Arabic"/>
        <w:sz w:val="26"/>
        <w:szCs w:val="26"/>
      </w:rPr>
      <w:fldChar w:fldCharType="begin"/>
    </w:r>
    <w:r>
      <w:rPr>
        <w:rFonts w:cs="Simplified Arabic"/>
        <w:sz w:val="26"/>
        <w:szCs w:val="26"/>
      </w:rPr>
      <w:instrText>PAGE   \* MERGEFORMAT</w:instrText>
    </w:r>
    <w:r>
      <w:rPr>
        <w:rFonts w:cs="Simplified Arabic"/>
        <w:sz w:val="26"/>
        <w:szCs w:val="26"/>
      </w:rPr>
      <w:fldChar w:fldCharType="separate"/>
    </w:r>
    <w:r w:rsidR="00405B81" w:rsidRPr="00405B81">
      <w:rPr>
        <w:rFonts w:cs="Simplified Arabic"/>
        <w:noProof/>
        <w:sz w:val="26"/>
        <w:szCs w:val="26"/>
        <w:rtl/>
        <w:lang w:val="ar-SA"/>
      </w:rPr>
      <w:t>58</w:t>
    </w:r>
    <w:r>
      <w:rPr>
        <w:rFonts w:cs="Simplified Arabic"/>
        <w:sz w:val="26"/>
        <w:szCs w:val="26"/>
        <w:lang w:val="ar-SA"/>
      </w:rPr>
      <w:fldChar w:fldCharType="end"/>
    </w:r>
  </w:p>
  <w:p w:rsidR="00E10C5B" w:rsidRDefault="00E10C5B">
    <w:pPr>
      <w:pStyle w:val="a6"/>
      <w:jc w:val="center"/>
      <w:rPr>
        <w:rtl/>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6"/>
      <w:jc w:val="center"/>
    </w:pPr>
  </w:p>
  <w:p w:rsidR="00E10C5B" w:rsidRDefault="00E10C5B">
    <w:pPr>
      <w:pStyle w:val="a6"/>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247E" w:rsidRDefault="00D6247E">
      <w:pPr>
        <w:spacing w:after="0"/>
      </w:pPr>
      <w:r>
        <w:separator/>
      </w:r>
    </w:p>
  </w:footnote>
  <w:footnote w:type="continuationSeparator" w:id="0">
    <w:p w:rsidR="00D6247E" w:rsidRDefault="00D6247E">
      <w:pPr>
        <w:spacing w:after="0"/>
      </w:pPr>
      <w:r>
        <w:continuationSeparator/>
      </w:r>
    </w:p>
  </w:footnote>
  <w:footnote w:id="1">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lang w:bidi="ar-DZ"/>
        </w:rPr>
        <w:footnoteRef/>
      </w:r>
      <w:r w:rsidRPr="003C7C8C">
        <w:rPr>
          <w:rFonts w:ascii="Simplified Arabic" w:hAnsi="Simplified Arabic" w:cs="Simplified Arabic"/>
          <w:sz w:val="24"/>
          <w:szCs w:val="24"/>
        </w:rPr>
        <w:t xml:space="preserve"> </w:t>
      </w:r>
      <w:bookmarkStart w:id="0" w:name="_Hlk166951054"/>
      <w:bookmarkStart w:id="1" w:name="_Hlk166957755"/>
      <w:r w:rsidRPr="003C7C8C">
        <w:rPr>
          <w:rFonts w:ascii="Simplified Arabic" w:hAnsi="Simplified Arabic" w:cs="Simplified Arabic"/>
          <w:sz w:val="24"/>
          <w:szCs w:val="24"/>
          <w:rtl/>
        </w:rPr>
        <w:t>يوسف مارون، أدب الطفل بين النظرية والتطبيق</w:t>
      </w:r>
      <w:bookmarkEnd w:id="0"/>
      <w:r w:rsidRPr="003C7C8C">
        <w:rPr>
          <w:rFonts w:ascii="Simplified Arabic" w:hAnsi="Simplified Arabic" w:cs="Simplified Arabic"/>
          <w:sz w:val="24"/>
          <w:szCs w:val="24"/>
          <w:rtl/>
        </w:rPr>
        <w:t>، المؤسسة الحديثة للكتاب، (د ب)، ط1، 2011</w:t>
      </w:r>
      <w:bookmarkEnd w:id="1"/>
      <w:r w:rsidRPr="003C7C8C">
        <w:rPr>
          <w:rFonts w:ascii="Simplified Arabic" w:hAnsi="Simplified Arabic" w:cs="Simplified Arabic"/>
          <w:sz w:val="24"/>
          <w:szCs w:val="24"/>
          <w:rtl/>
        </w:rPr>
        <w:t>، ص127.</w:t>
      </w:r>
    </w:p>
  </w:footnote>
  <w:footnote w:id="2">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2" w:name="_Hlk166956924"/>
      <w:r w:rsidRPr="003C7C8C">
        <w:rPr>
          <w:rFonts w:ascii="Simplified Arabic" w:hAnsi="Simplified Arabic" w:cs="Simplified Arabic"/>
          <w:sz w:val="24"/>
          <w:szCs w:val="24"/>
          <w:rtl/>
        </w:rPr>
        <w:t>بهية سعسع، لطيفة بابة، أسلوب الحكي والسرد في قصص الأطفال</w:t>
      </w:r>
      <w:bookmarkEnd w:id="2"/>
      <w:r w:rsidRPr="003C7C8C">
        <w:rPr>
          <w:rFonts w:ascii="Simplified Arabic" w:hAnsi="Simplified Arabic" w:cs="Simplified Arabic"/>
          <w:sz w:val="24"/>
          <w:szCs w:val="24"/>
          <w:rtl/>
        </w:rPr>
        <w:t>، مذكرة لنيل شهادة الماستر كلية الآداب واللغات، تخصص أدب جزائري جامعة أحمد داريا، أدرار، 2020، ص10.</w:t>
      </w:r>
    </w:p>
  </w:footnote>
  <w:footnote w:id="3">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 xml:space="preserve">محمد حسن </w:t>
      </w:r>
      <w:proofErr w:type="spellStart"/>
      <w:r w:rsidRPr="003C7C8C">
        <w:rPr>
          <w:rFonts w:ascii="Simplified Arabic" w:hAnsi="Simplified Arabic" w:cs="Simplified Arabic"/>
          <w:sz w:val="24"/>
          <w:szCs w:val="24"/>
          <w:rtl/>
        </w:rPr>
        <w:t>برغيش</w:t>
      </w:r>
      <w:proofErr w:type="spellEnd"/>
      <w:r w:rsidRPr="003C7C8C">
        <w:rPr>
          <w:rFonts w:ascii="Simplified Arabic" w:hAnsi="Simplified Arabic" w:cs="Simplified Arabic"/>
          <w:sz w:val="24"/>
          <w:szCs w:val="24"/>
          <w:rtl/>
        </w:rPr>
        <w:t>، أدب الأطفال وأهدافه وسماته، وسماته، مؤسسة الرسالة، بيروت، ط2، 1996، ص211.</w:t>
      </w:r>
    </w:p>
  </w:footnote>
  <w:footnote w:id="4">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3" w:name="_Hlk166957905"/>
      <w:r w:rsidRPr="003C7C8C">
        <w:rPr>
          <w:rFonts w:ascii="Simplified Arabic" w:hAnsi="Simplified Arabic" w:cs="Simplified Arabic"/>
          <w:sz w:val="24"/>
          <w:szCs w:val="24"/>
          <w:rtl/>
        </w:rPr>
        <w:t xml:space="preserve">سامية </w:t>
      </w:r>
      <w:proofErr w:type="spellStart"/>
      <w:r w:rsidRPr="003C7C8C">
        <w:rPr>
          <w:rFonts w:ascii="Simplified Arabic" w:hAnsi="Simplified Arabic" w:cs="Simplified Arabic"/>
          <w:sz w:val="24"/>
          <w:szCs w:val="24"/>
          <w:rtl/>
        </w:rPr>
        <w:t>بوعجاجة</w:t>
      </w:r>
      <w:proofErr w:type="spellEnd"/>
      <w:r w:rsidRPr="003C7C8C">
        <w:rPr>
          <w:rFonts w:ascii="Simplified Arabic" w:hAnsi="Simplified Arabic" w:cs="Simplified Arabic"/>
          <w:sz w:val="24"/>
          <w:szCs w:val="24"/>
          <w:rtl/>
        </w:rPr>
        <w:t>، قصص الحيوان الموجهة إلى الأطفال، جامعة محمد خيضر بسكرة، الجزائر، 2020</w:t>
      </w:r>
      <w:bookmarkEnd w:id="3"/>
      <w:r w:rsidRPr="003C7C8C">
        <w:rPr>
          <w:rFonts w:ascii="Simplified Arabic" w:hAnsi="Simplified Arabic" w:cs="Simplified Arabic"/>
          <w:sz w:val="24"/>
          <w:szCs w:val="24"/>
          <w:rtl/>
        </w:rPr>
        <w:t>، ص281</w:t>
      </w:r>
    </w:p>
  </w:footnote>
  <w:footnote w:id="5">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4" w:name="_Hlk166957053"/>
      <w:r w:rsidRPr="003C7C8C">
        <w:rPr>
          <w:rFonts w:ascii="Simplified Arabic" w:hAnsi="Simplified Arabic" w:cs="Simplified Arabic"/>
          <w:sz w:val="24"/>
          <w:szCs w:val="24"/>
          <w:rtl/>
        </w:rPr>
        <w:t>قدور حيدوني، عبد الرحمان لعلم، جماليات توظيف الشخصية الأسطورية، مذكرة لنيل شهادة الماستر،</w:t>
      </w:r>
      <w:r w:rsidRPr="003C7C8C">
        <w:rPr>
          <w:rFonts w:ascii="Simplified Arabic" w:hAnsi="Simplified Arabic" w:cs="Simplified Arabic"/>
          <w:sz w:val="24"/>
          <w:szCs w:val="24"/>
          <w:rtl/>
          <w:lang w:bidi="ar-DZ"/>
        </w:rPr>
        <w:t xml:space="preserve">كلية </w:t>
      </w:r>
      <w:proofErr w:type="spellStart"/>
      <w:r w:rsidRPr="003C7C8C">
        <w:rPr>
          <w:rFonts w:ascii="Simplified Arabic" w:hAnsi="Simplified Arabic" w:cs="Simplified Arabic"/>
          <w:sz w:val="24"/>
          <w:szCs w:val="24"/>
          <w:rtl/>
          <w:lang w:bidi="ar-DZ"/>
        </w:rPr>
        <w:t>الٱداب</w:t>
      </w:r>
      <w:proofErr w:type="spellEnd"/>
      <w:r w:rsidRPr="003C7C8C">
        <w:rPr>
          <w:rFonts w:ascii="Simplified Arabic" w:hAnsi="Simplified Arabic" w:cs="Simplified Arabic"/>
          <w:sz w:val="24"/>
          <w:szCs w:val="24"/>
          <w:rtl/>
          <w:lang w:bidi="ar-DZ"/>
        </w:rPr>
        <w:t xml:space="preserve"> واللغات قسم اللغة والأب العربي</w:t>
      </w:r>
      <w:bookmarkEnd w:id="4"/>
      <w:r w:rsidRPr="003C7C8C">
        <w:rPr>
          <w:rFonts w:ascii="Simplified Arabic" w:hAnsi="Simplified Arabic" w:cs="Simplified Arabic"/>
          <w:sz w:val="24"/>
          <w:szCs w:val="24"/>
          <w:rtl/>
          <w:lang w:bidi="ar-DZ"/>
        </w:rPr>
        <w:t>، جامعة أدرار،  الجزائر،  2022، ص11.</w:t>
      </w:r>
    </w:p>
  </w:footnote>
  <w:footnote w:id="6">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5" w:name="_Hlk166958422"/>
      <w:proofErr w:type="spellStart"/>
      <w:r w:rsidRPr="003C7C8C">
        <w:rPr>
          <w:rFonts w:ascii="Simplified Arabic" w:hAnsi="Simplified Arabic" w:cs="Simplified Arabic"/>
          <w:sz w:val="24"/>
          <w:szCs w:val="24"/>
          <w:rtl/>
          <w:lang w:bidi="ar-DZ"/>
        </w:rPr>
        <w:t>سيدرة</w:t>
      </w:r>
      <w:proofErr w:type="spellEnd"/>
      <w:r w:rsidRPr="003C7C8C">
        <w:rPr>
          <w:rFonts w:ascii="Simplified Arabic" w:hAnsi="Simplified Arabic" w:cs="Simplified Arabic"/>
          <w:sz w:val="24"/>
          <w:szCs w:val="24"/>
          <w:rtl/>
          <w:lang w:bidi="ar-DZ"/>
        </w:rPr>
        <w:t xml:space="preserve"> سهام،  القصص الشعبي الجزائري،  أهميته وأنواعه، المدرسة العليا للأساتذة </w:t>
      </w:r>
      <w:proofErr w:type="spellStart"/>
      <w:r w:rsidRPr="003C7C8C">
        <w:rPr>
          <w:rFonts w:ascii="Simplified Arabic" w:hAnsi="Simplified Arabic" w:cs="Simplified Arabic"/>
          <w:sz w:val="24"/>
          <w:szCs w:val="24"/>
          <w:rtl/>
          <w:lang w:bidi="ar-DZ"/>
        </w:rPr>
        <w:t>ٱسيا</w:t>
      </w:r>
      <w:proofErr w:type="spellEnd"/>
      <w:r w:rsidRPr="003C7C8C">
        <w:rPr>
          <w:rFonts w:ascii="Simplified Arabic" w:hAnsi="Simplified Arabic" w:cs="Simplified Arabic"/>
          <w:sz w:val="24"/>
          <w:szCs w:val="24"/>
          <w:rtl/>
          <w:lang w:bidi="ar-DZ"/>
        </w:rPr>
        <w:t xml:space="preserve"> جبار، قسنطينة، 2018</w:t>
      </w:r>
      <w:bookmarkEnd w:id="5"/>
      <w:r w:rsidRPr="003C7C8C">
        <w:rPr>
          <w:rFonts w:ascii="Simplified Arabic" w:hAnsi="Simplified Arabic" w:cs="Simplified Arabic"/>
          <w:sz w:val="24"/>
          <w:szCs w:val="24"/>
          <w:rtl/>
          <w:lang w:bidi="ar-DZ"/>
        </w:rPr>
        <w:t>، ص354</w:t>
      </w:r>
    </w:p>
  </w:footnote>
  <w:footnote w:id="7">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lang w:bidi="ar-DZ"/>
        </w:rPr>
        <w:t xml:space="preserve">Storyline, </w:t>
      </w:r>
      <w:r w:rsidRPr="003C7C8C">
        <w:rPr>
          <w:rFonts w:ascii="Simplified Arabic" w:hAnsi="Simplified Arabic" w:cs="Simplified Arabic"/>
          <w:sz w:val="24"/>
          <w:szCs w:val="24"/>
          <w:rtl/>
          <w:lang w:bidi="ar-DZ"/>
        </w:rPr>
        <w:t xml:space="preserve">قصص عربية قصيرة، 20حكاية خرافية عربية، </w:t>
      </w:r>
      <w:r w:rsidRPr="003C7C8C">
        <w:rPr>
          <w:rFonts w:ascii="Simplified Arabic" w:hAnsi="Simplified Arabic" w:cs="Simplified Arabic"/>
          <w:sz w:val="24"/>
          <w:szCs w:val="24"/>
          <w:lang w:bidi="ar-DZ"/>
        </w:rPr>
        <w:t>wwww.storyline.com,</w:t>
      </w:r>
      <w:r w:rsidRPr="003C7C8C">
        <w:rPr>
          <w:rFonts w:ascii="Simplified Arabic" w:hAnsi="Simplified Arabic" w:cs="Simplified Arabic"/>
          <w:sz w:val="24"/>
          <w:szCs w:val="24"/>
          <w:rtl/>
          <w:lang w:bidi="ar-DZ"/>
        </w:rPr>
        <w:t xml:space="preserve">،  أطلع عليه بتاريخ 3مارس2024، 11:40ص. </w:t>
      </w:r>
    </w:p>
  </w:footnote>
  <w:footnote w:id="8">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tl/>
        </w:rPr>
        <w:t>ت</w:t>
      </w:r>
      <w:bookmarkStart w:id="6" w:name="_Hlk166958511"/>
      <w:r w:rsidRPr="003C7C8C">
        <w:rPr>
          <w:rFonts w:ascii="Simplified Arabic" w:hAnsi="Simplified Arabic" w:cs="Simplified Arabic"/>
          <w:sz w:val="24"/>
          <w:szCs w:val="24"/>
          <w:rtl/>
        </w:rPr>
        <w:t xml:space="preserve">زفتان </w:t>
      </w:r>
      <w:proofErr w:type="spellStart"/>
      <w:r w:rsidRPr="003C7C8C">
        <w:rPr>
          <w:rFonts w:ascii="Simplified Arabic" w:hAnsi="Simplified Arabic" w:cs="Simplified Arabic"/>
          <w:sz w:val="24"/>
          <w:szCs w:val="24"/>
          <w:rtl/>
        </w:rPr>
        <w:t>تودروف</w:t>
      </w:r>
      <w:proofErr w:type="spellEnd"/>
      <w:r w:rsidRPr="003C7C8C">
        <w:rPr>
          <w:rFonts w:ascii="Simplified Arabic" w:hAnsi="Simplified Arabic" w:cs="Simplified Arabic"/>
          <w:sz w:val="24"/>
          <w:szCs w:val="24"/>
          <w:rtl/>
        </w:rPr>
        <w:t xml:space="preserve">، </w:t>
      </w:r>
      <w:r w:rsidRPr="003C7C8C">
        <w:rPr>
          <w:rFonts w:ascii="Simplified Arabic" w:hAnsi="Simplified Arabic" w:cs="Simplified Arabic"/>
          <w:sz w:val="24"/>
          <w:szCs w:val="24"/>
          <w:rtl/>
          <w:lang w:bidi="ar-DZ"/>
        </w:rPr>
        <w:t>مدخل إلى الأدب العجائبي، تر: الصديق بوعلام، دار الكلام، الرباط،(</w:t>
      </w:r>
      <w:proofErr w:type="spellStart"/>
      <w:r w:rsidRPr="003C7C8C">
        <w:rPr>
          <w:rFonts w:ascii="Simplified Arabic" w:hAnsi="Simplified Arabic" w:cs="Simplified Arabic"/>
          <w:sz w:val="24"/>
          <w:szCs w:val="24"/>
          <w:rtl/>
          <w:lang w:bidi="ar-DZ"/>
        </w:rPr>
        <w:t>دط</w:t>
      </w:r>
      <w:proofErr w:type="spellEnd"/>
      <w:r w:rsidRPr="003C7C8C">
        <w:rPr>
          <w:rFonts w:ascii="Simplified Arabic" w:hAnsi="Simplified Arabic" w:cs="Simplified Arabic"/>
          <w:sz w:val="24"/>
          <w:szCs w:val="24"/>
          <w:rtl/>
          <w:lang w:bidi="ar-DZ"/>
        </w:rPr>
        <w:t>)، 1993</w:t>
      </w:r>
      <w:bookmarkEnd w:id="6"/>
      <w:r w:rsidRPr="003C7C8C">
        <w:rPr>
          <w:rFonts w:ascii="Simplified Arabic" w:hAnsi="Simplified Arabic" w:cs="Simplified Arabic"/>
          <w:sz w:val="24"/>
          <w:szCs w:val="24"/>
          <w:rtl/>
          <w:lang w:bidi="ar-DZ"/>
        </w:rPr>
        <w:t>، ص18.</w:t>
      </w:r>
    </w:p>
  </w:footnote>
  <w:footnote w:id="9">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 xml:space="preserve">أسماء </w:t>
      </w:r>
      <w:proofErr w:type="spellStart"/>
      <w:r w:rsidRPr="003C7C8C">
        <w:rPr>
          <w:rFonts w:ascii="Simplified Arabic" w:hAnsi="Simplified Arabic" w:cs="Simplified Arabic"/>
          <w:sz w:val="24"/>
          <w:szCs w:val="24"/>
          <w:rtl/>
          <w:lang w:bidi="ar-DZ"/>
        </w:rPr>
        <w:t>علجية</w:t>
      </w:r>
      <w:proofErr w:type="spellEnd"/>
      <w:r w:rsidRPr="003C7C8C">
        <w:rPr>
          <w:rFonts w:ascii="Simplified Arabic" w:hAnsi="Simplified Arabic" w:cs="Simplified Arabic"/>
          <w:sz w:val="24"/>
          <w:szCs w:val="24"/>
          <w:rtl/>
          <w:lang w:bidi="ar-DZ"/>
        </w:rPr>
        <w:t xml:space="preserve"> </w:t>
      </w:r>
      <w:proofErr w:type="spellStart"/>
      <w:r w:rsidRPr="003C7C8C">
        <w:rPr>
          <w:rFonts w:ascii="Simplified Arabic" w:hAnsi="Simplified Arabic" w:cs="Simplified Arabic"/>
          <w:sz w:val="24"/>
          <w:szCs w:val="24"/>
          <w:rtl/>
          <w:lang w:bidi="ar-DZ"/>
        </w:rPr>
        <w:t>بوشايب</w:t>
      </w:r>
      <w:proofErr w:type="spellEnd"/>
      <w:r w:rsidRPr="003C7C8C">
        <w:rPr>
          <w:rFonts w:ascii="Simplified Arabic" w:hAnsi="Simplified Arabic" w:cs="Simplified Arabic"/>
          <w:sz w:val="24"/>
          <w:szCs w:val="24"/>
          <w:rtl/>
          <w:lang w:bidi="ar-DZ"/>
        </w:rPr>
        <w:t>، تشكل العجيب والعجائبي في رحلة الغرناطي، مجلة اللغة العربية، جامعة الجزائر2أبو القاسم سعد الله، الجزائر، المجلد25، العدد الثاني، 2023، ص463.</w:t>
      </w:r>
    </w:p>
  </w:footnote>
  <w:footnote w:id="10">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7" w:name="_Hlk166958609"/>
      <w:r w:rsidRPr="003C7C8C">
        <w:rPr>
          <w:rFonts w:ascii="Simplified Arabic" w:hAnsi="Simplified Arabic" w:cs="Simplified Arabic"/>
          <w:sz w:val="24"/>
          <w:szCs w:val="24"/>
          <w:rtl/>
        </w:rPr>
        <w:t xml:space="preserve">ابراهيم برغوثي، خارج حدود السرد: شهادات أدبية: قراءات في المشهد الابداعي وحوارات، الدار </w:t>
      </w:r>
      <w:proofErr w:type="spellStart"/>
      <w:r w:rsidRPr="003C7C8C">
        <w:rPr>
          <w:rFonts w:ascii="Simplified Arabic" w:hAnsi="Simplified Arabic" w:cs="Simplified Arabic"/>
          <w:sz w:val="24"/>
          <w:szCs w:val="24"/>
          <w:rtl/>
        </w:rPr>
        <w:t>التونيسية</w:t>
      </w:r>
      <w:proofErr w:type="spellEnd"/>
      <w:r w:rsidRPr="003C7C8C">
        <w:rPr>
          <w:rFonts w:ascii="Simplified Arabic" w:hAnsi="Simplified Arabic" w:cs="Simplified Arabic"/>
          <w:sz w:val="24"/>
          <w:szCs w:val="24"/>
          <w:rtl/>
        </w:rPr>
        <w:t xml:space="preserve"> للكتاب، تونس،(</w:t>
      </w:r>
      <w:proofErr w:type="spellStart"/>
      <w:r w:rsidRPr="003C7C8C">
        <w:rPr>
          <w:rFonts w:ascii="Simplified Arabic" w:hAnsi="Simplified Arabic" w:cs="Simplified Arabic"/>
          <w:sz w:val="24"/>
          <w:szCs w:val="24"/>
          <w:rtl/>
        </w:rPr>
        <w:t>دط</w:t>
      </w:r>
      <w:proofErr w:type="spellEnd"/>
      <w:r w:rsidRPr="003C7C8C">
        <w:rPr>
          <w:rFonts w:ascii="Simplified Arabic" w:hAnsi="Simplified Arabic" w:cs="Simplified Arabic"/>
          <w:sz w:val="24"/>
          <w:szCs w:val="24"/>
          <w:rtl/>
        </w:rPr>
        <w:t xml:space="preserve">)، 2013، </w:t>
      </w:r>
      <w:bookmarkEnd w:id="7"/>
      <w:r w:rsidRPr="003C7C8C">
        <w:rPr>
          <w:rFonts w:ascii="Simplified Arabic" w:hAnsi="Simplified Arabic" w:cs="Simplified Arabic"/>
          <w:sz w:val="24"/>
          <w:szCs w:val="24"/>
          <w:rtl/>
        </w:rPr>
        <w:t>ص29</w:t>
      </w:r>
    </w:p>
  </w:footnote>
  <w:footnote w:id="11">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8" w:name="_Hlk166958669"/>
      <w:r w:rsidRPr="003C7C8C">
        <w:rPr>
          <w:rFonts w:ascii="Simplified Arabic" w:hAnsi="Simplified Arabic" w:cs="Simplified Arabic"/>
          <w:sz w:val="24"/>
          <w:szCs w:val="24"/>
          <w:rtl/>
          <w:lang w:bidi="ar-DZ"/>
        </w:rPr>
        <w:t xml:space="preserve">هبة محمد عبد الفتاح، تجليات القص السردي في أدب الطفل عند يعقوب </w:t>
      </w:r>
      <w:proofErr w:type="spellStart"/>
      <w:r w:rsidRPr="003C7C8C">
        <w:rPr>
          <w:rFonts w:ascii="Simplified Arabic" w:hAnsi="Simplified Arabic" w:cs="Simplified Arabic"/>
          <w:sz w:val="24"/>
          <w:szCs w:val="24"/>
          <w:rtl/>
          <w:lang w:bidi="ar-DZ"/>
        </w:rPr>
        <w:t>الشاروني</w:t>
      </w:r>
      <w:proofErr w:type="spellEnd"/>
      <w:r w:rsidRPr="003C7C8C">
        <w:rPr>
          <w:rFonts w:ascii="Simplified Arabic" w:hAnsi="Simplified Arabic" w:cs="Simplified Arabic"/>
          <w:sz w:val="24"/>
          <w:szCs w:val="24"/>
          <w:rtl/>
          <w:lang w:bidi="ar-DZ"/>
        </w:rPr>
        <w:t>، المركز القومي لثقافة الطفل، مصر،(</w:t>
      </w:r>
      <w:proofErr w:type="spellStart"/>
      <w:r w:rsidRPr="003C7C8C">
        <w:rPr>
          <w:rFonts w:ascii="Simplified Arabic" w:hAnsi="Simplified Arabic" w:cs="Simplified Arabic"/>
          <w:sz w:val="24"/>
          <w:szCs w:val="24"/>
          <w:rtl/>
          <w:lang w:bidi="ar-DZ"/>
        </w:rPr>
        <w:t>دط</w:t>
      </w:r>
      <w:proofErr w:type="spellEnd"/>
      <w:r w:rsidRPr="003C7C8C">
        <w:rPr>
          <w:rFonts w:ascii="Simplified Arabic" w:hAnsi="Simplified Arabic" w:cs="Simplified Arabic"/>
          <w:sz w:val="24"/>
          <w:szCs w:val="24"/>
          <w:rtl/>
          <w:lang w:bidi="ar-DZ"/>
        </w:rPr>
        <w:t xml:space="preserve">)، 2020، </w:t>
      </w:r>
      <w:bookmarkEnd w:id="8"/>
      <w:r w:rsidRPr="003C7C8C">
        <w:rPr>
          <w:rFonts w:ascii="Simplified Arabic" w:hAnsi="Simplified Arabic" w:cs="Simplified Arabic"/>
          <w:sz w:val="24"/>
          <w:szCs w:val="24"/>
          <w:rtl/>
          <w:lang w:bidi="ar-DZ"/>
        </w:rPr>
        <w:t>ص221.</w:t>
      </w:r>
    </w:p>
  </w:footnote>
  <w:footnote w:id="12">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سمر روحي الفيصل، أدب الطفل، وزارة دار الثقافة والفنون والتراث، قطر،(</w:t>
      </w:r>
      <w:proofErr w:type="spellStart"/>
      <w:r w:rsidRPr="003C7C8C">
        <w:rPr>
          <w:rFonts w:ascii="Simplified Arabic" w:hAnsi="Simplified Arabic" w:cs="Simplified Arabic"/>
          <w:sz w:val="24"/>
          <w:szCs w:val="24"/>
          <w:rtl/>
          <w:lang w:bidi="ar-DZ"/>
        </w:rPr>
        <w:t>دط</w:t>
      </w:r>
      <w:proofErr w:type="spellEnd"/>
      <w:r w:rsidRPr="003C7C8C">
        <w:rPr>
          <w:rFonts w:ascii="Simplified Arabic" w:hAnsi="Simplified Arabic" w:cs="Simplified Arabic"/>
          <w:sz w:val="24"/>
          <w:szCs w:val="24"/>
          <w:rtl/>
          <w:lang w:bidi="ar-DZ"/>
        </w:rPr>
        <w:t>)، 2011، ص45.</w:t>
      </w:r>
    </w:p>
  </w:footnote>
  <w:footnote w:id="13">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9" w:name="_Hlk166958794"/>
      <w:r w:rsidRPr="003C7C8C">
        <w:rPr>
          <w:rFonts w:ascii="Simplified Arabic" w:hAnsi="Simplified Arabic" w:cs="Simplified Arabic"/>
          <w:sz w:val="24"/>
          <w:szCs w:val="24"/>
          <w:rtl/>
          <w:lang w:bidi="ar-DZ"/>
        </w:rPr>
        <w:t xml:space="preserve">يعقوب </w:t>
      </w:r>
      <w:proofErr w:type="spellStart"/>
      <w:r w:rsidRPr="003C7C8C">
        <w:rPr>
          <w:rFonts w:ascii="Simplified Arabic" w:hAnsi="Simplified Arabic" w:cs="Simplified Arabic"/>
          <w:sz w:val="24"/>
          <w:szCs w:val="24"/>
          <w:rtl/>
          <w:lang w:bidi="ar-DZ"/>
        </w:rPr>
        <w:t>الشاروني</w:t>
      </w:r>
      <w:proofErr w:type="spellEnd"/>
      <w:r w:rsidRPr="003C7C8C">
        <w:rPr>
          <w:rFonts w:ascii="Simplified Arabic" w:hAnsi="Simplified Arabic" w:cs="Simplified Arabic"/>
          <w:sz w:val="24"/>
          <w:szCs w:val="24"/>
          <w:rtl/>
          <w:lang w:bidi="ar-DZ"/>
        </w:rPr>
        <w:t>، تنمية عادة القراءة عند الطفل، دار المعارف، ط4، 2005،ص8</w:t>
      </w:r>
      <w:bookmarkEnd w:id="9"/>
      <w:r w:rsidRPr="003C7C8C">
        <w:rPr>
          <w:rFonts w:ascii="Simplified Arabic" w:hAnsi="Simplified Arabic" w:cs="Simplified Arabic"/>
          <w:sz w:val="24"/>
          <w:szCs w:val="24"/>
          <w:rtl/>
          <w:lang w:bidi="ar-DZ"/>
        </w:rPr>
        <w:t>.</w:t>
      </w:r>
    </w:p>
  </w:footnote>
  <w:footnote w:id="14">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10" w:name="_Hlk166958884"/>
      <w:r w:rsidRPr="003C7C8C">
        <w:rPr>
          <w:rFonts w:ascii="Simplified Arabic" w:hAnsi="Simplified Arabic" w:cs="Simplified Arabic"/>
          <w:sz w:val="24"/>
          <w:szCs w:val="24"/>
          <w:rtl/>
          <w:lang w:bidi="ar-DZ"/>
        </w:rPr>
        <w:t xml:space="preserve">كامل الكيلاني،  السندباد البحري وقصص أخرى، دار </w:t>
      </w:r>
      <w:proofErr w:type="spellStart"/>
      <w:r w:rsidRPr="003C7C8C">
        <w:rPr>
          <w:rFonts w:ascii="Simplified Arabic" w:hAnsi="Simplified Arabic" w:cs="Simplified Arabic"/>
          <w:sz w:val="24"/>
          <w:szCs w:val="24"/>
          <w:rtl/>
          <w:lang w:bidi="ar-DZ"/>
        </w:rPr>
        <w:t>تلانتيقيت</w:t>
      </w:r>
      <w:proofErr w:type="spellEnd"/>
      <w:r w:rsidRPr="003C7C8C">
        <w:rPr>
          <w:rFonts w:ascii="Simplified Arabic" w:hAnsi="Simplified Arabic" w:cs="Simplified Arabic"/>
          <w:sz w:val="24"/>
          <w:szCs w:val="24"/>
          <w:rtl/>
          <w:lang w:bidi="ar-DZ"/>
        </w:rPr>
        <w:t xml:space="preserve"> للنشر، بجاية، الجزائر،(</w:t>
      </w:r>
      <w:proofErr w:type="spellStart"/>
      <w:r w:rsidRPr="003C7C8C">
        <w:rPr>
          <w:rFonts w:ascii="Simplified Arabic" w:hAnsi="Simplified Arabic" w:cs="Simplified Arabic"/>
          <w:sz w:val="24"/>
          <w:szCs w:val="24"/>
          <w:rtl/>
          <w:lang w:bidi="ar-DZ"/>
        </w:rPr>
        <w:t>دط</w:t>
      </w:r>
      <w:proofErr w:type="spellEnd"/>
      <w:r w:rsidRPr="003C7C8C">
        <w:rPr>
          <w:rFonts w:ascii="Simplified Arabic" w:hAnsi="Simplified Arabic" w:cs="Simplified Arabic"/>
          <w:sz w:val="24"/>
          <w:szCs w:val="24"/>
          <w:rtl/>
          <w:lang w:bidi="ar-DZ"/>
        </w:rPr>
        <w:t>)، 2005،</w:t>
      </w:r>
      <w:bookmarkEnd w:id="10"/>
      <w:r w:rsidRPr="003C7C8C">
        <w:rPr>
          <w:rFonts w:ascii="Simplified Arabic" w:hAnsi="Simplified Arabic" w:cs="Simplified Arabic"/>
          <w:sz w:val="24"/>
          <w:szCs w:val="24"/>
          <w:rtl/>
          <w:lang w:bidi="ar-DZ"/>
        </w:rPr>
        <w:t>ص5.</w:t>
      </w:r>
    </w:p>
  </w:footnote>
  <w:footnote w:id="15">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tl/>
          <w:lang w:bidi="ar-DZ"/>
        </w:rPr>
        <w:t>نقلا عن الحلاوة، محمد السيد، الأدب القصصي للطفل مضمون(اجتماعي، نفسي) مؤسسة حورس الدولية، الاسكندرية، مصر، من عبد الرحمان عبد الخالق، دور قصص الأطفال في تنمية الطفل، دائرة الثقافة والإعلام، مدونة الشارقة،(</w:t>
      </w:r>
      <w:proofErr w:type="spellStart"/>
      <w:r w:rsidRPr="003C7C8C">
        <w:rPr>
          <w:rFonts w:ascii="Simplified Arabic" w:hAnsi="Simplified Arabic" w:cs="Simplified Arabic"/>
          <w:sz w:val="24"/>
          <w:szCs w:val="24"/>
          <w:rtl/>
          <w:lang w:bidi="ar-DZ"/>
        </w:rPr>
        <w:t>دط</w:t>
      </w:r>
      <w:proofErr w:type="spellEnd"/>
      <w:r w:rsidRPr="003C7C8C">
        <w:rPr>
          <w:rFonts w:ascii="Simplified Arabic" w:hAnsi="Simplified Arabic" w:cs="Simplified Arabic"/>
          <w:sz w:val="24"/>
          <w:szCs w:val="24"/>
          <w:rtl/>
          <w:lang w:bidi="ar-DZ"/>
        </w:rPr>
        <w:t>)، 2016،ص25</w:t>
      </w:r>
    </w:p>
  </w:footnote>
  <w:footnote w:id="16">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نفس المرجع السابق، 26</w:t>
      </w:r>
    </w:p>
  </w:footnote>
  <w:footnote w:id="17">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نفس المرجع، ص29</w:t>
      </w:r>
    </w:p>
  </w:footnote>
  <w:footnote w:id="18">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نقلا عن أبو المعال، تنمية الاستعداد اللغوي عند الأطفال، دار الشروق، عمان، الأردن،(</w:t>
      </w:r>
      <w:proofErr w:type="spellStart"/>
      <w:r w:rsidRPr="003C7C8C">
        <w:rPr>
          <w:rFonts w:ascii="Simplified Arabic" w:hAnsi="Simplified Arabic" w:cs="Simplified Arabic"/>
          <w:sz w:val="24"/>
          <w:szCs w:val="24"/>
          <w:rtl/>
          <w:lang w:bidi="ar-DZ"/>
        </w:rPr>
        <w:t>دط</w:t>
      </w:r>
      <w:proofErr w:type="spellEnd"/>
      <w:r w:rsidRPr="003C7C8C">
        <w:rPr>
          <w:rFonts w:ascii="Simplified Arabic" w:hAnsi="Simplified Arabic" w:cs="Simplified Arabic"/>
          <w:sz w:val="24"/>
          <w:szCs w:val="24"/>
          <w:rtl/>
          <w:lang w:bidi="ar-DZ"/>
        </w:rPr>
        <w:t>)، 2000،ص53،من عبد الرحمان عبد الخالق، ص30</w:t>
      </w:r>
    </w:p>
  </w:footnote>
  <w:footnote w:id="19">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ص31</w:t>
      </w:r>
    </w:p>
  </w:footnote>
  <w:footnote w:id="20">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نفس المرجع السابق، ص32-33</w:t>
      </w:r>
    </w:p>
  </w:footnote>
  <w:footnote w:id="21">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15" w:name="_Hlk166959063"/>
      <w:r w:rsidRPr="003C7C8C">
        <w:rPr>
          <w:rFonts w:ascii="Simplified Arabic" w:hAnsi="Simplified Arabic" w:cs="Simplified Arabic"/>
          <w:sz w:val="24"/>
          <w:szCs w:val="24"/>
          <w:rtl/>
          <w:lang w:bidi="ar-DZ"/>
        </w:rPr>
        <w:t>ابن منظور، لسان العرب، ت: عبد الله علي الكبير وآخرون، مجلد1،باب(عتب)، دار المعارف،  القاهرة،(</w:t>
      </w:r>
      <w:proofErr w:type="spellStart"/>
      <w:r w:rsidRPr="003C7C8C">
        <w:rPr>
          <w:rFonts w:ascii="Simplified Arabic" w:hAnsi="Simplified Arabic" w:cs="Simplified Arabic"/>
          <w:sz w:val="24"/>
          <w:szCs w:val="24"/>
          <w:rtl/>
          <w:lang w:bidi="ar-DZ"/>
        </w:rPr>
        <w:t>دط</w:t>
      </w:r>
      <w:proofErr w:type="spellEnd"/>
      <w:r w:rsidRPr="003C7C8C">
        <w:rPr>
          <w:rFonts w:ascii="Simplified Arabic" w:hAnsi="Simplified Arabic" w:cs="Simplified Arabic"/>
          <w:sz w:val="24"/>
          <w:szCs w:val="24"/>
          <w:rtl/>
          <w:lang w:bidi="ar-DZ"/>
        </w:rPr>
        <w:t>)،(</w:t>
      </w:r>
      <w:proofErr w:type="spellStart"/>
      <w:r w:rsidRPr="003C7C8C">
        <w:rPr>
          <w:rFonts w:ascii="Simplified Arabic" w:hAnsi="Simplified Arabic" w:cs="Simplified Arabic"/>
          <w:sz w:val="24"/>
          <w:szCs w:val="24"/>
          <w:rtl/>
          <w:lang w:bidi="ar-DZ"/>
        </w:rPr>
        <w:t>دت</w:t>
      </w:r>
      <w:proofErr w:type="spellEnd"/>
      <w:r w:rsidRPr="003C7C8C">
        <w:rPr>
          <w:rFonts w:ascii="Simplified Arabic" w:hAnsi="Simplified Arabic" w:cs="Simplified Arabic"/>
          <w:sz w:val="24"/>
          <w:szCs w:val="24"/>
          <w:rtl/>
          <w:lang w:bidi="ar-DZ"/>
        </w:rPr>
        <w:t xml:space="preserve">)، </w:t>
      </w:r>
      <w:bookmarkEnd w:id="15"/>
      <w:r w:rsidRPr="003C7C8C">
        <w:rPr>
          <w:rFonts w:ascii="Simplified Arabic" w:hAnsi="Simplified Arabic" w:cs="Simplified Arabic"/>
          <w:sz w:val="24"/>
          <w:szCs w:val="24"/>
          <w:rtl/>
          <w:lang w:bidi="ar-DZ"/>
        </w:rPr>
        <w:t>ص552</w:t>
      </w:r>
    </w:p>
  </w:footnote>
  <w:footnote w:id="22">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 xml:space="preserve">خولة </w:t>
      </w:r>
      <w:proofErr w:type="spellStart"/>
      <w:r w:rsidRPr="003C7C8C">
        <w:rPr>
          <w:rFonts w:ascii="Simplified Arabic" w:hAnsi="Simplified Arabic" w:cs="Simplified Arabic"/>
          <w:sz w:val="24"/>
          <w:szCs w:val="24"/>
          <w:rtl/>
          <w:lang w:bidi="ar-DZ"/>
        </w:rPr>
        <w:t>لوجاني</w:t>
      </w:r>
      <w:proofErr w:type="spellEnd"/>
      <w:r w:rsidRPr="003C7C8C">
        <w:rPr>
          <w:rFonts w:ascii="Simplified Arabic" w:hAnsi="Simplified Arabic" w:cs="Simplified Arabic"/>
          <w:sz w:val="24"/>
          <w:szCs w:val="24"/>
          <w:rtl/>
          <w:lang w:bidi="ar-DZ"/>
        </w:rPr>
        <w:t xml:space="preserve">، منال بوقرة، العتبات النصية في المجموعة القصصية (عطر الشمس) لجمعة </w:t>
      </w:r>
      <w:proofErr w:type="spellStart"/>
      <w:r w:rsidRPr="003C7C8C">
        <w:rPr>
          <w:rFonts w:ascii="Simplified Arabic" w:hAnsi="Simplified Arabic" w:cs="Simplified Arabic"/>
          <w:sz w:val="24"/>
          <w:szCs w:val="24"/>
          <w:rtl/>
          <w:lang w:bidi="ar-DZ"/>
        </w:rPr>
        <w:t>الفاخري</w:t>
      </w:r>
      <w:proofErr w:type="spellEnd"/>
      <w:r w:rsidRPr="003C7C8C">
        <w:rPr>
          <w:rFonts w:ascii="Simplified Arabic" w:hAnsi="Simplified Arabic" w:cs="Simplified Arabic"/>
          <w:sz w:val="24"/>
          <w:szCs w:val="24"/>
          <w:rtl/>
          <w:lang w:bidi="ar-DZ"/>
        </w:rPr>
        <w:t xml:space="preserve">، مذكرة لنيل شهادة الماستر، كلية </w:t>
      </w:r>
      <w:proofErr w:type="spellStart"/>
      <w:r w:rsidRPr="003C7C8C">
        <w:rPr>
          <w:rFonts w:ascii="Simplified Arabic" w:hAnsi="Simplified Arabic" w:cs="Simplified Arabic"/>
          <w:sz w:val="24"/>
          <w:szCs w:val="24"/>
          <w:rtl/>
          <w:lang w:bidi="ar-DZ"/>
        </w:rPr>
        <w:t>الٱداب</w:t>
      </w:r>
      <w:proofErr w:type="spellEnd"/>
      <w:r w:rsidRPr="003C7C8C">
        <w:rPr>
          <w:rFonts w:ascii="Simplified Arabic" w:hAnsi="Simplified Arabic" w:cs="Simplified Arabic"/>
          <w:sz w:val="24"/>
          <w:szCs w:val="24"/>
          <w:rtl/>
          <w:lang w:bidi="ar-DZ"/>
        </w:rPr>
        <w:t xml:space="preserve"> واللغات تخصص نقد حديث ومعاصر، جامعة العربي تبسي، تبسة الجزائر، 2021، ص6</w:t>
      </w:r>
    </w:p>
  </w:footnote>
  <w:footnote w:id="23">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ص7</w:t>
      </w:r>
    </w:p>
  </w:footnote>
  <w:footnote w:id="24">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أزهار علي عامي، العتبات النصية في المجموعة القصصية (الذي سرق نجمة) لسناء شعلات، مجلة كلية التربية للعلوم الإنسانية، جامعة ذي قار، المجلد9، العدد1</w:t>
      </w:r>
      <w:r w:rsidRPr="003C7C8C">
        <w:rPr>
          <w:rFonts w:ascii="Simplified Arabic" w:hAnsi="Simplified Arabic" w:cs="Simplified Arabic"/>
          <w:sz w:val="24"/>
          <w:szCs w:val="24"/>
          <w:rtl/>
          <w:lang w:bidi="ar-DZ"/>
        </w:rPr>
        <w:t>،2019، ص170</w:t>
      </w:r>
    </w:p>
  </w:footnote>
  <w:footnote w:id="25">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 xml:space="preserve">إيمان </w:t>
      </w:r>
      <w:proofErr w:type="spellStart"/>
      <w:r w:rsidRPr="003C7C8C">
        <w:rPr>
          <w:rFonts w:ascii="Simplified Arabic" w:hAnsi="Simplified Arabic" w:cs="Simplified Arabic"/>
          <w:sz w:val="24"/>
          <w:szCs w:val="24"/>
          <w:rtl/>
        </w:rPr>
        <w:t>بودهب</w:t>
      </w:r>
      <w:proofErr w:type="spellEnd"/>
      <w:r w:rsidRPr="003C7C8C">
        <w:rPr>
          <w:rFonts w:ascii="Simplified Arabic" w:hAnsi="Simplified Arabic" w:cs="Simplified Arabic"/>
          <w:sz w:val="24"/>
          <w:szCs w:val="24"/>
          <w:rtl/>
        </w:rPr>
        <w:t xml:space="preserve">، نور خروجي، العتبات النصية في المجموعة القصصية (القصر المربع)، مذكرة لنيل شهادة الماستر </w:t>
      </w:r>
      <w:r w:rsidRPr="003C7C8C">
        <w:rPr>
          <w:rFonts w:ascii="Simplified Arabic" w:hAnsi="Simplified Arabic" w:cs="Simplified Arabic"/>
          <w:sz w:val="24"/>
          <w:szCs w:val="24"/>
          <w:rtl/>
          <w:lang w:bidi="ar-DZ"/>
        </w:rPr>
        <w:t>في اللغة والأدب العربي، تخصص أدب عربي حديث ومعاصر، جامعة غرداية، الجزائر، 2023، ص8.</w:t>
      </w:r>
    </w:p>
  </w:footnote>
  <w:footnote w:id="26">
    <w:p w:rsidR="00E10C5B" w:rsidRPr="003C7C8C" w:rsidRDefault="00E10C5B" w:rsidP="003C7C8C">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tl/>
          <w:lang w:bidi="ar-DZ"/>
        </w:rPr>
        <w:t>يوسف إدريسي، عتبات النص في التراث العربي والخطاب النقدي المعاصر، دار العربية للعلوم ناشرون، بيروت، لبنان، ط1، 2015، ص31</w:t>
      </w:r>
    </w:p>
  </w:footnote>
  <w:footnote w:id="27">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bookmarkStart w:id="17" w:name="_Hlk166952497"/>
      <w:bookmarkStart w:id="18" w:name="_Hlk166959264"/>
      <w:r w:rsidRPr="003C7C8C">
        <w:rPr>
          <w:rFonts w:ascii="Simplified Arabic" w:hAnsi="Simplified Arabic" w:cs="Simplified Arabic"/>
          <w:sz w:val="24"/>
          <w:szCs w:val="24"/>
          <w:rtl/>
        </w:rPr>
        <w:t xml:space="preserve">جاك </w:t>
      </w:r>
      <w:proofErr w:type="spellStart"/>
      <w:r w:rsidRPr="003C7C8C">
        <w:rPr>
          <w:rFonts w:ascii="Simplified Arabic" w:hAnsi="Simplified Arabic" w:cs="Simplified Arabic"/>
          <w:sz w:val="24"/>
          <w:szCs w:val="24"/>
          <w:rtl/>
        </w:rPr>
        <w:t>اومون</w:t>
      </w:r>
      <w:proofErr w:type="spellEnd"/>
      <w:r w:rsidRPr="003C7C8C">
        <w:rPr>
          <w:rFonts w:ascii="Simplified Arabic" w:hAnsi="Simplified Arabic" w:cs="Simplified Arabic"/>
          <w:sz w:val="24"/>
          <w:szCs w:val="24"/>
          <w:rtl/>
        </w:rPr>
        <w:t xml:space="preserve">، الصورة، </w:t>
      </w:r>
      <w:bookmarkEnd w:id="17"/>
      <w:r w:rsidRPr="003C7C8C">
        <w:rPr>
          <w:rFonts w:ascii="Simplified Arabic" w:hAnsi="Simplified Arabic" w:cs="Simplified Arabic"/>
          <w:sz w:val="24"/>
          <w:szCs w:val="24"/>
          <w:rtl/>
        </w:rPr>
        <w:t xml:space="preserve">ت: </w:t>
      </w:r>
      <w:proofErr w:type="spellStart"/>
      <w:r w:rsidRPr="003C7C8C">
        <w:rPr>
          <w:rFonts w:ascii="Simplified Arabic" w:hAnsi="Simplified Arabic" w:cs="Simplified Arabic"/>
          <w:sz w:val="24"/>
          <w:szCs w:val="24"/>
          <w:rtl/>
        </w:rPr>
        <w:t>ريت</w:t>
      </w:r>
      <w:proofErr w:type="spellEnd"/>
      <w:r w:rsidRPr="003C7C8C">
        <w:rPr>
          <w:rFonts w:ascii="Simplified Arabic" w:hAnsi="Simplified Arabic" w:cs="Simplified Arabic"/>
          <w:sz w:val="24"/>
          <w:szCs w:val="24"/>
          <w:rtl/>
        </w:rPr>
        <w:t xml:space="preserve"> الخوري، مركز دراسات الوحدة العربي، بيروت، لبنان، ط1، 2013،</w:t>
      </w:r>
      <w:bookmarkEnd w:id="18"/>
      <w:r w:rsidRPr="003C7C8C">
        <w:rPr>
          <w:rFonts w:ascii="Simplified Arabic" w:hAnsi="Simplified Arabic" w:cs="Simplified Arabic"/>
          <w:sz w:val="24"/>
          <w:szCs w:val="24"/>
          <w:rtl/>
        </w:rPr>
        <w:t>ص7.</w:t>
      </w:r>
      <w:r w:rsidRPr="003C7C8C">
        <w:rPr>
          <w:rFonts w:ascii="Simplified Arabic" w:hAnsi="Simplified Arabic" w:cs="Simplified Arabic"/>
          <w:sz w:val="24"/>
          <w:szCs w:val="24"/>
        </w:rPr>
        <w:t xml:space="preserve"> </w:t>
      </w:r>
    </w:p>
  </w:footnote>
  <w:footnote w:id="28">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ص17.</w:t>
      </w:r>
    </w:p>
  </w:footnote>
  <w:footnote w:id="29">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19" w:name="_Hlk166959327"/>
      <w:r w:rsidRPr="003C7C8C">
        <w:rPr>
          <w:rFonts w:ascii="Simplified Arabic" w:hAnsi="Simplified Arabic" w:cs="Simplified Arabic"/>
          <w:sz w:val="24"/>
          <w:szCs w:val="24"/>
          <w:rtl/>
          <w:lang w:bidi="ar-DZ"/>
        </w:rPr>
        <w:t xml:space="preserve">حكايات عالمية للأطفال، سندباد البحر، دار </w:t>
      </w:r>
      <w:proofErr w:type="spellStart"/>
      <w:r w:rsidRPr="003C7C8C">
        <w:rPr>
          <w:rFonts w:ascii="Simplified Arabic" w:hAnsi="Simplified Arabic" w:cs="Simplified Arabic"/>
          <w:sz w:val="24"/>
          <w:szCs w:val="24"/>
          <w:rtl/>
          <w:lang w:bidi="ar-DZ"/>
        </w:rPr>
        <w:t>رويبح</w:t>
      </w:r>
      <w:proofErr w:type="spellEnd"/>
      <w:r w:rsidRPr="003C7C8C">
        <w:rPr>
          <w:rFonts w:ascii="Simplified Arabic" w:hAnsi="Simplified Arabic" w:cs="Simplified Arabic"/>
          <w:sz w:val="24"/>
          <w:szCs w:val="24"/>
          <w:rtl/>
          <w:lang w:bidi="ar-DZ"/>
        </w:rPr>
        <w:t xml:space="preserve"> للنشر والتوزيع، بومرداس، الجزائر، (</w:t>
      </w:r>
      <w:proofErr w:type="spellStart"/>
      <w:r w:rsidRPr="003C7C8C">
        <w:rPr>
          <w:rFonts w:ascii="Simplified Arabic" w:hAnsi="Simplified Arabic" w:cs="Simplified Arabic"/>
          <w:sz w:val="24"/>
          <w:szCs w:val="24"/>
          <w:rtl/>
          <w:lang w:bidi="ar-DZ"/>
        </w:rPr>
        <w:t>دط</w:t>
      </w:r>
      <w:proofErr w:type="spellEnd"/>
      <w:r w:rsidRPr="003C7C8C">
        <w:rPr>
          <w:rFonts w:ascii="Simplified Arabic" w:hAnsi="Simplified Arabic" w:cs="Simplified Arabic"/>
          <w:sz w:val="24"/>
          <w:szCs w:val="24"/>
          <w:rtl/>
          <w:lang w:bidi="ar-DZ"/>
        </w:rPr>
        <w:t>)، (</w:t>
      </w:r>
      <w:proofErr w:type="spellStart"/>
      <w:r w:rsidRPr="003C7C8C">
        <w:rPr>
          <w:rFonts w:ascii="Simplified Arabic" w:hAnsi="Simplified Arabic" w:cs="Simplified Arabic"/>
          <w:sz w:val="24"/>
          <w:szCs w:val="24"/>
          <w:rtl/>
          <w:lang w:bidi="ar-DZ"/>
        </w:rPr>
        <w:t>دت</w:t>
      </w:r>
      <w:proofErr w:type="spellEnd"/>
      <w:r w:rsidRPr="003C7C8C">
        <w:rPr>
          <w:rFonts w:ascii="Simplified Arabic" w:hAnsi="Simplified Arabic" w:cs="Simplified Arabic"/>
          <w:sz w:val="24"/>
          <w:szCs w:val="24"/>
          <w:rtl/>
          <w:lang w:bidi="ar-DZ"/>
        </w:rPr>
        <w:t xml:space="preserve">)، </w:t>
      </w:r>
      <w:bookmarkEnd w:id="19"/>
      <w:r w:rsidRPr="003C7C8C">
        <w:rPr>
          <w:rFonts w:ascii="Simplified Arabic" w:hAnsi="Simplified Arabic" w:cs="Simplified Arabic"/>
          <w:sz w:val="24"/>
          <w:szCs w:val="24"/>
          <w:rtl/>
          <w:lang w:bidi="ar-DZ"/>
        </w:rPr>
        <w:t>ص1</w:t>
      </w:r>
    </w:p>
  </w:footnote>
  <w:footnote w:id="30">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ص6</w:t>
      </w:r>
    </w:p>
  </w:footnote>
  <w:footnote w:id="31">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 xml:space="preserve">المرجع نفسه، ص7 </w:t>
      </w:r>
    </w:p>
  </w:footnote>
  <w:footnote w:id="32">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20" w:name="_Hlk166953008"/>
      <w:r w:rsidRPr="003C7C8C">
        <w:rPr>
          <w:rFonts w:ascii="Simplified Arabic" w:hAnsi="Simplified Arabic" w:cs="Simplified Arabic"/>
          <w:sz w:val="24"/>
          <w:szCs w:val="24"/>
          <w:rtl/>
          <w:lang w:bidi="ar-DZ"/>
        </w:rPr>
        <w:t xml:space="preserve">كلود عبيد، الألوان (دورها، تصنيفها، مصادرها، </w:t>
      </w:r>
      <w:proofErr w:type="spellStart"/>
      <w:r w:rsidRPr="003C7C8C">
        <w:rPr>
          <w:rFonts w:ascii="Simplified Arabic" w:hAnsi="Simplified Arabic" w:cs="Simplified Arabic"/>
          <w:sz w:val="24"/>
          <w:szCs w:val="24"/>
          <w:rtl/>
          <w:lang w:bidi="ar-DZ"/>
        </w:rPr>
        <w:t>رمزيتها</w:t>
      </w:r>
      <w:proofErr w:type="spellEnd"/>
      <w:r w:rsidRPr="003C7C8C">
        <w:rPr>
          <w:rFonts w:ascii="Simplified Arabic" w:hAnsi="Simplified Arabic" w:cs="Simplified Arabic"/>
          <w:sz w:val="24"/>
          <w:szCs w:val="24"/>
          <w:rtl/>
          <w:lang w:bidi="ar-DZ"/>
        </w:rPr>
        <w:t xml:space="preserve"> ودلالتها)، </w:t>
      </w:r>
      <w:bookmarkEnd w:id="20"/>
      <w:r w:rsidRPr="003C7C8C">
        <w:rPr>
          <w:rFonts w:ascii="Simplified Arabic" w:hAnsi="Simplified Arabic" w:cs="Simplified Arabic"/>
          <w:sz w:val="24"/>
          <w:szCs w:val="24"/>
          <w:rtl/>
          <w:lang w:bidi="ar-DZ"/>
        </w:rPr>
        <w:t>مراجعة وتقديم محمد محمود مجد، المؤسسة الجامعية للدراسات والتوزيع، ط1، ص110-112-117</w:t>
      </w:r>
    </w:p>
  </w:footnote>
  <w:footnote w:id="33">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حكايات عالمية للأطفال، المرجع نفسه، ص8</w:t>
      </w:r>
    </w:p>
  </w:footnote>
  <w:footnote w:id="34">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المرجع نفسه، ص10</w:t>
      </w:r>
    </w:p>
  </w:footnote>
  <w:footnote w:id="35">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السابق، ص10-11</w:t>
      </w:r>
    </w:p>
  </w:footnote>
  <w:footnote w:id="36">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منتصر عفيفي، من أجمل قصص ألف ليلة وليلة للأطفال، دار الهدى، (دب)،(</w:t>
      </w:r>
      <w:proofErr w:type="spellStart"/>
      <w:r w:rsidRPr="003C7C8C">
        <w:rPr>
          <w:rFonts w:ascii="Simplified Arabic" w:hAnsi="Simplified Arabic" w:cs="Simplified Arabic"/>
          <w:sz w:val="24"/>
          <w:szCs w:val="24"/>
          <w:rtl/>
          <w:lang w:bidi="ar-DZ"/>
        </w:rPr>
        <w:t>دط</w:t>
      </w:r>
      <w:proofErr w:type="spellEnd"/>
      <w:r w:rsidRPr="003C7C8C">
        <w:rPr>
          <w:rFonts w:ascii="Simplified Arabic" w:hAnsi="Simplified Arabic" w:cs="Simplified Arabic"/>
          <w:sz w:val="24"/>
          <w:szCs w:val="24"/>
          <w:rtl/>
          <w:lang w:bidi="ar-DZ"/>
        </w:rPr>
        <w:t>)،(</w:t>
      </w:r>
      <w:proofErr w:type="spellStart"/>
      <w:r w:rsidRPr="003C7C8C">
        <w:rPr>
          <w:rFonts w:ascii="Simplified Arabic" w:hAnsi="Simplified Arabic" w:cs="Simplified Arabic"/>
          <w:sz w:val="24"/>
          <w:szCs w:val="24"/>
          <w:rtl/>
          <w:lang w:bidi="ar-DZ"/>
        </w:rPr>
        <w:t>دت</w:t>
      </w:r>
      <w:proofErr w:type="spellEnd"/>
      <w:r w:rsidRPr="003C7C8C">
        <w:rPr>
          <w:rFonts w:ascii="Simplified Arabic" w:hAnsi="Simplified Arabic" w:cs="Simplified Arabic"/>
          <w:sz w:val="24"/>
          <w:szCs w:val="24"/>
          <w:rtl/>
          <w:lang w:bidi="ar-DZ"/>
        </w:rPr>
        <w:t>)، ص36</w:t>
      </w:r>
    </w:p>
  </w:footnote>
  <w:footnote w:id="37">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tl/>
          <w:lang w:bidi="ar-DZ"/>
        </w:rPr>
        <w:t>منتصر عفيفي، المرجع نفسه، ص36</w:t>
      </w:r>
    </w:p>
  </w:footnote>
  <w:footnote w:id="38">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bookmarkStart w:id="22" w:name="_Hlk166966940"/>
      <w:r w:rsidRPr="003C7C8C">
        <w:rPr>
          <w:rFonts w:ascii="Simplified Arabic" w:hAnsi="Simplified Arabic" w:cs="Simplified Arabic"/>
          <w:sz w:val="24"/>
          <w:szCs w:val="24"/>
          <w:rtl/>
          <w:lang w:bidi="ar-DZ"/>
        </w:rPr>
        <w:t>حسن صالح، الابداع والتذوق والجمال، دار دجلة للنشر والتوزيع، عمان، الاردن، ط1، 2008</w:t>
      </w:r>
      <w:bookmarkEnd w:id="22"/>
      <w:r w:rsidRPr="003C7C8C">
        <w:rPr>
          <w:rFonts w:ascii="Simplified Arabic" w:hAnsi="Simplified Arabic" w:cs="Simplified Arabic"/>
          <w:sz w:val="24"/>
          <w:szCs w:val="24"/>
          <w:rtl/>
          <w:lang w:bidi="ar-DZ"/>
        </w:rPr>
        <w:t>، ص80</w:t>
      </w:r>
    </w:p>
  </w:footnote>
  <w:footnote w:id="39">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نفس المرجع السابق، ص34</w:t>
      </w:r>
    </w:p>
  </w:footnote>
  <w:footnote w:id="40">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كلود عبيد، الألوان، المرجع السابق، ص119-120</w:t>
      </w:r>
    </w:p>
  </w:footnote>
  <w:footnote w:id="41">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منتصر عفيفي، المرجع السابق، ص34</w:t>
      </w:r>
    </w:p>
  </w:footnote>
  <w:footnote w:id="42">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ص35</w:t>
      </w:r>
    </w:p>
  </w:footnote>
  <w:footnote w:id="43">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ص37</w:t>
      </w:r>
    </w:p>
  </w:footnote>
  <w:footnote w:id="44">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ص40</w:t>
      </w:r>
    </w:p>
  </w:footnote>
  <w:footnote w:id="45">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ص41</w:t>
      </w:r>
    </w:p>
  </w:footnote>
  <w:footnote w:id="46">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23" w:name="_Hlk166953212"/>
      <w:bookmarkStart w:id="24" w:name="_Hlk166967051"/>
      <w:proofErr w:type="spellStart"/>
      <w:r w:rsidRPr="003C7C8C">
        <w:rPr>
          <w:rFonts w:ascii="Simplified Arabic" w:hAnsi="Simplified Arabic" w:cs="Simplified Arabic"/>
          <w:sz w:val="24"/>
          <w:szCs w:val="24"/>
          <w:rtl/>
          <w:lang w:bidi="ar-DZ"/>
        </w:rPr>
        <w:t>رايفين</w:t>
      </w:r>
      <w:proofErr w:type="spellEnd"/>
      <w:r w:rsidRPr="003C7C8C">
        <w:rPr>
          <w:rFonts w:ascii="Simplified Arabic" w:hAnsi="Simplified Arabic" w:cs="Simplified Arabic"/>
          <w:sz w:val="24"/>
          <w:szCs w:val="24"/>
          <w:rtl/>
          <w:lang w:bidi="ar-DZ"/>
        </w:rPr>
        <w:t xml:space="preserve"> فرجاني، سبعين شخصية أرعبت البشرية</w:t>
      </w:r>
      <w:bookmarkEnd w:id="23"/>
      <w:r w:rsidRPr="003C7C8C">
        <w:rPr>
          <w:rFonts w:ascii="Simplified Arabic" w:hAnsi="Simplified Arabic" w:cs="Simplified Arabic"/>
          <w:sz w:val="24"/>
          <w:szCs w:val="24"/>
          <w:rtl/>
          <w:lang w:bidi="ar-DZ"/>
        </w:rPr>
        <w:t>، مكتبة بيت الحصريات للنشر والتوزيع، (دب)، (</w:t>
      </w:r>
      <w:proofErr w:type="spellStart"/>
      <w:r w:rsidRPr="003C7C8C">
        <w:rPr>
          <w:rFonts w:ascii="Simplified Arabic" w:hAnsi="Simplified Arabic" w:cs="Simplified Arabic"/>
          <w:sz w:val="24"/>
          <w:szCs w:val="24"/>
          <w:rtl/>
          <w:lang w:bidi="ar-DZ"/>
        </w:rPr>
        <w:t>دط</w:t>
      </w:r>
      <w:proofErr w:type="spellEnd"/>
      <w:r w:rsidRPr="003C7C8C">
        <w:rPr>
          <w:rFonts w:ascii="Simplified Arabic" w:hAnsi="Simplified Arabic" w:cs="Simplified Arabic"/>
          <w:sz w:val="24"/>
          <w:szCs w:val="24"/>
          <w:rtl/>
          <w:lang w:bidi="ar-DZ"/>
        </w:rPr>
        <w:t>)، (</w:t>
      </w:r>
      <w:proofErr w:type="spellStart"/>
      <w:r w:rsidRPr="003C7C8C">
        <w:rPr>
          <w:rFonts w:ascii="Simplified Arabic" w:hAnsi="Simplified Arabic" w:cs="Simplified Arabic"/>
          <w:sz w:val="24"/>
          <w:szCs w:val="24"/>
          <w:rtl/>
          <w:lang w:bidi="ar-DZ"/>
        </w:rPr>
        <w:t>دت</w:t>
      </w:r>
      <w:proofErr w:type="spellEnd"/>
      <w:r w:rsidRPr="003C7C8C">
        <w:rPr>
          <w:rFonts w:ascii="Simplified Arabic" w:hAnsi="Simplified Arabic" w:cs="Simplified Arabic"/>
          <w:sz w:val="24"/>
          <w:szCs w:val="24"/>
          <w:rtl/>
          <w:lang w:bidi="ar-DZ"/>
        </w:rPr>
        <w:t xml:space="preserve">)، </w:t>
      </w:r>
      <w:bookmarkEnd w:id="24"/>
      <w:r w:rsidRPr="003C7C8C">
        <w:rPr>
          <w:rFonts w:ascii="Simplified Arabic" w:hAnsi="Simplified Arabic" w:cs="Simplified Arabic"/>
          <w:sz w:val="24"/>
          <w:szCs w:val="24"/>
          <w:rtl/>
          <w:lang w:bidi="ar-DZ"/>
        </w:rPr>
        <w:t>ص49</w:t>
      </w:r>
    </w:p>
  </w:footnote>
  <w:footnote w:id="47">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منتصر عفيفي، المرجع السابق، ص47</w:t>
      </w:r>
    </w:p>
  </w:footnote>
  <w:footnote w:id="48">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ص46-47</w:t>
      </w:r>
    </w:p>
  </w:footnote>
  <w:footnote w:id="49">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كلد عبيد، المرجع السابق، ص93-94-95</w:t>
      </w:r>
    </w:p>
  </w:footnote>
  <w:footnote w:id="50">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منتصر عفيفي، المرجع، نفسه، ص48</w:t>
      </w:r>
    </w:p>
  </w:footnote>
  <w:footnote w:id="51">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ص49</w:t>
      </w:r>
    </w:p>
  </w:footnote>
  <w:footnote w:id="52">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25" w:name="_Hlk166971021"/>
      <w:r w:rsidRPr="003C7C8C">
        <w:rPr>
          <w:rFonts w:ascii="Simplified Arabic" w:hAnsi="Simplified Arabic" w:cs="Simplified Arabic"/>
          <w:sz w:val="24"/>
          <w:szCs w:val="24"/>
          <w:rtl/>
          <w:lang w:bidi="ar-DZ"/>
        </w:rPr>
        <w:t xml:space="preserve">حبيب </w:t>
      </w:r>
      <w:proofErr w:type="spellStart"/>
      <w:r w:rsidRPr="003C7C8C">
        <w:rPr>
          <w:rFonts w:ascii="Simplified Arabic" w:hAnsi="Simplified Arabic" w:cs="Simplified Arabic"/>
          <w:sz w:val="24"/>
          <w:szCs w:val="24"/>
          <w:rtl/>
          <w:lang w:bidi="ar-DZ"/>
        </w:rPr>
        <w:t>يوفرور</w:t>
      </w:r>
      <w:proofErr w:type="spellEnd"/>
      <w:r w:rsidRPr="003C7C8C">
        <w:rPr>
          <w:rFonts w:ascii="Simplified Arabic" w:hAnsi="Simplified Arabic" w:cs="Simplified Arabic"/>
          <w:sz w:val="24"/>
          <w:szCs w:val="24"/>
          <w:rtl/>
          <w:lang w:bidi="ar-DZ"/>
        </w:rPr>
        <w:t xml:space="preserve">، العتبات وخطاب المتخيل في الرواية العربية المعاصرة، مجلة الأثر، كلية </w:t>
      </w:r>
      <w:proofErr w:type="spellStart"/>
      <w:r w:rsidRPr="003C7C8C">
        <w:rPr>
          <w:rFonts w:ascii="Simplified Arabic" w:hAnsi="Simplified Arabic" w:cs="Simplified Arabic"/>
          <w:sz w:val="24"/>
          <w:szCs w:val="24"/>
          <w:rtl/>
          <w:lang w:bidi="ar-DZ"/>
        </w:rPr>
        <w:t>الٱداب</w:t>
      </w:r>
      <w:proofErr w:type="spellEnd"/>
      <w:r w:rsidRPr="003C7C8C">
        <w:rPr>
          <w:rFonts w:ascii="Simplified Arabic" w:hAnsi="Simplified Arabic" w:cs="Simplified Arabic"/>
          <w:sz w:val="24"/>
          <w:szCs w:val="24"/>
          <w:rtl/>
          <w:lang w:bidi="ar-DZ"/>
        </w:rPr>
        <w:t xml:space="preserve"> واللغات، جامعة قطر، العدد24، 2016</w:t>
      </w:r>
      <w:bookmarkEnd w:id="25"/>
      <w:r w:rsidRPr="003C7C8C">
        <w:rPr>
          <w:rFonts w:ascii="Simplified Arabic" w:hAnsi="Simplified Arabic" w:cs="Simplified Arabic"/>
          <w:sz w:val="24"/>
          <w:szCs w:val="24"/>
          <w:rtl/>
          <w:lang w:bidi="ar-DZ"/>
        </w:rPr>
        <w:t>، ص37</w:t>
      </w:r>
    </w:p>
  </w:footnote>
  <w:footnote w:id="53">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26" w:name="_Hlk166953221"/>
      <w:bookmarkStart w:id="27" w:name="_Hlk166967139"/>
      <w:r w:rsidRPr="003C7C8C">
        <w:rPr>
          <w:rFonts w:ascii="Simplified Arabic" w:hAnsi="Simplified Arabic" w:cs="Simplified Arabic"/>
          <w:sz w:val="24"/>
          <w:szCs w:val="24"/>
          <w:rtl/>
          <w:lang w:bidi="ar-DZ"/>
        </w:rPr>
        <w:t xml:space="preserve">ابن عبد الغفور </w:t>
      </w:r>
      <w:proofErr w:type="spellStart"/>
      <w:r w:rsidRPr="003C7C8C">
        <w:rPr>
          <w:rFonts w:ascii="Simplified Arabic" w:hAnsi="Simplified Arabic" w:cs="Simplified Arabic"/>
          <w:sz w:val="24"/>
          <w:szCs w:val="24"/>
          <w:rtl/>
          <w:lang w:bidi="ar-DZ"/>
        </w:rPr>
        <w:t>الكلاعي</w:t>
      </w:r>
      <w:proofErr w:type="spellEnd"/>
      <w:r w:rsidRPr="003C7C8C">
        <w:rPr>
          <w:rFonts w:ascii="Simplified Arabic" w:hAnsi="Simplified Arabic" w:cs="Simplified Arabic"/>
          <w:sz w:val="24"/>
          <w:szCs w:val="24"/>
          <w:rtl/>
          <w:lang w:bidi="ar-DZ"/>
        </w:rPr>
        <w:t>، أحكام صنعة الكلام</w:t>
      </w:r>
      <w:bookmarkEnd w:id="26"/>
      <w:r w:rsidRPr="003C7C8C">
        <w:rPr>
          <w:rFonts w:ascii="Simplified Arabic" w:hAnsi="Simplified Arabic" w:cs="Simplified Arabic"/>
          <w:sz w:val="24"/>
          <w:szCs w:val="24"/>
          <w:rtl/>
          <w:lang w:bidi="ar-DZ"/>
        </w:rPr>
        <w:t>، تح: محمد رضوان الداية، دار الثقافة، بيروت، لبنان، 1966</w:t>
      </w:r>
      <w:bookmarkEnd w:id="27"/>
      <w:r w:rsidRPr="003C7C8C">
        <w:rPr>
          <w:rFonts w:ascii="Simplified Arabic" w:hAnsi="Simplified Arabic" w:cs="Simplified Arabic"/>
          <w:sz w:val="24"/>
          <w:szCs w:val="24"/>
          <w:rtl/>
          <w:lang w:bidi="ar-DZ"/>
        </w:rPr>
        <w:t>، ص54</w:t>
      </w:r>
    </w:p>
  </w:footnote>
  <w:footnote w:id="54">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proofErr w:type="spellStart"/>
      <w:r w:rsidRPr="003C7C8C">
        <w:rPr>
          <w:rFonts w:ascii="Simplified Arabic" w:hAnsi="Simplified Arabic" w:cs="Simplified Arabic"/>
          <w:sz w:val="24"/>
          <w:szCs w:val="24"/>
          <w:rtl/>
        </w:rPr>
        <w:t>رواينية</w:t>
      </w:r>
      <w:proofErr w:type="spellEnd"/>
      <w:r w:rsidRPr="003C7C8C">
        <w:rPr>
          <w:rFonts w:ascii="Simplified Arabic" w:hAnsi="Simplified Arabic" w:cs="Simplified Arabic"/>
          <w:sz w:val="24"/>
          <w:szCs w:val="24"/>
          <w:rtl/>
        </w:rPr>
        <w:t>،</w:t>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الطاهر، شعرية الدال في بنية الاستهلال في السرد العربي، السيمائية والنص الأدبي، أعمال ملتقى قسم اللغة العربية وآدابها، جامعة عنابة، الجزائر، 1995،ص141.</w:t>
      </w:r>
    </w:p>
  </w:footnote>
  <w:footnote w:id="55">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28" w:name="_Hlk166953271"/>
      <w:bookmarkStart w:id="29" w:name="_Hlk166971101"/>
      <w:r w:rsidRPr="003C7C8C">
        <w:rPr>
          <w:rFonts w:ascii="Simplified Arabic" w:hAnsi="Simplified Arabic" w:cs="Simplified Arabic"/>
          <w:sz w:val="24"/>
          <w:szCs w:val="24"/>
          <w:rtl/>
          <w:lang w:bidi="ar-DZ"/>
        </w:rPr>
        <w:t>عائشة يوسف رماش، شعرية العنوان في القصص الموجهة إلى الطفل</w:t>
      </w:r>
      <w:bookmarkEnd w:id="28"/>
      <w:r w:rsidRPr="003C7C8C">
        <w:rPr>
          <w:rFonts w:ascii="Simplified Arabic" w:hAnsi="Simplified Arabic" w:cs="Simplified Arabic"/>
          <w:sz w:val="24"/>
          <w:szCs w:val="24"/>
          <w:rtl/>
          <w:lang w:bidi="ar-DZ"/>
        </w:rPr>
        <w:t xml:space="preserve">، مجلة جامعة دمشق، سوريا، المجلد28، العدد الثاني، 2012، </w:t>
      </w:r>
      <w:bookmarkEnd w:id="29"/>
      <w:r w:rsidRPr="003C7C8C">
        <w:rPr>
          <w:rFonts w:ascii="Simplified Arabic" w:hAnsi="Simplified Arabic" w:cs="Simplified Arabic"/>
          <w:sz w:val="24"/>
          <w:szCs w:val="24"/>
          <w:rtl/>
          <w:lang w:bidi="ar-DZ"/>
        </w:rPr>
        <w:t>ص239.</w:t>
      </w:r>
    </w:p>
  </w:footnote>
  <w:footnote w:id="56">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أحمد أمين، لماذا سمي السندباد بهذا الاسم، أخبار عالمية،</w:t>
      </w:r>
      <w:proofErr w:type="spellStart"/>
      <w:r w:rsidRPr="003C7C8C">
        <w:rPr>
          <w:rFonts w:ascii="Simplified Arabic" w:hAnsi="Simplified Arabic" w:cs="Simplified Arabic"/>
          <w:sz w:val="24"/>
          <w:szCs w:val="24"/>
          <w:lang w:bidi="ar-DZ"/>
        </w:rPr>
        <w:t>ww</w:t>
      </w:r>
      <w:proofErr w:type="spellEnd"/>
      <w:r w:rsidRPr="003C7C8C">
        <w:rPr>
          <w:rFonts w:ascii="Simplified Arabic" w:hAnsi="Simplified Arabic" w:cs="Simplified Arabic"/>
          <w:sz w:val="24"/>
          <w:szCs w:val="24"/>
          <w:lang w:val="fr-FR" w:bidi="ar-DZ"/>
        </w:rPr>
        <w:t>w.</w:t>
      </w:r>
      <w:r w:rsidRPr="003C7C8C">
        <w:rPr>
          <w:rFonts w:ascii="Simplified Arabic" w:hAnsi="Simplified Arabic" w:cs="Simplified Arabic"/>
          <w:sz w:val="24"/>
          <w:szCs w:val="24"/>
          <w:lang w:bidi="ar-DZ"/>
        </w:rPr>
        <w:t xml:space="preserve">akhbaralalem.com </w:t>
      </w:r>
      <w:r w:rsidRPr="003C7C8C">
        <w:rPr>
          <w:rFonts w:ascii="Simplified Arabic" w:hAnsi="Simplified Arabic" w:cs="Simplified Arabic"/>
          <w:sz w:val="24"/>
          <w:szCs w:val="24"/>
          <w:rtl/>
          <w:lang w:bidi="ar-DZ"/>
        </w:rPr>
        <w:t xml:space="preserve">، اطلع عليه بتاريخ26/2/2024، 9ص. </w:t>
      </w:r>
    </w:p>
  </w:footnote>
  <w:footnote w:id="57">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31" w:name="_Hlk166953310"/>
      <w:bookmarkStart w:id="32" w:name="_Hlk166967337"/>
      <w:r w:rsidRPr="003C7C8C">
        <w:rPr>
          <w:rFonts w:ascii="Simplified Arabic" w:hAnsi="Simplified Arabic" w:cs="Simplified Arabic"/>
          <w:sz w:val="24"/>
          <w:szCs w:val="24"/>
          <w:rtl/>
        </w:rPr>
        <w:t xml:space="preserve">سعيد يقطين، قال الراوي (البنيات </w:t>
      </w:r>
      <w:proofErr w:type="spellStart"/>
      <w:r w:rsidRPr="003C7C8C">
        <w:rPr>
          <w:rFonts w:ascii="Simplified Arabic" w:hAnsi="Simplified Arabic" w:cs="Simplified Arabic"/>
          <w:sz w:val="24"/>
          <w:szCs w:val="24"/>
          <w:rtl/>
        </w:rPr>
        <w:t>الحكائية</w:t>
      </w:r>
      <w:proofErr w:type="spellEnd"/>
      <w:r w:rsidRPr="003C7C8C">
        <w:rPr>
          <w:rFonts w:ascii="Simplified Arabic" w:hAnsi="Simplified Arabic" w:cs="Simplified Arabic"/>
          <w:sz w:val="24"/>
          <w:szCs w:val="24"/>
          <w:rtl/>
        </w:rPr>
        <w:t xml:space="preserve"> في السيرة الشعبية)</w:t>
      </w:r>
      <w:bookmarkEnd w:id="31"/>
      <w:r w:rsidRPr="003C7C8C">
        <w:rPr>
          <w:rFonts w:ascii="Simplified Arabic" w:hAnsi="Simplified Arabic" w:cs="Simplified Arabic"/>
          <w:sz w:val="24"/>
          <w:szCs w:val="24"/>
          <w:rtl/>
        </w:rPr>
        <w:t>، المركز الثقافي العربي، بيروت، لبنان، ط1، 1997</w:t>
      </w:r>
      <w:bookmarkEnd w:id="32"/>
      <w:r w:rsidRPr="003C7C8C">
        <w:rPr>
          <w:rFonts w:ascii="Simplified Arabic" w:hAnsi="Simplified Arabic" w:cs="Simplified Arabic"/>
          <w:sz w:val="24"/>
          <w:szCs w:val="24"/>
          <w:rtl/>
        </w:rPr>
        <w:t>، ص99.</w:t>
      </w:r>
    </w:p>
  </w:footnote>
  <w:footnote w:id="58">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 xml:space="preserve">الجمعية الأردنية لتاريخ العلوم، حقيقة طائر الرخ، الرأي، </w:t>
      </w:r>
      <w:hyperlink r:id="rId1" w:history="1">
        <w:r w:rsidRPr="003C7C8C">
          <w:rPr>
            <w:rStyle w:val="Hyperlink"/>
            <w:rFonts w:ascii="Simplified Arabic" w:hAnsi="Simplified Arabic" w:cs="Simplified Arabic"/>
            <w:sz w:val="24"/>
            <w:szCs w:val="24"/>
            <w:lang w:bidi="ar-DZ"/>
          </w:rPr>
          <w:t>www.alrai.com</w:t>
        </w:r>
      </w:hyperlink>
      <w:r w:rsidRPr="003C7C8C">
        <w:rPr>
          <w:rFonts w:ascii="Simplified Arabic" w:hAnsi="Simplified Arabic" w:cs="Simplified Arabic"/>
          <w:sz w:val="24"/>
          <w:szCs w:val="24"/>
          <w:rtl/>
          <w:lang w:bidi="ar-DZ"/>
        </w:rPr>
        <w:t>، اطلع عليه بتاريخ15/4/2024، 1:45م</w:t>
      </w:r>
    </w:p>
  </w:footnote>
  <w:footnote w:id="59">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 xml:space="preserve">ينظر: </w:t>
      </w:r>
      <w:bookmarkStart w:id="33" w:name="_Hlk166967733"/>
      <w:r w:rsidRPr="003C7C8C">
        <w:rPr>
          <w:rFonts w:ascii="Simplified Arabic" w:hAnsi="Simplified Arabic" w:cs="Simplified Arabic"/>
          <w:sz w:val="24"/>
          <w:szCs w:val="24"/>
          <w:rtl/>
          <w:lang w:bidi="ar-DZ"/>
        </w:rPr>
        <w:t xml:space="preserve">كمال الدين </w:t>
      </w:r>
      <w:proofErr w:type="spellStart"/>
      <w:r w:rsidRPr="003C7C8C">
        <w:rPr>
          <w:rFonts w:ascii="Simplified Arabic" w:hAnsi="Simplified Arabic" w:cs="Simplified Arabic"/>
          <w:sz w:val="24"/>
          <w:szCs w:val="24"/>
          <w:rtl/>
          <w:lang w:bidi="ar-DZ"/>
        </w:rPr>
        <w:t>الدميري</w:t>
      </w:r>
      <w:proofErr w:type="spellEnd"/>
      <w:r w:rsidRPr="003C7C8C">
        <w:rPr>
          <w:rFonts w:ascii="Simplified Arabic" w:hAnsi="Simplified Arabic" w:cs="Simplified Arabic"/>
          <w:sz w:val="24"/>
          <w:szCs w:val="24"/>
          <w:rtl/>
          <w:lang w:bidi="ar-DZ"/>
        </w:rPr>
        <w:t>، حياة الحيوان الكبرى، تح: محمد عبد القادر الفاضلي، المكتبة العصرية، بيروت، لبنان، (</w:t>
      </w:r>
      <w:proofErr w:type="spellStart"/>
      <w:r w:rsidRPr="003C7C8C">
        <w:rPr>
          <w:rFonts w:ascii="Simplified Arabic" w:hAnsi="Simplified Arabic" w:cs="Simplified Arabic"/>
          <w:sz w:val="24"/>
          <w:szCs w:val="24"/>
          <w:rtl/>
          <w:lang w:bidi="ar-DZ"/>
        </w:rPr>
        <w:t>دط</w:t>
      </w:r>
      <w:proofErr w:type="spellEnd"/>
      <w:r w:rsidRPr="003C7C8C">
        <w:rPr>
          <w:rFonts w:ascii="Simplified Arabic" w:hAnsi="Simplified Arabic" w:cs="Simplified Arabic"/>
          <w:sz w:val="24"/>
          <w:szCs w:val="24"/>
          <w:rtl/>
          <w:lang w:bidi="ar-DZ"/>
        </w:rPr>
        <w:t xml:space="preserve">)،ج4، 2004، </w:t>
      </w:r>
      <w:bookmarkEnd w:id="33"/>
      <w:r w:rsidRPr="003C7C8C">
        <w:rPr>
          <w:rFonts w:ascii="Simplified Arabic" w:hAnsi="Simplified Arabic" w:cs="Simplified Arabic"/>
          <w:sz w:val="24"/>
          <w:szCs w:val="24"/>
          <w:rtl/>
          <w:lang w:bidi="ar-DZ"/>
        </w:rPr>
        <w:t>ص197.</w:t>
      </w:r>
    </w:p>
  </w:footnote>
  <w:footnote w:id="60">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حكايات عالمية للأطفال، المرجع نفسه، ص6-7</w:t>
      </w:r>
      <w:r w:rsidRPr="003C7C8C">
        <w:rPr>
          <w:rFonts w:ascii="Simplified Arabic" w:hAnsi="Simplified Arabic" w:cs="Simplified Arabic"/>
          <w:sz w:val="24"/>
          <w:szCs w:val="24"/>
          <w:rtl/>
          <w:lang w:bidi="ar-DZ"/>
        </w:rPr>
        <w:t>.</w:t>
      </w:r>
    </w:p>
  </w:footnote>
  <w:footnote w:id="61">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bookmarkStart w:id="34" w:name="_Hlk166953427"/>
      <w:r w:rsidRPr="003C7C8C">
        <w:rPr>
          <w:rFonts w:ascii="Simplified Arabic" w:hAnsi="Simplified Arabic" w:cs="Simplified Arabic"/>
          <w:sz w:val="24"/>
          <w:szCs w:val="24"/>
          <w:rtl/>
        </w:rPr>
        <w:t>أضخم الثعابين في العالم، تر: بن عبد اللطيف آل برعي</w:t>
      </w:r>
      <w:bookmarkEnd w:id="34"/>
      <w:r w:rsidRPr="003C7C8C">
        <w:rPr>
          <w:rFonts w:ascii="Simplified Arabic" w:hAnsi="Simplified Arabic" w:cs="Simplified Arabic"/>
          <w:sz w:val="24"/>
          <w:szCs w:val="24"/>
          <w:rtl/>
        </w:rPr>
        <w:t>، مؤسسة آفاق للبحث العلمي،(</w:t>
      </w:r>
      <w:proofErr w:type="spellStart"/>
      <w:r w:rsidRPr="003C7C8C">
        <w:rPr>
          <w:rFonts w:ascii="Simplified Arabic" w:hAnsi="Simplified Arabic" w:cs="Simplified Arabic"/>
          <w:sz w:val="24"/>
          <w:szCs w:val="24"/>
          <w:rtl/>
        </w:rPr>
        <w:t>دط</w:t>
      </w:r>
      <w:proofErr w:type="spellEnd"/>
      <w:r w:rsidRPr="003C7C8C">
        <w:rPr>
          <w:rFonts w:ascii="Simplified Arabic" w:hAnsi="Simplified Arabic" w:cs="Simplified Arabic"/>
          <w:sz w:val="24"/>
          <w:szCs w:val="24"/>
          <w:rtl/>
        </w:rPr>
        <w:t>)،(</w:t>
      </w:r>
      <w:proofErr w:type="spellStart"/>
      <w:r w:rsidRPr="003C7C8C">
        <w:rPr>
          <w:rFonts w:ascii="Simplified Arabic" w:hAnsi="Simplified Arabic" w:cs="Simplified Arabic"/>
          <w:sz w:val="24"/>
          <w:szCs w:val="24"/>
          <w:rtl/>
        </w:rPr>
        <w:t>دت</w:t>
      </w:r>
      <w:proofErr w:type="spellEnd"/>
      <w:r w:rsidRPr="003C7C8C">
        <w:rPr>
          <w:rFonts w:ascii="Simplified Arabic" w:hAnsi="Simplified Arabic" w:cs="Simplified Arabic"/>
          <w:sz w:val="24"/>
          <w:szCs w:val="24"/>
          <w:rtl/>
        </w:rPr>
        <w:t>)، ص8-9</w:t>
      </w:r>
      <w:r w:rsidRPr="003C7C8C">
        <w:rPr>
          <w:rFonts w:ascii="Simplified Arabic" w:hAnsi="Simplified Arabic" w:cs="Simplified Arabic"/>
          <w:sz w:val="24"/>
          <w:szCs w:val="24"/>
          <w:lang w:bidi="ar-DZ"/>
        </w:rPr>
        <w:t>.</w:t>
      </w:r>
    </w:p>
  </w:footnote>
  <w:footnote w:id="62">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 xml:space="preserve"> المرجع السابق، ص10-11.</w:t>
      </w:r>
    </w:p>
  </w:footnote>
  <w:footnote w:id="63">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السابق، ص6-7-9-11-16.</w:t>
      </w:r>
    </w:p>
  </w:footnote>
  <w:footnote w:id="64">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منتصر عفيفي، المرجع نفسه، ص36-40</w:t>
      </w:r>
    </w:p>
  </w:footnote>
  <w:footnote w:id="65">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 xml:space="preserve">علي كرباع، استدعاء الشخصيات الأسطورية في رواية سلالم </w:t>
      </w:r>
      <w:proofErr w:type="spellStart"/>
      <w:r w:rsidRPr="003C7C8C">
        <w:rPr>
          <w:rFonts w:ascii="Simplified Arabic" w:hAnsi="Simplified Arabic" w:cs="Simplified Arabic"/>
          <w:sz w:val="24"/>
          <w:szCs w:val="24"/>
          <w:rtl/>
        </w:rPr>
        <w:t>ترولار</w:t>
      </w:r>
      <w:proofErr w:type="spellEnd"/>
      <w:r w:rsidRPr="003C7C8C">
        <w:rPr>
          <w:rFonts w:ascii="Simplified Arabic" w:hAnsi="Simplified Arabic" w:cs="Simplified Arabic"/>
          <w:sz w:val="24"/>
          <w:szCs w:val="24"/>
          <w:rtl/>
        </w:rPr>
        <w:t xml:space="preserve"> لسمير قسيسي، المدونة جامعة الوادي، الجزائر، المجلد9، العدد الثاني، 2022، ص700.</w:t>
      </w:r>
    </w:p>
  </w:footnote>
  <w:footnote w:id="66">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tl/>
          <w:lang w:bidi="ar-DZ"/>
        </w:rPr>
        <w:t xml:space="preserve">ينظر، </w:t>
      </w:r>
      <w:proofErr w:type="spellStart"/>
      <w:r w:rsidRPr="003C7C8C">
        <w:rPr>
          <w:rFonts w:ascii="Simplified Arabic" w:hAnsi="Simplified Arabic" w:cs="Simplified Arabic"/>
          <w:sz w:val="24"/>
          <w:szCs w:val="24"/>
          <w:rtl/>
          <w:lang w:bidi="ar-DZ"/>
        </w:rPr>
        <w:t>رايفين</w:t>
      </w:r>
      <w:proofErr w:type="spellEnd"/>
      <w:r w:rsidRPr="003C7C8C">
        <w:rPr>
          <w:rFonts w:ascii="Simplified Arabic" w:hAnsi="Simplified Arabic" w:cs="Simplified Arabic"/>
          <w:sz w:val="24"/>
          <w:szCs w:val="24"/>
          <w:rtl/>
          <w:lang w:bidi="ar-DZ"/>
        </w:rPr>
        <w:t xml:space="preserve"> فرجاني، المرجع نفسه، ص49.</w:t>
      </w:r>
    </w:p>
  </w:footnote>
  <w:footnote w:id="67">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منتصر عفيفي، المرجع نفسه، ص47.</w:t>
      </w:r>
    </w:p>
  </w:footnote>
  <w:footnote w:id="68">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bookmarkStart w:id="35" w:name="_Hlk166972839"/>
      <w:r w:rsidRPr="003C7C8C">
        <w:rPr>
          <w:rFonts w:ascii="Simplified Arabic" w:hAnsi="Simplified Arabic" w:cs="Simplified Arabic"/>
          <w:sz w:val="24"/>
          <w:szCs w:val="24"/>
          <w:rtl/>
          <w:lang w:bidi="ar-DZ"/>
        </w:rPr>
        <w:t xml:space="preserve">ويكيبيديا، شخصية خيالية، </w:t>
      </w:r>
      <w:hyperlink r:id="rId2" w:history="1">
        <w:r w:rsidRPr="003C7C8C">
          <w:rPr>
            <w:rStyle w:val="Hyperlink"/>
            <w:rFonts w:ascii="Simplified Arabic" w:hAnsi="Simplified Arabic" w:cs="Simplified Arabic"/>
            <w:sz w:val="24"/>
            <w:szCs w:val="24"/>
            <w:lang w:bidi="ar-DZ"/>
          </w:rPr>
          <w:t>www.wikipedia.com</w:t>
        </w:r>
      </w:hyperlink>
      <w:r w:rsidRPr="003C7C8C">
        <w:rPr>
          <w:rFonts w:ascii="Simplified Arabic" w:hAnsi="Simplified Arabic" w:cs="Simplified Arabic"/>
          <w:sz w:val="24"/>
          <w:szCs w:val="24"/>
          <w:rtl/>
          <w:lang w:bidi="ar-DZ"/>
        </w:rPr>
        <w:t>،</w:t>
      </w:r>
      <w:bookmarkEnd w:id="35"/>
      <w:r w:rsidRPr="003C7C8C">
        <w:rPr>
          <w:rFonts w:ascii="Simplified Arabic" w:hAnsi="Simplified Arabic" w:cs="Simplified Arabic"/>
          <w:sz w:val="24"/>
          <w:szCs w:val="24"/>
          <w:rtl/>
          <w:lang w:bidi="ar-DZ"/>
        </w:rPr>
        <w:t xml:space="preserve"> اطلع عليه بتاريخ29/4/2024، 3:56م</w:t>
      </w:r>
    </w:p>
  </w:footnote>
  <w:footnote w:id="69">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proofErr w:type="spellStart"/>
      <w:r w:rsidRPr="003C7C8C">
        <w:rPr>
          <w:rFonts w:ascii="Simplified Arabic" w:hAnsi="Simplified Arabic" w:cs="Simplified Arabic"/>
          <w:sz w:val="24"/>
          <w:szCs w:val="24"/>
          <w:rtl/>
          <w:lang w:bidi="ar-DZ"/>
        </w:rPr>
        <w:t>القرٱن</w:t>
      </w:r>
      <w:proofErr w:type="spellEnd"/>
      <w:r w:rsidRPr="003C7C8C">
        <w:rPr>
          <w:rFonts w:ascii="Simplified Arabic" w:hAnsi="Simplified Arabic" w:cs="Simplified Arabic"/>
          <w:sz w:val="24"/>
          <w:szCs w:val="24"/>
          <w:rtl/>
          <w:lang w:bidi="ar-DZ"/>
        </w:rPr>
        <w:t xml:space="preserve"> الكريم، سورة الذاريات، الٱية56</w:t>
      </w:r>
    </w:p>
  </w:footnote>
  <w:footnote w:id="70">
    <w:p w:rsidR="00E10C5B" w:rsidRPr="003C7C8C" w:rsidRDefault="00E10C5B" w:rsidP="00E10C5B">
      <w:pPr>
        <w:pStyle w:val="a8"/>
        <w:spacing w:line="276" w:lineRule="auto"/>
        <w:jc w:val="both"/>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منتصر عفيفي، المرجع نفسه، ص63-41.</w:t>
      </w:r>
    </w:p>
  </w:footnote>
  <w:footnote w:id="71">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36" w:name="_Hlk166967958"/>
      <w:r w:rsidRPr="003C7C8C">
        <w:rPr>
          <w:rFonts w:ascii="Simplified Arabic" w:hAnsi="Simplified Arabic" w:cs="Simplified Arabic"/>
          <w:sz w:val="24"/>
          <w:szCs w:val="24"/>
          <w:rtl/>
          <w:lang w:bidi="ar-DZ"/>
        </w:rPr>
        <w:t>محمد بوعزة، تحليل النص السردي تقنيات وصف مفاهيم، منشورات الاختلاف، الجزائر، ط1، 2010</w:t>
      </w:r>
      <w:bookmarkEnd w:id="36"/>
      <w:r w:rsidRPr="003C7C8C">
        <w:rPr>
          <w:rFonts w:ascii="Simplified Arabic" w:hAnsi="Simplified Arabic" w:cs="Simplified Arabic"/>
          <w:sz w:val="24"/>
          <w:szCs w:val="24"/>
          <w:rtl/>
          <w:lang w:bidi="ar-DZ"/>
        </w:rPr>
        <w:t>،ص87.</w:t>
      </w:r>
    </w:p>
  </w:footnote>
  <w:footnote w:id="72">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37" w:name="_Hlk166955455"/>
      <w:r w:rsidRPr="003C7C8C">
        <w:rPr>
          <w:rFonts w:ascii="Simplified Arabic" w:hAnsi="Simplified Arabic" w:cs="Simplified Arabic"/>
          <w:sz w:val="24"/>
          <w:szCs w:val="24"/>
          <w:rtl/>
          <w:lang w:bidi="ar-DZ"/>
        </w:rPr>
        <w:t xml:space="preserve">حميد </w:t>
      </w:r>
      <w:proofErr w:type="spellStart"/>
      <w:r w:rsidRPr="003C7C8C">
        <w:rPr>
          <w:rFonts w:ascii="Simplified Arabic" w:hAnsi="Simplified Arabic" w:cs="Simplified Arabic"/>
          <w:sz w:val="24"/>
          <w:szCs w:val="24"/>
          <w:rtl/>
          <w:lang w:bidi="ar-DZ"/>
        </w:rPr>
        <w:t>لحميداني</w:t>
      </w:r>
      <w:proofErr w:type="spellEnd"/>
      <w:r w:rsidRPr="003C7C8C">
        <w:rPr>
          <w:rFonts w:ascii="Simplified Arabic" w:hAnsi="Simplified Arabic" w:cs="Simplified Arabic"/>
          <w:sz w:val="24"/>
          <w:szCs w:val="24"/>
          <w:rtl/>
          <w:lang w:bidi="ar-DZ"/>
        </w:rPr>
        <w:t>، بنية النص السردي(من منظور النقد الأدبي</w:t>
      </w:r>
      <w:bookmarkEnd w:id="37"/>
      <w:r w:rsidRPr="003C7C8C">
        <w:rPr>
          <w:rFonts w:ascii="Simplified Arabic" w:hAnsi="Simplified Arabic" w:cs="Simplified Arabic"/>
          <w:sz w:val="24"/>
          <w:szCs w:val="24"/>
          <w:rtl/>
          <w:lang w:bidi="ar-DZ"/>
        </w:rPr>
        <w:t>)، المركز الثقافي الأدبي، بيروت، لبنان، ط1، 1991،ص73.</w:t>
      </w:r>
    </w:p>
  </w:footnote>
  <w:footnote w:id="73">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 xml:space="preserve">ماريو </w:t>
      </w:r>
      <w:proofErr w:type="spellStart"/>
      <w:r w:rsidRPr="003C7C8C">
        <w:rPr>
          <w:rFonts w:ascii="Simplified Arabic" w:hAnsi="Simplified Arabic" w:cs="Simplified Arabic"/>
          <w:sz w:val="24"/>
          <w:szCs w:val="24"/>
          <w:rtl/>
          <w:lang w:bidi="ar-DZ"/>
        </w:rPr>
        <w:t>بارغاس</w:t>
      </w:r>
      <w:proofErr w:type="spellEnd"/>
      <w:r w:rsidRPr="003C7C8C">
        <w:rPr>
          <w:rFonts w:ascii="Simplified Arabic" w:hAnsi="Simplified Arabic" w:cs="Simplified Arabic"/>
          <w:sz w:val="24"/>
          <w:szCs w:val="24"/>
          <w:rtl/>
          <w:lang w:bidi="ar-DZ"/>
        </w:rPr>
        <w:t xml:space="preserve"> </w:t>
      </w:r>
      <w:proofErr w:type="spellStart"/>
      <w:r w:rsidRPr="003C7C8C">
        <w:rPr>
          <w:rFonts w:ascii="Simplified Arabic" w:hAnsi="Simplified Arabic" w:cs="Simplified Arabic"/>
          <w:sz w:val="24"/>
          <w:szCs w:val="24"/>
          <w:rtl/>
          <w:lang w:bidi="ar-DZ"/>
        </w:rPr>
        <w:t>يوسا</w:t>
      </w:r>
      <w:proofErr w:type="spellEnd"/>
      <w:r w:rsidRPr="003C7C8C">
        <w:rPr>
          <w:rFonts w:ascii="Simplified Arabic" w:hAnsi="Simplified Arabic" w:cs="Simplified Arabic"/>
          <w:sz w:val="24"/>
          <w:szCs w:val="24"/>
          <w:rtl/>
          <w:lang w:bidi="ar-DZ"/>
        </w:rPr>
        <w:t xml:space="preserve">، رسائل إلى روائي شاب، تر: صالح علماني، دار المدى </w:t>
      </w:r>
      <w:proofErr w:type="spellStart"/>
      <w:r w:rsidRPr="003C7C8C">
        <w:rPr>
          <w:rFonts w:ascii="Simplified Arabic" w:hAnsi="Simplified Arabic" w:cs="Simplified Arabic"/>
          <w:sz w:val="24"/>
          <w:szCs w:val="24"/>
          <w:rtl/>
          <w:lang w:bidi="ar-DZ"/>
        </w:rPr>
        <w:t>للنثقافة</w:t>
      </w:r>
      <w:proofErr w:type="spellEnd"/>
      <w:r w:rsidRPr="003C7C8C">
        <w:rPr>
          <w:rFonts w:ascii="Simplified Arabic" w:hAnsi="Simplified Arabic" w:cs="Simplified Arabic"/>
          <w:sz w:val="24"/>
          <w:szCs w:val="24"/>
          <w:rtl/>
          <w:lang w:bidi="ar-DZ"/>
        </w:rPr>
        <w:t xml:space="preserve"> والنشر، ط3، 2013، ص67</w:t>
      </w:r>
    </w:p>
  </w:footnote>
  <w:footnote w:id="74">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38" w:name="_Hlk166955554"/>
      <w:bookmarkStart w:id="39" w:name="_Hlk166968448"/>
      <w:proofErr w:type="spellStart"/>
      <w:r w:rsidRPr="003C7C8C">
        <w:rPr>
          <w:rFonts w:ascii="Simplified Arabic" w:hAnsi="Simplified Arabic" w:cs="Simplified Arabic"/>
          <w:sz w:val="24"/>
          <w:szCs w:val="24"/>
          <w:rtl/>
          <w:lang w:bidi="ar-DZ"/>
        </w:rPr>
        <w:t>يامان</w:t>
      </w:r>
      <w:proofErr w:type="spellEnd"/>
      <w:r w:rsidRPr="003C7C8C">
        <w:rPr>
          <w:rFonts w:ascii="Simplified Arabic" w:hAnsi="Simplified Arabic" w:cs="Simplified Arabic"/>
          <w:sz w:val="24"/>
          <w:szCs w:val="24"/>
          <w:rtl/>
          <w:lang w:bidi="ar-DZ"/>
        </w:rPr>
        <w:t xml:space="preserve"> </w:t>
      </w:r>
      <w:proofErr w:type="spellStart"/>
      <w:r w:rsidRPr="003C7C8C">
        <w:rPr>
          <w:rFonts w:ascii="Simplified Arabic" w:hAnsi="Simplified Arabic" w:cs="Simplified Arabic"/>
          <w:sz w:val="24"/>
          <w:szCs w:val="24"/>
          <w:rtl/>
          <w:lang w:bidi="ar-DZ"/>
        </w:rPr>
        <w:t>مانفريد</w:t>
      </w:r>
      <w:proofErr w:type="spellEnd"/>
      <w:r w:rsidRPr="003C7C8C">
        <w:rPr>
          <w:rFonts w:ascii="Simplified Arabic" w:hAnsi="Simplified Arabic" w:cs="Simplified Arabic"/>
          <w:sz w:val="24"/>
          <w:szCs w:val="24"/>
          <w:rtl/>
          <w:lang w:bidi="ar-DZ"/>
        </w:rPr>
        <w:t>، علم السرد مدخل إلى نظرية السرد، تر: أماني بوجمعة</w:t>
      </w:r>
      <w:bookmarkEnd w:id="38"/>
      <w:r w:rsidRPr="003C7C8C">
        <w:rPr>
          <w:rFonts w:ascii="Simplified Arabic" w:hAnsi="Simplified Arabic" w:cs="Simplified Arabic"/>
          <w:sz w:val="24"/>
          <w:szCs w:val="24"/>
          <w:rtl/>
          <w:lang w:bidi="ar-DZ"/>
        </w:rPr>
        <w:t xml:space="preserve">،  دار </w:t>
      </w:r>
      <w:proofErr w:type="spellStart"/>
      <w:r w:rsidRPr="003C7C8C">
        <w:rPr>
          <w:rFonts w:ascii="Simplified Arabic" w:hAnsi="Simplified Arabic" w:cs="Simplified Arabic"/>
          <w:sz w:val="24"/>
          <w:szCs w:val="24"/>
          <w:rtl/>
          <w:lang w:bidi="ar-DZ"/>
        </w:rPr>
        <w:t>نينوى</w:t>
      </w:r>
      <w:proofErr w:type="spellEnd"/>
      <w:r w:rsidRPr="003C7C8C">
        <w:rPr>
          <w:rFonts w:ascii="Simplified Arabic" w:hAnsi="Simplified Arabic" w:cs="Simplified Arabic"/>
          <w:sz w:val="24"/>
          <w:szCs w:val="24"/>
          <w:rtl/>
          <w:lang w:bidi="ar-DZ"/>
        </w:rPr>
        <w:t xml:space="preserve"> للدراسات والنشر، سوريا، ط1، 2013،</w:t>
      </w:r>
      <w:bookmarkEnd w:id="39"/>
      <w:r w:rsidRPr="003C7C8C">
        <w:rPr>
          <w:rFonts w:ascii="Simplified Arabic" w:hAnsi="Simplified Arabic" w:cs="Simplified Arabic"/>
          <w:sz w:val="24"/>
          <w:szCs w:val="24"/>
          <w:rtl/>
          <w:lang w:bidi="ar-DZ"/>
        </w:rPr>
        <w:t>ص116</w:t>
      </w:r>
    </w:p>
  </w:footnote>
  <w:footnote w:id="75">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40" w:name="_Hlk166955631"/>
      <w:proofErr w:type="spellStart"/>
      <w:r w:rsidRPr="003C7C8C">
        <w:rPr>
          <w:rFonts w:ascii="Simplified Arabic" w:hAnsi="Simplified Arabic" w:cs="Simplified Arabic"/>
          <w:sz w:val="24"/>
          <w:szCs w:val="24"/>
          <w:rtl/>
          <w:lang w:bidi="ar-DZ"/>
        </w:rPr>
        <w:t>شلوميت</w:t>
      </w:r>
      <w:proofErr w:type="spellEnd"/>
      <w:r w:rsidRPr="003C7C8C">
        <w:rPr>
          <w:rFonts w:ascii="Simplified Arabic" w:hAnsi="Simplified Arabic" w:cs="Simplified Arabic"/>
          <w:sz w:val="24"/>
          <w:szCs w:val="24"/>
          <w:rtl/>
          <w:lang w:bidi="ar-DZ"/>
        </w:rPr>
        <w:t xml:space="preserve"> ريمون كنعان، التخييل القصصي الشعرية المعاصرة، تر: لحسن </w:t>
      </w:r>
      <w:proofErr w:type="spellStart"/>
      <w:r w:rsidRPr="003C7C8C">
        <w:rPr>
          <w:rFonts w:ascii="Simplified Arabic" w:hAnsi="Simplified Arabic" w:cs="Simplified Arabic"/>
          <w:sz w:val="24"/>
          <w:szCs w:val="24"/>
          <w:rtl/>
          <w:lang w:bidi="ar-DZ"/>
        </w:rPr>
        <w:t>أحمامة</w:t>
      </w:r>
      <w:bookmarkEnd w:id="40"/>
      <w:proofErr w:type="spellEnd"/>
      <w:r w:rsidRPr="003C7C8C">
        <w:rPr>
          <w:rFonts w:ascii="Simplified Arabic" w:hAnsi="Simplified Arabic" w:cs="Simplified Arabic"/>
          <w:sz w:val="24"/>
          <w:szCs w:val="24"/>
          <w:rtl/>
          <w:lang w:bidi="ar-DZ"/>
        </w:rPr>
        <w:t>، دار الثقافة للنشر، الدار البيضاء، ط1، 1995، ص72.</w:t>
      </w:r>
    </w:p>
  </w:footnote>
  <w:footnote w:id="76">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حكايات عالمية للأطفال، نفس المرجع السابق، ص2</w:t>
      </w:r>
    </w:p>
  </w:footnote>
  <w:footnote w:id="77">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tl/>
          <w:lang w:bidi="ar-DZ"/>
        </w:rPr>
        <w:t>المرجع نفسه، ص16</w:t>
      </w:r>
    </w:p>
  </w:footnote>
  <w:footnote w:id="78">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proofErr w:type="spellStart"/>
      <w:r w:rsidRPr="003C7C8C">
        <w:rPr>
          <w:rFonts w:ascii="Simplified Arabic" w:hAnsi="Simplified Arabic" w:cs="Simplified Arabic"/>
          <w:sz w:val="24"/>
          <w:szCs w:val="24"/>
          <w:rtl/>
          <w:lang w:bidi="ar-DZ"/>
        </w:rPr>
        <w:t>المرحع</w:t>
      </w:r>
      <w:proofErr w:type="spellEnd"/>
      <w:r w:rsidRPr="003C7C8C">
        <w:rPr>
          <w:rFonts w:ascii="Simplified Arabic" w:hAnsi="Simplified Arabic" w:cs="Simplified Arabic"/>
          <w:sz w:val="24"/>
          <w:szCs w:val="24"/>
          <w:rtl/>
          <w:lang w:bidi="ar-DZ"/>
        </w:rPr>
        <w:t xml:space="preserve"> نفسه، ص35</w:t>
      </w:r>
    </w:p>
  </w:footnote>
  <w:footnote w:id="79">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tl/>
          <w:lang w:bidi="ar-DZ"/>
        </w:rPr>
        <w:t>المرجع نفسه، ص36</w:t>
      </w:r>
    </w:p>
  </w:footnote>
  <w:footnote w:id="80">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نفس المرجع السابق، ص37.</w:t>
      </w:r>
    </w:p>
  </w:footnote>
  <w:footnote w:id="81">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tl/>
          <w:lang w:bidi="ar-DZ"/>
        </w:rPr>
        <w:t>منتصر عفيفي، نفس المرجع السابق، ص47</w:t>
      </w:r>
    </w:p>
  </w:footnote>
  <w:footnote w:id="82">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ص49</w:t>
      </w:r>
    </w:p>
  </w:footnote>
  <w:footnote w:id="83">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proofErr w:type="spellStart"/>
      <w:r w:rsidRPr="003C7C8C">
        <w:rPr>
          <w:rFonts w:ascii="Simplified Arabic" w:hAnsi="Simplified Arabic" w:cs="Simplified Arabic"/>
          <w:sz w:val="24"/>
          <w:szCs w:val="24"/>
          <w:rtl/>
          <w:lang w:bidi="ar-DZ"/>
        </w:rPr>
        <w:t>شلوميت</w:t>
      </w:r>
      <w:proofErr w:type="spellEnd"/>
      <w:r w:rsidRPr="003C7C8C">
        <w:rPr>
          <w:rFonts w:ascii="Simplified Arabic" w:hAnsi="Simplified Arabic" w:cs="Simplified Arabic"/>
          <w:sz w:val="24"/>
          <w:szCs w:val="24"/>
          <w:rtl/>
          <w:lang w:bidi="ar-DZ"/>
        </w:rPr>
        <w:t xml:space="preserve"> ريمون كنعان، نفس المرجع السابق، ص74</w:t>
      </w:r>
    </w:p>
  </w:footnote>
  <w:footnote w:id="84">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نفس المرجع السابق، ص34-35</w:t>
      </w:r>
    </w:p>
  </w:footnote>
  <w:footnote w:id="85">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tl/>
          <w:lang w:bidi="ar-DZ"/>
        </w:rPr>
        <w:t xml:space="preserve"> المرجع نفسه، ص35</w:t>
      </w:r>
    </w:p>
  </w:footnote>
  <w:footnote w:id="86">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نفس المرجع السابق، ص36</w:t>
      </w:r>
    </w:p>
  </w:footnote>
  <w:footnote w:id="87">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ص36</w:t>
      </w:r>
    </w:p>
  </w:footnote>
  <w:footnote w:id="88">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المرجع نفسه، ص45</w:t>
      </w:r>
    </w:p>
  </w:footnote>
  <w:footnote w:id="89">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ص45</w:t>
      </w:r>
    </w:p>
  </w:footnote>
  <w:footnote w:id="90">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ص47-48</w:t>
      </w:r>
    </w:p>
  </w:footnote>
  <w:footnote w:id="91">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ص48</w:t>
      </w:r>
    </w:p>
  </w:footnote>
  <w:footnote w:id="92">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 xml:space="preserve">صياد ابتسام، الديمومة الزمنية في رواية "بلا وجه أو رائحة" لعلي دغمان، مذكرة لنيل شهادة الماستر، كلية </w:t>
      </w:r>
      <w:proofErr w:type="spellStart"/>
      <w:r w:rsidRPr="003C7C8C">
        <w:rPr>
          <w:rFonts w:ascii="Simplified Arabic" w:hAnsi="Simplified Arabic" w:cs="Simplified Arabic"/>
          <w:sz w:val="24"/>
          <w:szCs w:val="24"/>
          <w:rtl/>
          <w:lang w:bidi="ar-DZ"/>
        </w:rPr>
        <w:t>الٱداب</w:t>
      </w:r>
      <w:proofErr w:type="spellEnd"/>
      <w:r w:rsidRPr="003C7C8C">
        <w:rPr>
          <w:rFonts w:ascii="Simplified Arabic" w:hAnsi="Simplified Arabic" w:cs="Simplified Arabic"/>
          <w:sz w:val="24"/>
          <w:szCs w:val="24"/>
          <w:rtl/>
          <w:lang w:bidi="ar-DZ"/>
        </w:rPr>
        <w:t xml:space="preserve"> واللغات، قسم اللغة والأدب العربي، تخصص أدب حديث ومعاصر، جامعة محمد خيضر، بسكرة، الجزائر، 2018،ص45</w:t>
      </w:r>
    </w:p>
  </w:footnote>
  <w:footnote w:id="93">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 xml:space="preserve">أحمد أمين بوضياف، تقنيات السرد الجديد في رواية الجيل الجديد ذاكرة معتقلة الونيسي بلال </w:t>
      </w:r>
      <w:proofErr w:type="spellStart"/>
      <w:r w:rsidRPr="003C7C8C">
        <w:rPr>
          <w:rFonts w:ascii="Simplified Arabic" w:hAnsi="Simplified Arabic" w:cs="Simplified Arabic"/>
          <w:sz w:val="24"/>
          <w:szCs w:val="24"/>
          <w:rtl/>
          <w:lang w:bidi="ar-DZ"/>
        </w:rPr>
        <w:t>أنموذجا</w:t>
      </w:r>
      <w:proofErr w:type="spellEnd"/>
      <w:r w:rsidRPr="003C7C8C">
        <w:rPr>
          <w:rFonts w:ascii="Simplified Arabic" w:hAnsi="Simplified Arabic" w:cs="Simplified Arabic"/>
          <w:sz w:val="24"/>
          <w:szCs w:val="24"/>
          <w:rtl/>
          <w:lang w:bidi="ar-DZ"/>
        </w:rPr>
        <w:t>، جامعة المسيلة، الجزائر، المجلد2،العدد1،ص73</w:t>
      </w:r>
    </w:p>
  </w:footnote>
  <w:footnote w:id="94">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43" w:name="_Hlk166968640"/>
      <w:r w:rsidRPr="003C7C8C">
        <w:rPr>
          <w:rFonts w:ascii="Simplified Arabic" w:hAnsi="Simplified Arabic" w:cs="Simplified Arabic"/>
          <w:sz w:val="24"/>
          <w:szCs w:val="24"/>
          <w:rtl/>
          <w:lang w:bidi="ar-DZ"/>
        </w:rPr>
        <w:t>حسن بحراوي، بنية الشكل الروائي(الفضاء، الزمن، الشخصية)، المركز الثقافي العربي، بيروت، لبنان، ط1،1990</w:t>
      </w:r>
      <w:bookmarkEnd w:id="43"/>
      <w:r w:rsidRPr="003C7C8C">
        <w:rPr>
          <w:rFonts w:ascii="Simplified Arabic" w:hAnsi="Simplified Arabic" w:cs="Simplified Arabic"/>
          <w:sz w:val="24"/>
          <w:szCs w:val="24"/>
          <w:rtl/>
          <w:lang w:bidi="ar-DZ"/>
        </w:rPr>
        <w:t>،ص165</w:t>
      </w:r>
    </w:p>
  </w:footnote>
  <w:footnote w:id="95">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44" w:name="_Hlk166955789"/>
      <w:r w:rsidRPr="003C7C8C">
        <w:rPr>
          <w:rFonts w:ascii="Simplified Arabic" w:hAnsi="Simplified Arabic" w:cs="Simplified Arabic"/>
          <w:sz w:val="24"/>
          <w:szCs w:val="24"/>
          <w:rtl/>
          <w:lang w:bidi="ar-DZ"/>
        </w:rPr>
        <w:t xml:space="preserve">ليون </w:t>
      </w:r>
      <w:proofErr w:type="spellStart"/>
      <w:r w:rsidRPr="003C7C8C">
        <w:rPr>
          <w:rFonts w:ascii="Simplified Arabic" w:hAnsi="Simplified Arabic" w:cs="Simplified Arabic"/>
          <w:sz w:val="24"/>
          <w:szCs w:val="24"/>
          <w:rtl/>
          <w:lang w:bidi="ar-DZ"/>
        </w:rPr>
        <w:t>سبرميليان</w:t>
      </w:r>
      <w:proofErr w:type="spellEnd"/>
      <w:r w:rsidRPr="003C7C8C">
        <w:rPr>
          <w:rFonts w:ascii="Simplified Arabic" w:hAnsi="Simplified Arabic" w:cs="Simplified Arabic"/>
          <w:sz w:val="24"/>
          <w:szCs w:val="24"/>
          <w:rtl/>
          <w:lang w:bidi="ar-DZ"/>
        </w:rPr>
        <w:t>، بناء المشهد الروائي، تر: فاضل تامر</w:t>
      </w:r>
      <w:bookmarkEnd w:id="44"/>
      <w:r w:rsidRPr="003C7C8C">
        <w:rPr>
          <w:rFonts w:ascii="Simplified Arabic" w:hAnsi="Simplified Arabic" w:cs="Simplified Arabic"/>
          <w:sz w:val="24"/>
          <w:szCs w:val="24"/>
          <w:rtl/>
          <w:lang w:bidi="ar-DZ"/>
        </w:rPr>
        <w:t xml:space="preserve">، مجلة الثقافة الأجنبية، بغداد، العراق، العدد </w:t>
      </w:r>
      <w:proofErr w:type="spellStart"/>
      <w:r w:rsidRPr="003C7C8C">
        <w:rPr>
          <w:rFonts w:ascii="Simplified Arabic" w:hAnsi="Simplified Arabic" w:cs="Simplified Arabic"/>
          <w:sz w:val="24"/>
          <w:szCs w:val="24"/>
          <w:rtl/>
          <w:lang w:bidi="ar-DZ"/>
        </w:rPr>
        <w:t>ااثالث</w:t>
      </w:r>
      <w:proofErr w:type="spellEnd"/>
      <w:r w:rsidRPr="003C7C8C">
        <w:rPr>
          <w:rFonts w:ascii="Simplified Arabic" w:hAnsi="Simplified Arabic" w:cs="Simplified Arabic"/>
          <w:sz w:val="24"/>
          <w:szCs w:val="24"/>
          <w:rtl/>
          <w:lang w:bidi="ar-DZ"/>
        </w:rPr>
        <w:t>،  1987،ص78</w:t>
      </w:r>
    </w:p>
  </w:footnote>
  <w:footnote w:id="96">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حسن بحراوي، بنية الشكل الروائي،ص119</w:t>
      </w:r>
    </w:p>
  </w:footnote>
  <w:footnote w:id="97">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منتصر عفيفي، نفس المرجع السابق، ص34-35</w:t>
      </w:r>
    </w:p>
  </w:footnote>
  <w:footnote w:id="98">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45" w:name="_Hlk166955831"/>
      <w:r w:rsidRPr="003C7C8C">
        <w:rPr>
          <w:rFonts w:ascii="Simplified Arabic" w:hAnsi="Simplified Arabic" w:cs="Simplified Arabic"/>
          <w:sz w:val="24"/>
          <w:szCs w:val="24"/>
          <w:rtl/>
          <w:lang w:bidi="ar-DZ"/>
        </w:rPr>
        <w:t>عمر عيلان، في مناهج تحليل الخطاب السردي</w:t>
      </w:r>
      <w:bookmarkEnd w:id="45"/>
      <w:r w:rsidRPr="003C7C8C">
        <w:rPr>
          <w:rFonts w:ascii="Simplified Arabic" w:hAnsi="Simplified Arabic" w:cs="Simplified Arabic"/>
          <w:sz w:val="24"/>
          <w:szCs w:val="24"/>
          <w:rtl/>
          <w:lang w:bidi="ar-DZ"/>
        </w:rPr>
        <w:t>، منشورات اتحاد الكتاب العرب، دمشق، سوريا سلسلة الدراسات(2)،2008،ص136</w:t>
      </w:r>
    </w:p>
  </w:footnote>
  <w:footnote w:id="99">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ص136</w:t>
      </w:r>
    </w:p>
  </w:footnote>
  <w:footnote w:id="100">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حكايات عالمية للأطفال، نفس المرجع السابق، ص4</w:t>
      </w:r>
    </w:p>
  </w:footnote>
  <w:footnote w:id="101">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ص10-11</w:t>
      </w:r>
    </w:p>
  </w:footnote>
  <w:footnote w:id="102">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منتصر عفيفي، نفس المرجع السابق، 46-47</w:t>
      </w:r>
    </w:p>
  </w:footnote>
  <w:footnote w:id="103">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46" w:name="_Hlk166955872"/>
      <w:bookmarkStart w:id="47" w:name="_Hlk166969039"/>
      <w:r w:rsidRPr="003C7C8C">
        <w:rPr>
          <w:rFonts w:ascii="Simplified Arabic" w:hAnsi="Simplified Arabic" w:cs="Simplified Arabic"/>
          <w:sz w:val="24"/>
          <w:szCs w:val="24"/>
          <w:rtl/>
          <w:lang w:bidi="ar-DZ"/>
        </w:rPr>
        <w:t>يمني العيد، تقنيات السرد في ظل المنهج البنيوي</w:t>
      </w:r>
      <w:bookmarkEnd w:id="46"/>
      <w:r w:rsidRPr="003C7C8C">
        <w:rPr>
          <w:rFonts w:ascii="Simplified Arabic" w:hAnsi="Simplified Arabic" w:cs="Simplified Arabic"/>
          <w:sz w:val="24"/>
          <w:szCs w:val="24"/>
          <w:rtl/>
          <w:lang w:bidi="ar-DZ"/>
        </w:rPr>
        <w:t>، دار الفارابي، بيروت، لبنان، ط2، 1989</w:t>
      </w:r>
      <w:bookmarkEnd w:id="47"/>
      <w:r w:rsidRPr="003C7C8C">
        <w:rPr>
          <w:rFonts w:ascii="Simplified Arabic" w:hAnsi="Simplified Arabic" w:cs="Simplified Arabic"/>
          <w:sz w:val="24"/>
          <w:szCs w:val="24"/>
          <w:rtl/>
          <w:lang w:bidi="ar-DZ"/>
        </w:rPr>
        <w:t>،ص125</w:t>
      </w:r>
    </w:p>
  </w:footnote>
  <w:footnote w:id="104">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48" w:name="_Hlk166955923"/>
      <w:bookmarkStart w:id="49" w:name="_Hlk166969080"/>
      <w:r w:rsidRPr="003C7C8C">
        <w:rPr>
          <w:rFonts w:ascii="Simplified Arabic" w:hAnsi="Simplified Arabic" w:cs="Simplified Arabic"/>
          <w:sz w:val="24"/>
          <w:szCs w:val="24"/>
          <w:rtl/>
          <w:lang w:bidi="ar-DZ"/>
        </w:rPr>
        <w:t>عبد العالي بوطيب، مستويات دراسة النص الروائي</w:t>
      </w:r>
      <w:bookmarkEnd w:id="48"/>
      <w:r w:rsidRPr="003C7C8C">
        <w:rPr>
          <w:rFonts w:ascii="Simplified Arabic" w:hAnsi="Simplified Arabic" w:cs="Simplified Arabic"/>
          <w:sz w:val="24"/>
          <w:szCs w:val="24"/>
          <w:rtl/>
          <w:lang w:bidi="ar-DZ"/>
        </w:rPr>
        <w:t>، مطبعة الأمينة، دمشق، سوريا، ط1، 1999</w:t>
      </w:r>
      <w:bookmarkEnd w:id="49"/>
      <w:r w:rsidRPr="003C7C8C">
        <w:rPr>
          <w:rFonts w:ascii="Simplified Arabic" w:hAnsi="Simplified Arabic" w:cs="Simplified Arabic"/>
          <w:sz w:val="24"/>
          <w:szCs w:val="24"/>
          <w:rtl/>
          <w:lang w:bidi="ar-DZ"/>
        </w:rPr>
        <w:t>،ص135</w:t>
      </w:r>
    </w:p>
  </w:footnote>
  <w:footnote w:id="105">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حكايات عالمية للأطفال، نفي المرجع السابق، ص2</w:t>
      </w:r>
    </w:p>
  </w:footnote>
  <w:footnote w:id="106">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منتصر عفيفي، نفس المرجع السابق، ص39</w:t>
      </w:r>
    </w:p>
  </w:footnote>
  <w:footnote w:id="107">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المرجع نفسه، ص41</w:t>
      </w:r>
    </w:p>
  </w:footnote>
  <w:footnote w:id="108">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lang w:bidi="ar-DZ"/>
        </w:rPr>
        <w:t xml:space="preserve"> </w:t>
      </w:r>
      <w:r w:rsidRPr="003C7C8C">
        <w:rPr>
          <w:rFonts w:ascii="Simplified Arabic" w:hAnsi="Simplified Arabic" w:cs="Simplified Arabic"/>
          <w:sz w:val="24"/>
          <w:szCs w:val="24"/>
          <w:rtl/>
        </w:rPr>
        <w:t>المرجع نفسه، ص48-49</w:t>
      </w:r>
    </w:p>
  </w:footnote>
  <w:footnote w:id="109">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نفس المرجع السابق، ص49</w:t>
      </w:r>
    </w:p>
  </w:footnote>
  <w:footnote w:id="110">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عبد العالي بوطيب، مستويات دراسة النص الروائي، ص138</w:t>
      </w:r>
    </w:p>
  </w:footnote>
  <w:footnote w:id="111">
    <w:p w:rsidR="00E10C5B" w:rsidRPr="003C7C8C" w:rsidRDefault="00E10C5B" w:rsidP="00E10C5B">
      <w:pPr>
        <w:pStyle w:val="a8"/>
        <w:spacing w:line="276" w:lineRule="auto"/>
        <w:rPr>
          <w:rFonts w:ascii="Simplified Arabic" w:hAnsi="Simplified Arabic" w:cs="Simplified Arabic"/>
          <w:sz w:val="24"/>
          <w:szCs w:val="24"/>
          <w:rtl/>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المرجع نفسه، ص138</w:t>
      </w:r>
    </w:p>
  </w:footnote>
  <w:footnote w:id="112">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المرجع نفسه، ص138</w:t>
      </w:r>
    </w:p>
  </w:footnote>
  <w:footnote w:id="113">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المرجع نفسه، ص138</w:t>
      </w:r>
    </w:p>
  </w:footnote>
  <w:footnote w:id="114">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حكايات عالمية للأطفال، نفس المرجع السابق، ص5</w:t>
      </w:r>
    </w:p>
  </w:footnote>
  <w:footnote w:id="115">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ص9</w:t>
      </w:r>
    </w:p>
  </w:footnote>
  <w:footnote w:id="116">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منتصر عفيفي، نفس المرجع السابق، ص35</w:t>
      </w:r>
    </w:p>
  </w:footnote>
  <w:footnote w:id="117">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ص38</w:t>
      </w:r>
    </w:p>
  </w:footnote>
  <w:footnote w:id="118">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ص42</w:t>
      </w:r>
    </w:p>
  </w:footnote>
  <w:footnote w:id="119">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ص44-45</w:t>
      </w:r>
    </w:p>
  </w:footnote>
  <w:footnote w:id="120">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51" w:name="_Hlk166969151"/>
      <w:r w:rsidRPr="003C7C8C">
        <w:rPr>
          <w:rFonts w:ascii="Simplified Arabic" w:hAnsi="Simplified Arabic" w:cs="Simplified Arabic"/>
          <w:sz w:val="24"/>
          <w:szCs w:val="24"/>
          <w:rtl/>
          <w:lang w:bidi="ar-DZ"/>
        </w:rPr>
        <w:t xml:space="preserve">ابراهيم السعافين، تحولات السرد، دراسات في الرواية العربية، الشروق للنشر والتوزيع، عمان، الأردن، ط1، </w:t>
      </w:r>
      <w:bookmarkEnd w:id="51"/>
      <w:r w:rsidRPr="003C7C8C">
        <w:rPr>
          <w:rFonts w:ascii="Simplified Arabic" w:hAnsi="Simplified Arabic" w:cs="Simplified Arabic"/>
          <w:sz w:val="24"/>
          <w:szCs w:val="24"/>
          <w:rtl/>
          <w:lang w:bidi="ar-DZ"/>
        </w:rPr>
        <w:t>1996،ص165</w:t>
      </w:r>
    </w:p>
  </w:footnote>
  <w:footnote w:id="121">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bookmarkStart w:id="53" w:name="_Hlk166956350"/>
      <w:proofErr w:type="spellStart"/>
      <w:r w:rsidRPr="003C7C8C">
        <w:rPr>
          <w:rFonts w:ascii="Simplified Arabic" w:hAnsi="Simplified Arabic" w:cs="Simplified Arabic"/>
          <w:sz w:val="24"/>
          <w:szCs w:val="24"/>
          <w:rtl/>
          <w:lang w:bidi="ar-DZ"/>
        </w:rPr>
        <w:t>أوريدة</w:t>
      </w:r>
      <w:proofErr w:type="spellEnd"/>
      <w:r w:rsidRPr="003C7C8C">
        <w:rPr>
          <w:rFonts w:ascii="Simplified Arabic" w:hAnsi="Simplified Arabic" w:cs="Simplified Arabic"/>
          <w:sz w:val="24"/>
          <w:szCs w:val="24"/>
          <w:rtl/>
          <w:lang w:bidi="ar-DZ"/>
        </w:rPr>
        <w:t xml:space="preserve"> عبودة، المكان في القصة القصيرة الجزائرية الثورية </w:t>
      </w:r>
      <w:bookmarkEnd w:id="53"/>
      <w:r w:rsidRPr="003C7C8C">
        <w:rPr>
          <w:rFonts w:ascii="Simplified Arabic" w:hAnsi="Simplified Arabic" w:cs="Simplified Arabic"/>
          <w:sz w:val="24"/>
          <w:szCs w:val="24"/>
          <w:rtl/>
          <w:lang w:bidi="ar-DZ"/>
        </w:rPr>
        <w:t>، دار الأمل للطباعة و النشر، (</w:t>
      </w:r>
      <w:proofErr w:type="spellStart"/>
      <w:r w:rsidRPr="003C7C8C">
        <w:rPr>
          <w:rFonts w:ascii="Simplified Arabic" w:hAnsi="Simplified Arabic" w:cs="Simplified Arabic"/>
          <w:sz w:val="24"/>
          <w:szCs w:val="24"/>
          <w:rtl/>
          <w:lang w:bidi="ar-DZ"/>
        </w:rPr>
        <w:t>دط</w:t>
      </w:r>
      <w:proofErr w:type="spellEnd"/>
      <w:r w:rsidRPr="003C7C8C">
        <w:rPr>
          <w:rFonts w:ascii="Simplified Arabic" w:hAnsi="Simplified Arabic" w:cs="Simplified Arabic"/>
          <w:sz w:val="24"/>
          <w:szCs w:val="24"/>
          <w:rtl/>
          <w:lang w:bidi="ar-DZ"/>
        </w:rPr>
        <w:t>) 2009 ،ص59 .</w:t>
      </w:r>
    </w:p>
  </w:footnote>
  <w:footnote w:id="122">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منتصر عفيفي، نفس المرجع السابق، س40</w:t>
      </w:r>
    </w:p>
  </w:footnote>
  <w:footnote w:id="123">
    <w:p w:rsidR="00E10C5B" w:rsidRPr="003C7C8C" w:rsidRDefault="00E10C5B" w:rsidP="00E10C5B">
      <w:pPr>
        <w:pStyle w:val="a8"/>
        <w:spacing w:line="276" w:lineRule="auto"/>
        <w:rPr>
          <w:rFonts w:ascii="Simplified Arabic" w:hAnsi="Simplified Arabic" w:cs="Simplified Arabic"/>
          <w:sz w:val="24"/>
          <w:szCs w:val="24"/>
          <w:rtl/>
          <w:lang w:bidi="ar-DZ"/>
        </w:rPr>
      </w:pPr>
      <w:bookmarkStart w:id="54" w:name="_Hlk166972778"/>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سارة الباكر، قصة الحديقة السحرية، مدونة قطر الخيرية، النسخة الرابعة، 2020،</w:t>
      </w:r>
      <w:r w:rsidRPr="003C7C8C">
        <w:rPr>
          <w:rFonts w:ascii="Simplified Arabic" w:hAnsi="Simplified Arabic" w:cs="Simplified Arabic"/>
          <w:sz w:val="24"/>
          <w:szCs w:val="24"/>
          <w:lang w:bidi="ar-DZ"/>
        </w:rPr>
        <w:t xml:space="preserve">www.qcharity.com </w:t>
      </w:r>
      <w:bookmarkEnd w:id="54"/>
      <w:r w:rsidRPr="003C7C8C">
        <w:rPr>
          <w:rFonts w:ascii="Simplified Arabic" w:hAnsi="Simplified Arabic" w:cs="Simplified Arabic"/>
          <w:sz w:val="24"/>
          <w:szCs w:val="24"/>
          <w:rtl/>
          <w:lang w:bidi="ar-DZ"/>
        </w:rPr>
        <w:t>، 3/3/2024، 3:53م</w:t>
      </w:r>
    </w:p>
  </w:footnote>
  <w:footnote w:id="124">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منتصر عفيفي، نفس المرجع السابق، ص46-47.</w:t>
      </w:r>
    </w:p>
  </w:footnote>
  <w:footnote w:id="125">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حكايات عالمية للأطفال، نفس المرجع السابق، ص3</w:t>
      </w:r>
    </w:p>
  </w:footnote>
  <w:footnote w:id="126">
    <w:p w:rsidR="00E10C5B" w:rsidRPr="003C7C8C" w:rsidRDefault="00E10C5B" w:rsidP="00E10C5B">
      <w:pPr>
        <w:pStyle w:val="a8"/>
        <w:spacing w:line="276" w:lineRule="auto"/>
        <w:rPr>
          <w:rFonts w:ascii="Simplified Arabic" w:hAnsi="Simplified Arabic" w:cs="Simplified Arabic"/>
          <w:sz w:val="24"/>
          <w:szCs w:val="24"/>
          <w:rtl/>
          <w:lang w:bidi="ar-DZ"/>
        </w:rPr>
      </w:pPr>
    </w:p>
  </w:footnote>
  <w:footnote w:id="127">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المرجع نفسه، ص6-7</w:t>
      </w:r>
    </w:p>
  </w:footnote>
  <w:footnote w:id="128">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proofErr w:type="spellStart"/>
      <w:r w:rsidRPr="003C7C8C">
        <w:rPr>
          <w:rFonts w:ascii="Simplified Arabic" w:hAnsi="Simplified Arabic" w:cs="Simplified Arabic"/>
          <w:sz w:val="24"/>
          <w:szCs w:val="24"/>
          <w:rtl/>
        </w:rPr>
        <w:t>الممرجع</w:t>
      </w:r>
      <w:proofErr w:type="spellEnd"/>
      <w:r w:rsidRPr="003C7C8C">
        <w:rPr>
          <w:rFonts w:ascii="Simplified Arabic" w:hAnsi="Simplified Arabic" w:cs="Simplified Arabic"/>
          <w:sz w:val="24"/>
          <w:szCs w:val="24"/>
          <w:rtl/>
        </w:rPr>
        <w:t xml:space="preserve"> نفسه، ص10-11</w:t>
      </w:r>
    </w:p>
  </w:footnote>
  <w:footnote w:id="129">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منتصر عفيفي، نفس المرجع السابق، ص36</w:t>
      </w:r>
    </w:p>
  </w:footnote>
  <w:footnote w:id="130">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 xml:space="preserve"> المرجع نفسه، ص40</w:t>
      </w:r>
    </w:p>
  </w:footnote>
  <w:footnote w:id="131">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rPr>
        <w:t>المرجع نفسه، ص43-44</w:t>
      </w:r>
    </w:p>
  </w:footnote>
  <w:footnote w:id="132">
    <w:p w:rsidR="00E10C5B" w:rsidRPr="003C7C8C" w:rsidRDefault="00E10C5B" w:rsidP="00E10C5B">
      <w:pPr>
        <w:pStyle w:val="a8"/>
        <w:spacing w:line="276" w:lineRule="auto"/>
        <w:rPr>
          <w:rFonts w:ascii="Simplified Arabic" w:hAnsi="Simplified Arabic" w:cs="Simplified Arabic"/>
          <w:sz w:val="24"/>
          <w:szCs w:val="24"/>
          <w:rtl/>
          <w:lang w:bidi="ar-DZ"/>
        </w:rPr>
      </w:pPr>
      <w:r w:rsidRPr="003C7C8C">
        <w:rPr>
          <w:rStyle w:val="a7"/>
          <w:rFonts w:ascii="Simplified Arabic" w:hAnsi="Simplified Arabic" w:cs="Simplified Arabic"/>
          <w:sz w:val="24"/>
          <w:szCs w:val="24"/>
          <w:vertAlign w:val="baseline"/>
        </w:rPr>
        <w:footnoteRef/>
      </w:r>
      <w:r w:rsidRPr="003C7C8C">
        <w:rPr>
          <w:rFonts w:ascii="Simplified Arabic" w:hAnsi="Simplified Arabic" w:cs="Simplified Arabic"/>
          <w:sz w:val="24"/>
          <w:szCs w:val="24"/>
        </w:rPr>
        <w:t xml:space="preserve"> </w:t>
      </w:r>
      <w:r w:rsidRPr="003C7C8C">
        <w:rPr>
          <w:rFonts w:ascii="Simplified Arabic" w:hAnsi="Simplified Arabic" w:cs="Simplified Arabic"/>
          <w:sz w:val="24"/>
          <w:szCs w:val="24"/>
          <w:rtl/>
          <w:lang w:bidi="ar-DZ"/>
        </w:rPr>
        <w:t>نفس المرجع السابق، ص46-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9"/>
      <w:tabs>
        <w:tab w:val="clear" w:pos="4153"/>
        <w:tab w:val="clear" w:pos="8306"/>
      </w:tabs>
      <w:rPr>
        <w:rFonts w:ascii="Simplified Arabic" w:hAnsi="Simplified Arabic" w:cs="Simplified Arabic"/>
        <w:sz w:val="32"/>
        <w:szCs w:val="32"/>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9"/>
      <w:pBdr>
        <w:bottom w:val="thickThinSmallGap" w:sz="24" w:space="1" w:color="622423"/>
      </w:pBdr>
      <w:spacing w:after="240"/>
      <w:ind w:left="-1"/>
      <w:jc w:val="right"/>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الخاتمة</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9"/>
      <w:tabs>
        <w:tab w:val="clear" w:pos="4153"/>
        <w:tab w:val="clear" w:pos="8306"/>
      </w:tabs>
      <w:rPr>
        <w:rFonts w:ascii="Simplified Arabic" w:hAnsi="Simplified Arabic" w:cs="Simplified Arabic"/>
        <w:sz w:val="32"/>
        <w:szCs w:val="3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9"/>
      <w:pBdr>
        <w:bottom w:val="thickThinSmallGap" w:sz="24" w:space="0" w:color="622423"/>
      </w:pBdr>
      <w:spacing w:after="240"/>
      <w:ind w:left="-1"/>
      <w:jc w:val="right"/>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المصادر والمراجع</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9"/>
      <w:tabs>
        <w:tab w:val="clear" w:pos="4153"/>
        <w:tab w:val="clear" w:pos="8306"/>
      </w:tabs>
      <w:rPr>
        <w:rFonts w:ascii="Simplified Arabic" w:hAnsi="Simplified Arabic" w:cs="Simplified Arabic"/>
        <w:sz w:val="32"/>
        <w:szCs w:val="32"/>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Pr="00A647EC" w:rsidRDefault="00E10C5B" w:rsidP="00A647EC">
    <w:pPr>
      <w:pStyle w:val="a9"/>
      <w:pBdr>
        <w:bottom w:val="thickThinSmallGap" w:sz="24" w:space="0" w:color="622423"/>
      </w:pBdr>
      <w:ind w:left="-568"/>
      <w:jc w:val="right"/>
      <w:rPr>
        <w:rFonts w:ascii="Simplified Arabic" w:hAnsi="Simplified Arabic" w:cs="Simplified Arabic"/>
        <w:b/>
        <w:bCs/>
        <w:sz w:val="32"/>
        <w:szCs w:val="32"/>
      </w:rPr>
    </w:pPr>
    <w:r>
      <w:rPr>
        <w:rFonts w:ascii="Simplified Arabic" w:hAnsi="Simplified Arabic" w:cs="Simplified Arabic" w:hint="cs"/>
        <w:b/>
        <w:bCs/>
        <w:sz w:val="32"/>
        <w:szCs w:val="32"/>
        <w:rtl/>
      </w:rPr>
      <w:t>الفهرس</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5B81" w:rsidRDefault="00405B81">
    <w:pPr>
      <w:pStyle w:val="a9"/>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9"/>
      <w:tabs>
        <w:tab w:val="clear" w:pos="4153"/>
        <w:tab w:val="clear" w:pos="8306"/>
      </w:tabs>
      <w:rPr>
        <w:rFonts w:ascii="Simplified Arabic" w:hAnsi="Simplified Arabic" w:cs="Simplified Arabic"/>
        <w:sz w:val="32"/>
        <w:szCs w:val="32"/>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5B81" w:rsidRDefault="00405B81">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9"/>
      <w:pBdr>
        <w:bottom w:val="thickThinSmallGap" w:sz="24" w:space="1" w:color="622423"/>
      </w:pBd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مقدمة</w:t>
    </w:r>
  </w:p>
  <w:p w:rsidR="00E10C5B" w:rsidRDefault="00E10C5B">
    <w:pPr>
      <w:pStyle w:val="a9"/>
      <w:tabs>
        <w:tab w:val="clear" w:pos="4153"/>
        <w:tab w:val="clear" w:pos="8306"/>
      </w:tabs>
      <w:rPr>
        <w:rFonts w:ascii="Simplified Arabic" w:hAnsi="Simplified Arabic" w:cs="Simplified Arabic"/>
        <w:sz w:val="32"/>
        <w:szCs w:val="3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rsidP="00F4255C">
    <w:pPr>
      <w:pStyle w:val="a9"/>
      <w:pBdr>
        <w:bottom w:val="thickThinSmallGap" w:sz="24" w:space="1" w:color="622423"/>
      </w:pBdr>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المدخل </w:t>
    </w:r>
  </w:p>
  <w:p w:rsidR="00E10C5B" w:rsidRDefault="00E10C5B">
    <w:pPr>
      <w:pStyle w:val="a9"/>
      <w:tabs>
        <w:tab w:val="clear" w:pos="4153"/>
        <w:tab w:val="clear" w:pos="8306"/>
      </w:tabs>
      <w:rPr>
        <w:rFonts w:ascii="Simplified Arabic" w:hAnsi="Simplified Arabic" w:cs="Simplified Arabic"/>
        <w:sz w:val="32"/>
        <w:szCs w:val="3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9"/>
      <w:tabs>
        <w:tab w:val="clear" w:pos="4153"/>
        <w:tab w:val="clear" w:pos="8306"/>
      </w:tabs>
      <w:rPr>
        <w:rFonts w:ascii="Simplified Arabic" w:hAnsi="Simplified Arabic" w:cs="Simplified Arabic"/>
        <w:sz w:val="32"/>
        <w:szCs w:val="32"/>
      </w:rPr>
    </w:pPr>
    <w:r>
      <w:rPr>
        <w:rFonts w:ascii="Simplified Arabic" w:hAnsi="Simplified Arabic" w:cs="Simplified Arabic"/>
        <w:sz w:val="32"/>
        <w:szCs w:val="32"/>
        <w:rtl/>
      </w:rPr>
      <w:tab/>
    </w:r>
    <w:r>
      <w:rPr>
        <w:rFonts w:ascii="Simplified Arabic" w:hAnsi="Simplified Arabic" w:cs="Simplified Arabic"/>
        <w:sz w:val="32"/>
        <w:szCs w:val="32"/>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Pr="00D351E2" w:rsidRDefault="00E10C5B" w:rsidP="003008BD">
    <w:pPr>
      <w:pStyle w:val="a9"/>
      <w:pBdr>
        <w:bottom w:val="thickThinSmallGap" w:sz="24" w:space="1" w:color="622423"/>
      </w:pBdr>
      <w:tabs>
        <w:tab w:val="clear" w:pos="8306"/>
      </w:tabs>
      <w:spacing w:after="240"/>
      <w:ind w:left="-1"/>
      <w:rPr>
        <w:rFonts w:ascii="Simplified Arabic" w:hAnsi="Simplified Arabic" w:cs="Simplified Arabic"/>
        <w:b/>
        <w:bCs/>
        <w:sz w:val="28"/>
        <w:szCs w:val="28"/>
        <w:lang w:bidi="ar-DZ"/>
      </w:rPr>
    </w:pPr>
    <w:r>
      <w:rPr>
        <w:rFonts w:ascii="Simplified Arabic" w:hAnsi="Simplified Arabic" w:cs="Simplified Arabic" w:hint="cs"/>
        <w:b/>
        <w:bCs/>
        <w:sz w:val="32"/>
        <w:szCs w:val="32"/>
        <w:rtl/>
      </w:rPr>
      <w:t xml:space="preserve">الفصل الأول: </w:t>
    </w:r>
    <w:r>
      <w:rPr>
        <w:rFonts w:ascii="Simplified Arabic" w:hAnsi="Simplified Arabic" w:cs="Simplified Arabic" w:hint="cs"/>
        <w:b/>
        <w:bCs/>
        <w:sz w:val="28"/>
        <w:szCs w:val="28"/>
        <w:rtl/>
      </w:rPr>
      <w:t xml:space="preserve">                                             العتبات والشخصيات في قصص الأطفال</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9"/>
      <w:tabs>
        <w:tab w:val="clear" w:pos="4153"/>
        <w:tab w:val="clear" w:pos="8306"/>
      </w:tabs>
      <w:rPr>
        <w:rFonts w:ascii="Simplified Arabic" w:hAnsi="Simplified Arabic" w:cs="Simplified Arabic"/>
        <w:sz w:val="32"/>
        <w:szCs w:val="32"/>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rsidP="0013117F">
    <w:pPr>
      <w:pStyle w:val="a9"/>
      <w:pBdr>
        <w:bottom w:val="thickThinSmallGap" w:sz="24" w:space="1" w:color="622423"/>
      </w:pBdr>
      <w:tabs>
        <w:tab w:val="clear" w:pos="8306"/>
      </w:tabs>
      <w:spacing w:after="240"/>
      <w:ind w:left="-1"/>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الفصل الثاني:                              البنية </w:t>
    </w:r>
    <w:proofErr w:type="spellStart"/>
    <w:r>
      <w:rPr>
        <w:rFonts w:ascii="Simplified Arabic" w:hAnsi="Simplified Arabic" w:cs="Simplified Arabic" w:hint="cs"/>
        <w:b/>
        <w:bCs/>
        <w:sz w:val="32"/>
        <w:szCs w:val="32"/>
        <w:rtl/>
        <w:lang w:bidi="ar-DZ"/>
      </w:rPr>
      <w:t>الزمكانية</w:t>
    </w:r>
    <w:proofErr w:type="spellEnd"/>
    <w:r>
      <w:rPr>
        <w:rFonts w:ascii="Simplified Arabic" w:hAnsi="Simplified Arabic" w:cs="Simplified Arabic" w:hint="cs"/>
        <w:b/>
        <w:bCs/>
        <w:sz w:val="32"/>
        <w:szCs w:val="32"/>
        <w:rtl/>
        <w:lang w:bidi="ar-DZ"/>
      </w:rPr>
      <w:t xml:space="preserve"> في قصص الأطفال العجائبية                                         </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0C5B" w:rsidRDefault="00E10C5B">
    <w:pPr>
      <w:pStyle w:val="a9"/>
      <w:tabs>
        <w:tab w:val="clear" w:pos="4153"/>
        <w:tab w:val="clear" w:pos="8306"/>
      </w:tabs>
      <w:rPr>
        <w:rFonts w:ascii="Simplified Arabic" w:hAnsi="Simplified Arabic" w:cs="Simplified Arabic"/>
        <w:sz w:val="32"/>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61DA7AA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00000005"/>
    <w:multiLevelType w:val="multilevel"/>
    <w:tmpl w:val="00000005"/>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
    <w:nsid w:val="0000000D"/>
    <w:multiLevelType w:val="multilevel"/>
    <w:tmpl w:val="0000000D"/>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3214A26"/>
    <w:multiLevelType w:val="hybridMultilevel"/>
    <w:tmpl w:val="583A09D0"/>
    <w:lvl w:ilvl="0" w:tplc="4BE4E9FC">
      <w:start w:val="1"/>
      <w:numFmt w:val="decimal"/>
      <w:lvlText w:val="%1-"/>
      <w:lvlJc w:val="left"/>
      <w:pPr>
        <w:ind w:left="720" w:hanging="360"/>
      </w:pPr>
      <w:rPr>
        <w:rFonts w:hint="default"/>
      </w:rPr>
    </w:lvl>
    <w:lvl w:ilvl="1" w:tplc="4BE4E9F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4BF35EC"/>
    <w:multiLevelType w:val="hybridMultilevel"/>
    <w:tmpl w:val="2BB2C41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
    <w:nsid w:val="0D0A5ABA"/>
    <w:multiLevelType w:val="hybridMultilevel"/>
    <w:tmpl w:val="2FD2EF0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
    <w:nsid w:val="0E1164C7"/>
    <w:multiLevelType w:val="hybridMultilevel"/>
    <w:tmpl w:val="90EAF1D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
    <w:nsid w:val="13FD17EF"/>
    <w:multiLevelType w:val="hybridMultilevel"/>
    <w:tmpl w:val="E05268AC"/>
    <w:lvl w:ilvl="0" w:tplc="4BE4E9FC">
      <w:start w:val="1"/>
      <w:numFmt w:val="decimal"/>
      <w:lvlText w:val="%1-"/>
      <w:lvlJc w:val="left"/>
      <w:pPr>
        <w:ind w:left="720" w:hanging="360"/>
      </w:pPr>
      <w:rPr>
        <w:rFonts w:hint="default"/>
      </w:rPr>
    </w:lvl>
    <w:lvl w:ilvl="1" w:tplc="4BE4E9F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CD96EF8"/>
    <w:multiLevelType w:val="hybridMultilevel"/>
    <w:tmpl w:val="F4BEB3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EA014A3"/>
    <w:multiLevelType w:val="hybridMultilevel"/>
    <w:tmpl w:val="7AAC77D6"/>
    <w:lvl w:ilvl="0" w:tplc="5232A5FE">
      <w:numFmt w:val="bullet"/>
      <w:lvlText w:val="-"/>
      <w:lvlJc w:val="left"/>
      <w:pPr>
        <w:ind w:left="720" w:hanging="360"/>
      </w:pPr>
      <w:rPr>
        <w:rFonts w:ascii="Simplified Arabic" w:eastAsia="SimSu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5781707"/>
    <w:multiLevelType w:val="hybridMultilevel"/>
    <w:tmpl w:val="D40C6F08"/>
    <w:lvl w:ilvl="0" w:tplc="4620A6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EE36D9"/>
    <w:multiLevelType w:val="hybridMultilevel"/>
    <w:tmpl w:val="E0D4AFBE"/>
    <w:lvl w:ilvl="0" w:tplc="4BE4E9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3A33E89"/>
    <w:multiLevelType w:val="hybridMultilevel"/>
    <w:tmpl w:val="66F2D7C4"/>
    <w:lvl w:ilvl="0" w:tplc="5DBA0EC8">
      <w:start w:val="1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73350C2"/>
    <w:multiLevelType w:val="hybridMultilevel"/>
    <w:tmpl w:val="F28EEBE0"/>
    <w:lvl w:ilvl="0" w:tplc="5232A5FE">
      <w:numFmt w:val="bullet"/>
      <w:lvlText w:val="-"/>
      <w:lvlJc w:val="left"/>
      <w:pPr>
        <w:ind w:left="720" w:hanging="360"/>
      </w:pPr>
      <w:rPr>
        <w:rFonts w:ascii="Simplified Arabic" w:eastAsia="SimSu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9B9315B"/>
    <w:multiLevelType w:val="hybridMultilevel"/>
    <w:tmpl w:val="644407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3B9E5908"/>
    <w:multiLevelType w:val="hybridMultilevel"/>
    <w:tmpl w:val="D40C6F08"/>
    <w:lvl w:ilvl="0" w:tplc="4620A6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C5426AD"/>
    <w:multiLevelType w:val="hybridMultilevel"/>
    <w:tmpl w:val="EE283A1C"/>
    <w:lvl w:ilvl="0" w:tplc="5232A5FE">
      <w:numFmt w:val="bullet"/>
      <w:lvlText w:val="-"/>
      <w:lvlJc w:val="left"/>
      <w:pPr>
        <w:ind w:left="1287" w:hanging="360"/>
      </w:pPr>
      <w:rPr>
        <w:rFonts w:ascii="Simplified Arabic" w:eastAsia="SimSun" w:hAnsi="Simplified Arabic" w:cs="Simplified Arabic"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7">
    <w:nsid w:val="3C5A1A86"/>
    <w:multiLevelType w:val="hybridMultilevel"/>
    <w:tmpl w:val="007AB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05953F5"/>
    <w:multiLevelType w:val="hybridMultilevel"/>
    <w:tmpl w:val="444204DC"/>
    <w:lvl w:ilvl="0" w:tplc="04090001">
      <w:start w:val="1"/>
      <w:numFmt w:val="bullet"/>
      <w:lvlText w:val=""/>
      <w:lvlJc w:val="left"/>
      <w:pPr>
        <w:ind w:left="719" w:hanging="360"/>
      </w:pPr>
      <w:rPr>
        <w:rFonts w:ascii="Symbol" w:hAnsi="Symbol"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19">
    <w:nsid w:val="4A490E6D"/>
    <w:multiLevelType w:val="hybridMultilevel"/>
    <w:tmpl w:val="A12A37AA"/>
    <w:lvl w:ilvl="0" w:tplc="D9C87136">
      <w:start w:val="1"/>
      <w:numFmt w:val="arabicAlpha"/>
      <w:lvlText w:val="%1-"/>
      <w:lvlJc w:val="left"/>
      <w:pPr>
        <w:ind w:left="720" w:hanging="360"/>
      </w:pPr>
      <w:rPr>
        <w:rFonts w:hint="default"/>
        <w:b/>
      </w:rPr>
    </w:lvl>
    <w:lvl w:ilvl="1" w:tplc="C8F2791C">
      <w:start w:val="1"/>
      <w:numFmt w:val="decimal"/>
      <w:lvlText w:val="%2-"/>
      <w:lvlJc w:val="left"/>
      <w:pPr>
        <w:ind w:left="1530" w:hanging="45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8E5052C"/>
    <w:multiLevelType w:val="hybridMultilevel"/>
    <w:tmpl w:val="B4767F24"/>
    <w:lvl w:ilvl="0" w:tplc="4BE4E9FC">
      <w:start w:val="1"/>
      <w:numFmt w:val="decimal"/>
      <w:lvlText w:val="%1-"/>
      <w:lvlJc w:val="left"/>
      <w:pPr>
        <w:ind w:left="720" w:hanging="360"/>
      </w:pPr>
      <w:rPr>
        <w:rFonts w:hint="default"/>
      </w:rPr>
    </w:lvl>
    <w:lvl w:ilvl="1" w:tplc="4BE4E9F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0765E65"/>
    <w:multiLevelType w:val="hybridMultilevel"/>
    <w:tmpl w:val="2C760320"/>
    <w:lvl w:ilvl="0" w:tplc="4BE4E9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C524E1F"/>
    <w:multiLevelType w:val="hybridMultilevel"/>
    <w:tmpl w:val="A62205D0"/>
    <w:lvl w:ilvl="0" w:tplc="82A44FE0">
      <w:start w:val="1"/>
      <w:numFmt w:val="decimal"/>
      <w:lvlText w:val="%1-"/>
      <w:lvlJc w:val="left"/>
      <w:pPr>
        <w:ind w:left="927"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 w:numId="3">
    <w:abstractNumId w:val="2"/>
  </w:num>
  <w:num w:numId="4">
    <w:abstractNumId w:val="12"/>
  </w:num>
  <w:num w:numId="5">
    <w:abstractNumId w:val="14"/>
  </w:num>
  <w:num w:numId="6">
    <w:abstractNumId w:val="9"/>
  </w:num>
  <w:num w:numId="7">
    <w:abstractNumId w:val="22"/>
  </w:num>
  <w:num w:numId="8">
    <w:abstractNumId w:val="18"/>
  </w:num>
  <w:num w:numId="9">
    <w:abstractNumId w:val="5"/>
  </w:num>
  <w:num w:numId="10">
    <w:abstractNumId w:val="6"/>
  </w:num>
  <w:num w:numId="11">
    <w:abstractNumId w:val="4"/>
  </w:num>
  <w:num w:numId="12">
    <w:abstractNumId w:val="10"/>
  </w:num>
  <w:num w:numId="13">
    <w:abstractNumId w:val="16"/>
  </w:num>
  <w:num w:numId="14">
    <w:abstractNumId w:val="19"/>
  </w:num>
  <w:num w:numId="15">
    <w:abstractNumId w:val="17"/>
  </w:num>
  <w:num w:numId="16">
    <w:abstractNumId w:val="8"/>
  </w:num>
  <w:num w:numId="17">
    <w:abstractNumId w:val="13"/>
  </w:num>
  <w:num w:numId="18">
    <w:abstractNumId w:val="21"/>
  </w:num>
  <w:num w:numId="19">
    <w:abstractNumId w:val="3"/>
  </w:num>
  <w:num w:numId="20">
    <w:abstractNumId w:val="20"/>
  </w:num>
  <w:num w:numId="21">
    <w:abstractNumId w:val="7"/>
  </w:num>
  <w:num w:numId="22">
    <w:abstractNumId w:val="11"/>
  </w:num>
  <w:num w:numId="23">
    <w:abstractNumId w:val="1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footnotePr>
    <w:numRestart w:val="eachPage"/>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291"/>
    <w:rsid w:val="000066E4"/>
    <w:rsid w:val="00012AA6"/>
    <w:rsid w:val="00027224"/>
    <w:rsid w:val="00033291"/>
    <w:rsid w:val="000350FE"/>
    <w:rsid w:val="000373F2"/>
    <w:rsid w:val="000743FD"/>
    <w:rsid w:val="000D1D43"/>
    <w:rsid w:val="000E1F5E"/>
    <w:rsid w:val="000E342F"/>
    <w:rsid w:val="000F58F9"/>
    <w:rsid w:val="0012475E"/>
    <w:rsid w:val="0013117F"/>
    <w:rsid w:val="00151DEB"/>
    <w:rsid w:val="00176308"/>
    <w:rsid w:val="001E1761"/>
    <w:rsid w:val="001F4A21"/>
    <w:rsid w:val="002630D8"/>
    <w:rsid w:val="00263C67"/>
    <w:rsid w:val="0027307F"/>
    <w:rsid w:val="00273CA0"/>
    <w:rsid w:val="00274AA4"/>
    <w:rsid w:val="0027512F"/>
    <w:rsid w:val="00281C53"/>
    <w:rsid w:val="00286A2D"/>
    <w:rsid w:val="002A3383"/>
    <w:rsid w:val="002A7916"/>
    <w:rsid w:val="002F0DA2"/>
    <w:rsid w:val="003008BD"/>
    <w:rsid w:val="00303C67"/>
    <w:rsid w:val="003123BB"/>
    <w:rsid w:val="003303AA"/>
    <w:rsid w:val="00373E04"/>
    <w:rsid w:val="0038235A"/>
    <w:rsid w:val="003921C8"/>
    <w:rsid w:val="0039278E"/>
    <w:rsid w:val="003C359E"/>
    <w:rsid w:val="003C7C8C"/>
    <w:rsid w:val="003E4784"/>
    <w:rsid w:val="003F648D"/>
    <w:rsid w:val="00405B81"/>
    <w:rsid w:val="004A4261"/>
    <w:rsid w:val="004B5649"/>
    <w:rsid w:val="004E6F24"/>
    <w:rsid w:val="005432C4"/>
    <w:rsid w:val="00543FB9"/>
    <w:rsid w:val="005508A1"/>
    <w:rsid w:val="005A481C"/>
    <w:rsid w:val="005E1222"/>
    <w:rsid w:val="005F5C1C"/>
    <w:rsid w:val="006034C4"/>
    <w:rsid w:val="0062344F"/>
    <w:rsid w:val="00637001"/>
    <w:rsid w:val="00644AB5"/>
    <w:rsid w:val="00656A2B"/>
    <w:rsid w:val="006B4AA4"/>
    <w:rsid w:val="006C4A8E"/>
    <w:rsid w:val="006D77E2"/>
    <w:rsid w:val="00701B5A"/>
    <w:rsid w:val="0072173D"/>
    <w:rsid w:val="00733F02"/>
    <w:rsid w:val="007429F6"/>
    <w:rsid w:val="0074327F"/>
    <w:rsid w:val="007833E0"/>
    <w:rsid w:val="00783A38"/>
    <w:rsid w:val="00794AF7"/>
    <w:rsid w:val="007B0C91"/>
    <w:rsid w:val="008109B9"/>
    <w:rsid w:val="0081354C"/>
    <w:rsid w:val="008256ED"/>
    <w:rsid w:val="00845480"/>
    <w:rsid w:val="00866DB1"/>
    <w:rsid w:val="008847A9"/>
    <w:rsid w:val="008912F3"/>
    <w:rsid w:val="008E3BF5"/>
    <w:rsid w:val="008E69D4"/>
    <w:rsid w:val="008F0E50"/>
    <w:rsid w:val="009138E2"/>
    <w:rsid w:val="00963FF0"/>
    <w:rsid w:val="00982413"/>
    <w:rsid w:val="009D6095"/>
    <w:rsid w:val="00A0594D"/>
    <w:rsid w:val="00A15BBF"/>
    <w:rsid w:val="00A263AC"/>
    <w:rsid w:val="00A470A3"/>
    <w:rsid w:val="00A647EC"/>
    <w:rsid w:val="00A64E56"/>
    <w:rsid w:val="00A83111"/>
    <w:rsid w:val="00A93A6E"/>
    <w:rsid w:val="00A9495C"/>
    <w:rsid w:val="00A96BAA"/>
    <w:rsid w:val="00AB6E60"/>
    <w:rsid w:val="00B45454"/>
    <w:rsid w:val="00B534E8"/>
    <w:rsid w:val="00B60FD9"/>
    <w:rsid w:val="00B87B05"/>
    <w:rsid w:val="00BA62F4"/>
    <w:rsid w:val="00BC24B3"/>
    <w:rsid w:val="00BF007D"/>
    <w:rsid w:val="00BF7720"/>
    <w:rsid w:val="00C53D3A"/>
    <w:rsid w:val="00C87576"/>
    <w:rsid w:val="00C91AFD"/>
    <w:rsid w:val="00C9264E"/>
    <w:rsid w:val="00CA12FB"/>
    <w:rsid w:val="00CA3F1B"/>
    <w:rsid w:val="00CA6C1E"/>
    <w:rsid w:val="00CC0088"/>
    <w:rsid w:val="00CD2216"/>
    <w:rsid w:val="00CD531E"/>
    <w:rsid w:val="00CF0E0F"/>
    <w:rsid w:val="00D06FB1"/>
    <w:rsid w:val="00D351E2"/>
    <w:rsid w:val="00D46260"/>
    <w:rsid w:val="00D6247E"/>
    <w:rsid w:val="00DA69CE"/>
    <w:rsid w:val="00DB0303"/>
    <w:rsid w:val="00DC2841"/>
    <w:rsid w:val="00DF45DC"/>
    <w:rsid w:val="00DF4C0B"/>
    <w:rsid w:val="00E10C5B"/>
    <w:rsid w:val="00E216A5"/>
    <w:rsid w:val="00E466AE"/>
    <w:rsid w:val="00E51DFD"/>
    <w:rsid w:val="00E53260"/>
    <w:rsid w:val="00E5577B"/>
    <w:rsid w:val="00E61746"/>
    <w:rsid w:val="00E67A13"/>
    <w:rsid w:val="00E67BE5"/>
    <w:rsid w:val="00EA61D4"/>
    <w:rsid w:val="00EA6600"/>
    <w:rsid w:val="00ED0D53"/>
    <w:rsid w:val="00F31416"/>
    <w:rsid w:val="00F4255C"/>
    <w:rsid w:val="00FD7AF9"/>
    <w:rsid w:val="00FF20C1"/>
    <w:rsid w:val="639F073B"/>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nhideWhenUsed="0" w:qFormat="1"/>
    <w:lsdException w:name="header" w:semiHidden="0" w:unhideWhenUsed="0" w:qFormat="1"/>
    <w:lsdException w:name="footer" w:semiHidden="0" w:unhideWhenUsed="0" w:qFormat="1"/>
    <w:lsdException w:name="caption" w:uiPriority="35" w:qFormat="1"/>
    <w:lsdException w:name="footnote reference" w:semiHidden="0" w:unhideWhenUsed="0" w:qFormat="1"/>
    <w:lsdException w:name="endnote reference" w:semiHidden="0" w:unhideWhenUsed="0" w:qFormat="1"/>
    <w:lsdException w:name="endnote text" w:semiHidden="0" w:unhideWhenUsed="0"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unhideWhenUsed="0" w:qFormat="1"/>
    <w:lsdException w:name="Strong" w:semiHidden="0" w:uiPriority="22" w:unhideWhenUsed="0" w:qFormat="1"/>
    <w:lsdException w:name="Emphasis" w:semiHidden="0" w:uiPriority="20" w:unhideWhenUsed="0" w:qFormat="1"/>
    <w:lsdException w:name="Normal Table" w:qFormat="1"/>
    <w:lsdException w:name="Balloon Text" w:semiHidden="0" w:unhideWhenUsed="0" w:qFormat="1"/>
    <w:lsdException w:name="Table Grid" w:semiHidden="0" w:uiPriority="39" w:unhideWhenUsed="0" w:qFormat="1"/>
    <w:lsdException w:name="Placeholder Text" w:semiHidden="0"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qFormat="1"/>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qFormat="1"/>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qFormat="1"/>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qFormat="1"/>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qFormat="1"/>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qFormat="1"/>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200" w:line="276" w:lineRule="auto"/>
    </w:pPr>
    <w:rPr>
      <w:sz w:val="22"/>
      <w:szCs w:val="22"/>
    </w:rPr>
  </w:style>
  <w:style w:type="paragraph" w:styleId="3">
    <w:name w:val="heading 3"/>
    <w:basedOn w:val="a"/>
    <w:link w:val="3Char"/>
    <w:uiPriority w:val="9"/>
    <w:semiHidden/>
    <w:unhideWhenUsed/>
    <w:qFormat/>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qFormat/>
    <w:pPr>
      <w:spacing w:after="0" w:line="240" w:lineRule="auto"/>
    </w:pPr>
    <w:rPr>
      <w:rFonts w:ascii="Tahoma" w:hAnsi="Tahoma" w:cs="Tahoma"/>
      <w:sz w:val="16"/>
      <w:szCs w:val="16"/>
    </w:rPr>
  </w:style>
  <w:style w:type="character" w:styleId="a4">
    <w:name w:val="endnote reference"/>
    <w:basedOn w:val="a0"/>
    <w:uiPriority w:val="99"/>
    <w:qFormat/>
    <w:rPr>
      <w:vertAlign w:val="superscript"/>
    </w:rPr>
  </w:style>
  <w:style w:type="paragraph" w:styleId="a5">
    <w:name w:val="endnote text"/>
    <w:basedOn w:val="a"/>
    <w:link w:val="Char0"/>
    <w:uiPriority w:val="99"/>
    <w:qFormat/>
    <w:pPr>
      <w:spacing w:after="0" w:line="240" w:lineRule="auto"/>
    </w:pPr>
    <w:rPr>
      <w:sz w:val="20"/>
      <w:szCs w:val="20"/>
    </w:rPr>
  </w:style>
  <w:style w:type="paragraph" w:styleId="a6">
    <w:name w:val="footer"/>
    <w:basedOn w:val="a"/>
    <w:link w:val="Char1"/>
    <w:uiPriority w:val="99"/>
    <w:qFormat/>
    <w:pPr>
      <w:tabs>
        <w:tab w:val="center" w:pos="4153"/>
        <w:tab w:val="right" w:pos="8306"/>
      </w:tabs>
      <w:spacing w:after="0" w:line="240" w:lineRule="auto"/>
    </w:pPr>
  </w:style>
  <w:style w:type="character" w:styleId="a7">
    <w:name w:val="footnote reference"/>
    <w:basedOn w:val="a0"/>
    <w:uiPriority w:val="99"/>
    <w:qFormat/>
    <w:rPr>
      <w:vertAlign w:val="superscript"/>
    </w:rPr>
  </w:style>
  <w:style w:type="paragraph" w:styleId="a8">
    <w:name w:val="footnote text"/>
    <w:basedOn w:val="a"/>
    <w:link w:val="Char2"/>
    <w:uiPriority w:val="99"/>
    <w:qFormat/>
    <w:pPr>
      <w:spacing w:after="0" w:line="240" w:lineRule="auto"/>
    </w:pPr>
    <w:rPr>
      <w:sz w:val="20"/>
      <w:szCs w:val="20"/>
    </w:rPr>
  </w:style>
  <w:style w:type="paragraph" w:styleId="a9">
    <w:name w:val="header"/>
    <w:basedOn w:val="a"/>
    <w:link w:val="Char3"/>
    <w:uiPriority w:val="99"/>
    <w:qFormat/>
    <w:pPr>
      <w:tabs>
        <w:tab w:val="center" w:pos="4153"/>
        <w:tab w:val="right" w:pos="8306"/>
      </w:tabs>
      <w:spacing w:after="0" w:line="240" w:lineRule="auto"/>
    </w:pPr>
  </w:style>
  <w:style w:type="character" w:styleId="Hyperlink">
    <w:name w:val="Hyperlink"/>
    <w:basedOn w:val="a0"/>
    <w:uiPriority w:val="99"/>
    <w:qFormat/>
    <w:rPr>
      <w:color w:val="0000FF"/>
      <w:u w:val="single"/>
    </w:rPr>
  </w:style>
  <w:style w:type="table" w:styleId="aa">
    <w:name w:val="Table Grid"/>
    <w:basedOn w:val="a1"/>
    <w:uiPriority w:val="39"/>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30">
    <w:name w:val="Medium Grid 3"/>
    <w:basedOn w:val="a1"/>
    <w:uiPriority w:val="69"/>
    <w:qFormat/>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808080"/>
      </w:tcPr>
    </w:tblStylePr>
  </w:style>
  <w:style w:type="table" w:styleId="3-1">
    <w:name w:val="Medium Grid 3 Accent 1"/>
    <w:basedOn w:val="a1"/>
    <w:uiPriority w:val="69"/>
    <w:qFormat/>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A7BFDE"/>
      </w:tcPr>
    </w:tblStylePr>
  </w:style>
  <w:style w:type="table" w:styleId="3-2">
    <w:name w:val="Medium Grid 3 Accent 2"/>
    <w:basedOn w:val="a1"/>
    <w:uiPriority w:val="69"/>
    <w:qFormat/>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DFA7A6"/>
      </w:tcPr>
    </w:tblStylePr>
  </w:style>
  <w:style w:type="table" w:styleId="3-3">
    <w:name w:val="Medium Grid 3 Accent 3"/>
    <w:basedOn w:val="a1"/>
    <w:uiPriority w:val="69"/>
    <w:qFormat/>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CDDDAC"/>
      </w:tcPr>
    </w:tblStylePr>
  </w:style>
  <w:style w:type="table" w:styleId="3-4">
    <w:name w:val="Medium Grid 3 Accent 4"/>
    <w:basedOn w:val="a1"/>
    <w:uiPriority w:val="69"/>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BFB1D0"/>
      </w:tcPr>
    </w:tblStylePr>
  </w:style>
  <w:style w:type="table" w:styleId="3-5">
    <w:name w:val="Medium Grid 3 Accent 5"/>
    <w:basedOn w:val="a1"/>
    <w:uiPriority w:val="69"/>
    <w:qFormat/>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A5D5E2"/>
      </w:tcPr>
    </w:tblStylePr>
  </w:style>
  <w:style w:type="table" w:styleId="3-6">
    <w:name w:val="Medium Grid 3 Accent 6"/>
    <w:basedOn w:val="a1"/>
    <w:uiPriority w:val="69"/>
    <w:qFormat/>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FBCAA2"/>
      </w:tcPr>
    </w:tblStylePr>
  </w:style>
  <w:style w:type="character" w:customStyle="1" w:styleId="Char2">
    <w:name w:val="نص حاشية سفلية Char"/>
    <w:basedOn w:val="a0"/>
    <w:link w:val="a8"/>
    <w:uiPriority w:val="99"/>
    <w:qFormat/>
    <w:rPr>
      <w:sz w:val="20"/>
      <w:szCs w:val="20"/>
    </w:rPr>
  </w:style>
  <w:style w:type="character" w:customStyle="1" w:styleId="Char0">
    <w:name w:val="نص تعليق ختامي Char"/>
    <w:basedOn w:val="a0"/>
    <w:link w:val="a5"/>
    <w:uiPriority w:val="99"/>
    <w:qFormat/>
    <w:rPr>
      <w:sz w:val="20"/>
      <w:szCs w:val="20"/>
    </w:rPr>
  </w:style>
  <w:style w:type="character" w:customStyle="1" w:styleId="Char3">
    <w:name w:val="رأس الصفحة Char"/>
    <w:basedOn w:val="a0"/>
    <w:link w:val="a9"/>
    <w:uiPriority w:val="99"/>
    <w:qFormat/>
  </w:style>
  <w:style w:type="character" w:customStyle="1" w:styleId="Char1">
    <w:name w:val="تذييل الصفحة Char"/>
    <w:basedOn w:val="a0"/>
    <w:link w:val="a6"/>
    <w:uiPriority w:val="99"/>
    <w:qFormat/>
  </w:style>
  <w:style w:type="paragraph" w:styleId="ab">
    <w:name w:val="List Paragraph"/>
    <w:basedOn w:val="a"/>
    <w:uiPriority w:val="34"/>
    <w:qFormat/>
    <w:pPr>
      <w:ind w:left="720"/>
      <w:contextualSpacing/>
    </w:pPr>
  </w:style>
  <w:style w:type="character" w:styleId="ac">
    <w:name w:val="Placeholder Text"/>
    <w:basedOn w:val="a0"/>
    <w:uiPriority w:val="99"/>
    <w:qFormat/>
    <w:rPr>
      <w:color w:val="808080"/>
    </w:rPr>
  </w:style>
  <w:style w:type="character" w:customStyle="1" w:styleId="Char">
    <w:name w:val="نص في بالون Char"/>
    <w:basedOn w:val="a0"/>
    <w:link w:val="a3"/>
    <w:uiPriority w:val="99"/>
    <w:qFormat/>
    <w:rPr>
      <w:rFonts w:ascii="Tahoma" w:hAnsi="Tahoma" w:cs="Tahoma"/>
      <w:sz w:val="16"/>
      <w:szCs w:val="16"/>
    </w:rPr>
  </w:style>
  <w:style w:type="character" w:customStyle="1" w:styleId="Hyperlink1">
    <w:name w:val="Hyperlink1"/>
    <w:basedOn w:val="a0"/>
    <w:uiPriority w:val="99"/>
    <w:qFormat/>
    <w:rPr>
      <w:color w:val="0563C1"/>
      <w:u w:val="single"/>
    </w:rPr>
  </w:style>
  <w:style w:type="character" w:customStyle="1" w:styleId="3Char">
    <w:name w:val="عنوان 3 Char"/>
    <w:basedOn w:val="a0"/>
    <w:link w:val="3"/>
    <w:uiPriority w:val="9"/>
    <w:qFormat/>
    <w:rPr>
      <w:rFonts w:ascii="Times New Roman" w:eastAsia="Times New Roman" w:hAnsi="Times New Roman" w:cs="Times New Roman"/>
      <w:b/>
      <w:bCs/>
      <w:sz w:val="27"/>
      <w:szCs w:val="27"/>
    </w:rPr>
  </w:style>
  <w:style w:type="character" w:customStyle="1" w:styleId="x193iq5w">
    <w:name w:val="x193iq5w"/>
    <w:basedOn w:val="a0"/>
    <w:qFormat/>
  </w:style>
  <w:style w:type="character" w:customStyle="1" w:styleId="fontstyle01">
    <w:name w:val="fontstyle01"/>
    <w:basedOn w:val="a0"/>
    <w:qFormat/>
    <w:rPr>
      <w:rFonts w:ascii="Arial" w:hAnsi="Arial" w:cs="Arial" w:hint="default"/>
      <w:color w:val="000000"/>
      <w:sz w:val="32"/>
      <w:szCs w:val="32"/>
    </w:rPr>
  </w:style>
  <w:style w:type="paragraph" w:styleId="ad">
    <w:name w:val="No Spacing"/>
    <w:uiPriority w:val="1"/>
    <w:qFormat/>
    <w:rPr>
      <w:rFonts w:eastAsia="Calibri"/>
      <w:kern w:val="2"/>
      <w:sz w:val="22"/>
      <w:szCs w:val="22"/>
      <w:lang w:val="en-GB"/>
      <w14:ligatures w14:val="standardContextual"/>
    </w:rPr>
  </w:style>
  <w:style w:type="character" w:customStyle="1" w:styleId="UnresolvedMention">
    <w:name w:val="Unresolved Mention"/>
    <w:basedOn w:val="a0"/>
    <w:uiPriority w:val="99"/>
    <w:semiHidden/>
    <w:unhideWhenUsed/>
    <w:rsid w:val="00C91AFD"/>
    <w:rPr>
      <w:color w:val="605E5C"/>
      <w:shd w:val="clear" w:color="auto" w:fill="E1DFDD"/>
    </w:rPr>
  </w:style>
  <w:style w:type="character" w:customStyle="1" w:styleId="ezkurwreuab5ozgtqnkl">
    <w:name w:val="ezkurwreuab5ozgtqnkl"/>
    <w:basedOn w:val="a0"/>
    <w:rsid w:val="00405B8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nhideWhenUsed="0" w:qFormat="1"/>
    <w:lsdException w:name="header" w:semiHidden="0" w:unhideWhenUsed="0" w:qFormat="1"/>
    <w:lsdException w:name="footer" w:semiHidden="0" w:unhideWhenUsed="0" w:qFormat="1"/>
    <w:lsdException w:name="caption" w:uiPriority="35" w:qFormat="1"/>
    <w:lsdException w:name="footnote reference" w:semiHidden="0" w:unhideWhenUsed="0" w:qFormat="1"/>
    <w:lsdException w:name="endnote reference" w:semiHidden="0" w:unhideWhenUsed="0" w:qFormat="1"/>
    <w:lsdException w:name="endnote text" w:semiHidden="0" w:unhideWhenUsed="0"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unhideWhenUsed="0" w:qFormat="1"/>
    <w:lsdException w:name="Strong" w:semiHidden="0" w:uiPriority="22" w:unhideWhenUsed="0" w:qFormat="1"/>
    <w:lsdException w:name="Emphasis" w:semiHidden="0" w:uiPriority="20" w:unhideWhenUsed="0" w:qFormat="1"/>
    <w:lsdException w:name="Normal Table" w:qFormat="1"/>
    <w:lsdException w:name="Balloon Text" w:semiHidden="0" w:unhideWhenUsed="0" w:qFormat="1"/>
    <w:lsdException w:name="Table Grid" w:semiHidden="0" w:uiPriority="39" w:unhideWhenUsed="0" w:qFormat="1"/>
    <w:lsdException w:name="Placeholder Text" w:semiHidden="0"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qFormat="1"/>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qFormat="1"/>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qFormat="1"/>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qFormat="1"/>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qFormat="1"/>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qFormat="1"/>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spacing w:after="200" w:line="276" w:lineRule="auto"/>
    </w:pPr>
    <w:rPr>
      <w:sz w:val="22"/>
      <w:szCs w:val="22"/>
    </w:rPr>
  </w:style>
  <w:style w:type="paragraph" w:styleId="3">
    <w:name w:val="heading 3"/>
    <w:basedOn w:val="a"/>
    <w:link w:val="3Char"/>
    <w:uiPriority w:val="9"/>
    <w:semiHidden/>
    <w:unhideWhenUsed/>
    <w:qFormat/>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qFormat/>
    <w:pPr>
      <w:spacing w:after="0" w:line="240" w:lineRule="auto"/>
    </w:pPr>
    <w:rPr>
      <w:rFonts w:ascii="Tahoma" w:hAnsi="Tahoma" w:cs="Tahoma"/>
      <w:sz w:val="16"/>
      <w:szCs w:val="16"/>
    </w:rPr>
  </w:style>
  <w:style w:type="character" w:styleId="a4">
    <w:name w:val="endnote reference"/>
    <w:basedOn w:val="a0"/>
    <w:uiPriority w:val="99"/>
    <w:qFormat/>
    <w:rPr>
      <w:vertAlign w:val="superscript"/>
    </w:rPr>
  </w:style>
  <w:style w:type="paragraph" w:styleId="a5">
    <w:name w:val="endnote text"/>
    <w:basedOn w:val="a"/>
    <w:link w:val="Char0"/>
    <w:uiPriority w:val="99"/>
    <w:qFormat/>
    <w:pPr>
      <w:spacing w:after="0" w:line="240" w:lineRule="auto"/>
    </w:pPr>
    <w:rPr>
      <w:sz w:val="20"/>
      <w:szCs w:val="20"/>
    </w:rPr>
  </w:style>
  <w:style w:type="paragraph" w:styleId="a6">
    <w:name w:val="footer"/>
    <w:basedOn w:val="a"/>
    <w:link w:val="Char1"/>
    <w:uiPriority w:val="99"/>
    <w:qFormat/>
    <w:pPr>
      <w:tabs>
        <w:tab w:val="center" w:pos="4153"/>
        <w:tab w:val="right" w:pos="8306"/>
      </w:tabs>
      <w:spacing w:after="0" w:line="240" w:lineRule="auto"/>
    </w:pPr>
  </w:style>
  <w:style w:type="character" w:styleId="a7">
    <w:name w:val="footnote reference"/>
    <w:basedOn w:val="a0"/>
    <w:uiPriority w:val="99"/>
    <w:qFormat/>
    <w:rPr>
      <w:vertAlign w:val="superscript"/>
    </w:rPr>
  </w:style>
  <w:style w:type="paragraph" w:styleId="a8">
    <w:name w:val="footnote text"/>
    <w:basedOn w:val="a"/>
    <w:link w:val="Char2"/>
    <w:uiPriority w:val="99"/>
    <w:qFormat/>
    <w:pPr>
      <w:spacing w:after="0" w:line="240" w:lineRule="auto"/>
    </w:pPr>
    <w:rPr>
      <w:sz w:val="20"/>
      <w:szCs w:val="20"/>
    </w:rPr>
  </w:style>
  <w:style w:type="paragraph" w:styleId="a9">
    <w:name w:val="header"/>
    <w:basedOn w:val="a"/>
    <w:link w:val="Char3"/>
    <w:uiPriority w:val="99"/>
    <w:qFormat/>
    <w:pPr>
      <w:tabs>
        <w:tab w:val="center" w:pos="4153"/>
        <w:tab w:val="right" w:pos="8306"/>
      </w:tabs>
      <w:spacing w:after="0" w:line="240" w:lineRule="auto"/>
    </w:pPr>
  </w:style>
  <w:style w:type="character" w:styleId="Hyperlink">
    <w:name w:val="Hyperlink"/>
    <w:basedOn w:val="a0"/>
    <w:uiPriority w:val="99"/>
    <w:qFormat/>
    <w:rPr>
      <w:color w:val="0000FF"/>
      <w:u w:val="single"/>
    </w:rPr>
  </w:style>
  <w:style w:type="table" w:styleId="aa">
    <w:name w:val="Table Grid"/>
    <w:basedOn w:val="a1"/>
    <w:uiPriority w:val="39"/>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30">
    <w:name w:val="Medium Grid 3"/>
    <w:basedOn w:val="a1"/>
    <w:uiPriority w:val="69"/>
    <w:qFormat/>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808080"/>
      </w:tcPr>
    </w:tblStylePr>
  </w:style>
  <w:style w:type="table" w:styleId="3-1">
    <w:name w:val="Medium Grid 3 Accent 1"/>
    <w:basedOn w:val="a1"/>
    <w:uiPriority w:val="69"/>
    <w:qFormat/>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A7BFDE"/>
      </w:tcPr>
    </w:tblStylePr>
  </w:style>
  <w:style w:type="table" w:styleId="3-2">
    <w:name w:val="Medium Grid 3 Accent 2"/>
    <w:basedOn w:val="a1"/>
    <w:uiPriority w:val="69"/>
    <w:qFormat/>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DFA7A6"/>
      </w:tcPr>
    </w:tblStylePr>
  </w:style>
  <w:style w:type="table" w:styleId="3-3">
    <w:name w:val="Medium Grid 3 Accent 3"/>
    <w:basedOn w:val="a1"/>
    <w:uiPriority w:val="69"/>
    <w:qFormat/>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CDDDAC"/>
      </w:tcPr>
    </w:tblStylePr>
  </w:style>
  <w:style w:type="table" w:styleId="3-4">
    <w:name w:val="Medium Grid 3 Accent 4"/>
    <w:basedOn w:val="a1"/>
    <w:uiPriority w:val="69"/>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BFB1D0"/>
      </w:tcPr>
    </w:tblStylePr>
  </w:style>
  <w:style w:type="table" w:styleId="3-5">
    <w:name w:val="Medium Grid 3 Accent 5"/>
    <w:basedOn w:val="a1"/>
    <w:uiPriority w:val="69"/>
    <w:qFormat/>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A5D5E2"/>
      </w:tcPr>
    </w:tblStylePr>
  </w:style>
  <w:style w:type="table" w:styleId="3-6">
    <w:name w:val="Medium Grid 3 Accent 6"/>
    <w:basedOn w:val="a1"/>
    <w:uiPriority w:val="69"/>
    <w:qFormat/>
    <w:tblPr>
      <w:tblInd w:w="0" w:type="dxa"/>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tblCellMar>
        <w:top w:w="0" w:type="dxa"/>
        <w:left w:w="108" w:type="dxa"/>
        <w:bottom w:w="0" w:type="dxa"/>
        <w:right w:w="108" w:type="dxa"/>
      </w:tblCellMar>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auto"/>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auto"/>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auto"/>
          <w:insideV w:val="single" w:sz="8" w:space="0" w:color="auto"/>
        </w:tcBorders>
        <w:shd w:val="clear" w:color="auto" w:fill="FBCAA2"/>
      </w:tcPr>
    </w:tblStylePr>
  </w:style>
  <w:style w:type="character" w:customStyle="1" w:styleId="Char2">
    <w:name w:val="نص حاشية سفلية Char"/>
    <w:basedOn w:val="a0"/>
    <w:link w:val="a8"/>
    <w:uiPriority w:val="99"/>
    <w:qFormat/>
    <w:rPr>
      <w:sz w:val="20"/>
      <w:szCs w:val="20"/>
    </w:rPr>
  </w:style>
  <w:style w:type="character" w:customStyle="1" w:styleId="Char0">
    <w:name w:val="نص تعليق ختامي Char"/>
    <w:basedOn w:val="a0"/>
    <w:link w:val="a5"/>
    <w:uiPriority w:val="99"/>
    <w:qFormat/>
    <w:rPr>
      <w:sz w:val="20"/>
      <w:szCs w:val="20"/>
    </w:rPr>
  </w:style>
  <w:style w:type="character" w:customStyle="1" w:styleId="Char3">
    <w:name w:val="رأس الصفحة Char"/>
    <w:basedOn w:val="a0"/>
    <w:link w:val="a9"/>
    <w:uiPriority w:val="99"/>
    <w:qFormat/>
  </w:style>
  <w:style w:type="character" w:customStyle="1" w:styleId="Char1">
    <w:name w:val="تذييل الصفحة Char"/>
    <w:basedOn w:val="a0"/>
    <w:link w:val="a6"/>
    <w:uiPriority w:val="99"/>
    <w:qFormat/>
  </w:style>
  <w:style w:type="paragraph" w:styleId="ab">
    <w:name w:val="List Paragraph"/>
    <w:basedOn w:val="a"/>
    <w:uiPriority w:val="34"/>
    <w:qFormat/>
    <w:pPr>
      <w:ind w:left="720"/>
      <w:contextualSpacing/>
    </w:pPr>
  </w:style>
  <w:style w:type="character" w:styleId="ac">
    <w:name w:val="Placeholder Text"/>
    <w:basedOn w:val="a0"/>
    <w:uiPriority w:val="99"/>
    <w:qFormat/>
    <w:rPr>
      <w:color w:val="808080"/>
    </w:rPr>
  </w:style>
  <w:style w:type="character" w:customStyle="1" w:styleId="Char">
    <w:name w:val="نص في بالون Char"/>
    <w:basedOn w:val="a0"/>
    <w:link w:val="a3"/>
    <w:uiPriority w:val="99"/>
    <w:qFormat/>
    <w:rPr>
      <w:rFonts w:ascii="Tahoma" w:hAnsi="Tahoma" w:cs="Tahoma"/>
      <w:sz w:val="16"/>
      <w:szCs w:val="16"/>
    </w:rPr>
  </w:style>
  <w:style w:type="character" w:customStyle="1" w:styleId="Hyperlink1">
    <w:name w:val="Hyperlink1"/>
    <w:basedOn w:val="a0"/>
    <w:uiPriority w:val="99"/>
    <w:qFormat/>
    <w:rPr>
      <w:color w:val="0563C1"/>
      <w:u w:val="single"/>
    </w:rPr>
  </w:style>
  <w:style w:type="character" w:customStyle="1" w:styleId="3Char">
    <w:name w:val="عنوان 3 Char"/>
    <w:basedOn w:val="a0"/>
    <w:link w:val="3"/>
    <w:uiPriority w:val="9"/>
    <w:qFormat/>
    <w:rPr>
      <w:rFonts w:ascii="Times New Roman" w:eastAsia="Times New Roman" w:hAnsi="Times New Roman" w:cs="Times New Roman"/>
      <w:b/>
      <w:bCs/>
      <w:sz w:val="27"/>
      <w:szCs w:val="27"/>
    </w:rPr>
  </w:style>
  <w:style w:type="character" w:customStyle="1" w:styleId="x193iq5w">
    <w:name w:val="x193iq5w"/>
    <w:basedOn w:val="a0"/>
    <w:qFormat/>
  </w:style>
  <w:style w:type="character" w:customStyle="1" w:styleId="fontstyle01">
    <w:name w:val="fontstyle01"/>
    <w:basedOn w:val="a0"/>
    <w:qFormat/>
    <w:rPr>
      <w:rFonts w:ascii="Arial" w:hAnsi="Arial" w:cs="Arial" w:hint="default"/>
      <w:color w:val="000000"/>
      <w:sz w:val="32"/>
      <w:szCs w:val="32"/>
    </w:rPr>
  </w:style>
  <w:style w:type="paragraph" w:styleId="ad">
    <w:name w:val="No Spacing"/>
    <w:uiPriority w:val="1"/>
    <w:qFormat/>
    <w:rPr>
      <w:rFonts w:eastAsia="Calibri"/>
      <w:kern w:val="2"/>
      <w:sz w:val="22"/>
      <w:szCs w:val="22"/>
      <w:lang w:val="en-GB"/>
      <w14:ligatures w14:val="standardContextual"/>
    </w:rPr>
  </w:style>
  <w:style w:type="character" w:customStyle="1" w:styleId="UnresolvedMention">
    <w:name w:val="Unresolved Mention"/>
    <w:basedOn w:val="a0"/>
    <w:uiPriority w:val="99"/>
    <w:semiHidden/>
    <w:unhideWhenUsed/>
    <w:rsid w:val="00C91AFD"/>
    <w:rPr>
      <w:color w:val="605E5C"/>
      <w:shd w:val="clear" w:color="auto" w:fill="E1DFDD"/>
    </w:rPr>
  </w:style>
  <w:style w:type="character" w:customStyle="1" w:styleId="ezkurwreuab5ozgtqnkl">
    <w:name w:val="ezkurwreuab5ozgtqnkl"/>
    <w:basedOn w:val="a0"/>
    <w:rsid w:val="00405B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header" Target="header3.xml"/><Relationship Id="rId26" Type="http://schemas.openxmlformats.org/officeDocument/2006/relationships/header" Target="header6.xml"/><Relationship Id="rId39" Type="http://schemas.openxmlformats.org/officeDocument/2006/relationships/footer" Target="footer10.xml"/><Relationship Id="rId3" Type="http://schemas.openxmlformats.org/officeDocument/2006/relationships/numbering" Target="numbering.xml"/><Relationship Id="rId21" Type="http://schemas.openxmlformats.org/officeDocument/2006/relationships/header" Target="header5.xml"/><Relationship Id="rId34" Type="http://schemas.openxmlformats.org/officeDocument/2006/relationships/header" Target="header10.xml"/><Relationship Id="rId42" Type="http://schemas.openxmlformats.org/officeDocument/2006/relationships/header" Target="header14.xml"/><Relationship Id="rId47" Type="http://schemas.openxmlformats.org/officeDocument/2006/relationships/header" Target="header17.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footer" Target="footer1.xml"/><Relationship Id="rId25" Type="http://schemas.openxmlformats.org/officeDocument/2006/relationships/image" Target="media/image8.jpg"/><Relationship Id="rId33" Type="http://schemas.openxmlformats.org/officeDocument/2006/relationships/footer" Target="footer7.xml"/><Relationship Id="rId38" Type="http://schemas.openxmlformats.org/officeDocument/2006/relationships/header" Target="header12.xml"/><Relationship Id="rId46" Type="http://schemas.openxmlformats.org/officeDocument/2006/relationships/footer" Target="footer1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footer" Target="footer5.xml"/><Relationship Id="rId41"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image" Target="media/image7.jpg"/><Relationship Id="rId32" Type="http://schemas.openxmlformats.org/officeDocument/2006/relationships/header" Target="header9.xml"/><Relationship Id="rId37" Type="http://schemas.openxmlformats.org/officeDocument/2006/relationships/footer" Target="footer9.xml"/><Relationship Id="rId40" Type="http://schemas.openxmlformats.org/officeDocument/2006/relationships/header" Target="header13.xml"/><Relationship Id="rId45" Type="http://schemas.openxmlformats.org/officeDocument/2006/relationships/header" Target="header16.xml"/><Relationship Id="rId5" Type="http://schemas.microsoft.com/office/2007/relationships/stylesWithEffects" Target="stylesWithEffects.xml"/><Relationship Id="rId15" Type="http://schemas.openxmlformats.org/officeDocument/2006/relationships/image" Target="media/image5.png"/><Relationship Id="rId23" Type="http://schemas.openxmlformats.org/officeDocument/2006/relationships/image" Target="media/image6.jpg"/><Relationship Id="rId28" Type="http://schemas.openxmlformats.org/officeDocument/2006/relationships/header" Target="header7.xml"/><Relationship Id="rId36" Type="http://schemas.openxmlformats.org/officeDocument/2006/relationships/header" Target="header11.xml"/><Relationship Id="rId49"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footer" Target="footer2.xml"/><Relationship Id="rId31" Type="http://schemas.openxmlformats.org/officeDocument/2006/relationships/footer" Target="footer6.xml"/><Relationship Id="rId44" Type="http://schemas.openxmlformats.org/officeDocument/2006/relationships/header" Target="header15.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footer" Target="footer3.xml"/><Relationship Id="rId27" Type="http://schemas.openxmlformats.org/officeDocument/2006/relationships/footer" Target="footer4.xml"/><Relationship Id="rId30" Type="http://schemas.openxmlformats.org/officeDocument/2006/relationships/header" Target="header8.xml"/><Relationship Id="rId35" Type="http://schemas.openxmlformats.org/officeDocument/2006/relationships/footer" Target="footer8.xml"/><Relationship Id="rId43" Type="http://schemas.openxmlformats.org/officeDocument/2006/relationships/footer" Target="footer12.xml"/><Relationship Id="rId48" Type="http://schemas.openxmlformats.org/officeDocument/2006/relationships/fontTable" Target="fontTable.xml"/><Relationship Id="rId8" Type="http://schemas.openxmlformats.org/officeDocument/2006/relationships/footnotes" Target="footnotes.xml"/></Relationships>
</file>

<file path=word/_rels/footnotes.xml.rels><?xml version="1.0" encoding="UTF-8" standalone="yes"?>
<Relationships xmlns="http://schemas.openxmlformats.org/package/2006/relationships"><Relationship Id="rId2" Type="http://schemas.openxmlformats.org/officeDocument/2006/relationships/hyperlink" Target="http://www.wikipedia.com" TargetMode="External"/><Relationship Id="rId1" Type="http://schemas.openxmlformats.org/officeDocument/2006/relationships/hyperlink" Target="http://www.alrai.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521810C-6D88-45B2-8A76-F162EFB449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416</TotalTime>
  <Pages>73</Pages>
  <Words>9483</Words>
  <Characters>54059</Characters>
  <Application>Microsoft Office Word</Application>
  <DocSecurity>0</DocSecurity>
  <Lines>450</Lines>
  <Paragraphs>126</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63416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scc</dc:creator>
  <cp:lastModifiedBy>ADM</cp:lastModifiedBy>
  <cp:revision>27</cp:revision>
  <cp:lastPrinted>2024-05-19T17:28:00Z</cp:lastPrinted>
  <dcterms:created xsi:type="dcterms:W3CDTF">2024-05-12T21:04:00Z</dcterms:created>
  <dcterms:modified xsi:type="dcterms:W3CDTF">2024-06-05T07:12:00Z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C75F6EE65DEF450CAEB3CE2049B5CE78_13</vt:lpwstr>
  </property>
  <property fmtid="{D5CDD505-2E9C-101B-9397-08002B2CF9AE}" pid="4" name="_DocHome">
    <vt:i4>-102108070</vt:i4>
  </property>
</Properties>
</file>