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46697" w:rsidRPr="00F75F3A" w:rsidRDefault="00244378" w:rsidP="00D46697">
      <w:pPr>
        <w:jc w:val="center"/>
        <w:rPr>
          <w:rFonts w:asciiTheme="majorBidi" w:hAnsiTheme="majorBidi" w:cstheme="majorBidi"/>
          <w:sz w:val="36"/>
          <w:szCs w:val="36"/>
          <w:lang w:bidi="ar-DZ"/>
        </w:rPr>
      </w:pPr>
      <w:r>
        <w:rPr>
          <w:rFonts w:asciiTheme="majorBidi" w:hAnsiTheme="majorBidi" w:cstheme="majorBidi"/>
          <w:noProof/>
          <w:sz w:val="28"/>
          <w:szCs w:val="28"/>
          <w:rtl/>
        </w:rPr>
        <w:drawing>
          <wp:anchor distT="0" distB="0" distL="114300" distR="114300" simplePos="0" relativeHeight="251660288" behindDoc="1" locked="0" layoutInCell="1" allowOverlap="1" wp14:anchorId="49303417" wp14:editId="594B2C12">
            <wp:simplePos x="0" y="0"/>
            <wp:positionH relativeFrom="column">
              <wp:posOffset>-61595</wp:posOffset>
            </wp:positionH>
            <wp:positionV relativeFrom="paragraph">
              <wp:posOffset>-144399</wp:posOffset>
            </wp:positionV>
            <wp:extent cx="868680" cy="868680"/>
            <wp:effectExtent l="0" t="0" r="0" b="0"/>
            <wp:wrapNone/>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univ eloued couleur.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868680" cy="868680"/>
                    </a:xfrm>
                    <a:prstGeom prst="rect">
                      <a:avLst/>
                    </a:prstGeom>
                  </pic:spPr>
                </pic:pic>
              </a:graphicData>
            </a:graphic>
            <wp14:sizeRelH relativeFrom="page">
              <wp14:pctWidth>0</wp14:pctWidth>
            </wp14:sizeRelH>
            <wp14:sizeRelV relativeFrom="page">
              <wp14:pctHeight>0</wp14:pctHeight>
            </wp14:sizeRelV>
          </wp:anchor>
        </w:drawing>
      </w:r>
      <w:r>
        <w:rPr>
          <w:rFonts w:asciiTheme="majorBidi" w:hAnsiTheme="majorBidi" w:cstheme="majorBidi"/>
          <w:noProof/>
          <w:sz w:val="28"/>
          <w:szCs w:val="28"/>
          <w:rtl/>
        </w:rPr>
        <w:drawing>
          <wp:anchor distT="0" distB="0" distL="114300" distR="114300" simplePos="0" relativeHeight="251658240" behindDoc="1" locked="0" layoutInCell="1" allowOverlap="1" wp14:anchorId="329F8E25" wp14:editId="2E1D016D">
            <wp:simplePos x="0" y="0"/>
            <wp:positionH relativeFrom="column">
              <wp:posOffset>5912485</wp:posOffset>
            </wp:positionH>
            <wp:positionV relativeFrom="paragraph">
              <wp:posOffset>-13335</wp:posOffset>
            </wp:positionV>
            <wp:extent cx="868680" cy="868680"/>
            <wp:effectExtent l="0" t="0" r="0" b="0"/>
            <wp:wrapNone/>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univ eloued couleur.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868680" cy="868680"/>
                    </a:xfrm>
                    <a:prstGeom prst="rect">
                      <a:avLst/>
                    </a:prstGeom>
                  </pic:spPr>
                </pic:pic>
              </a:graphicData>
            </a:graphic>
            <wp14:sizeRelH relativeFrom="page">
              <wp14:pctWidth>0</wp14:pctWidth>
            </wp14:sizeRelH>
            <wp14:sizeRelV relativeFrom="page">
              <wp14:pctHeight>0</wp14:pctHeight>
            </wp14:sizeRelV>
          </wp:anchor>
        </w:drawing>
      </w:r>
      <w:r w:rsidR="00D46697" w:rsidRPr="00F75F3A">
        <w:rPr>
          <w:rFonts w:asciiTheme="majorBidi" w:hAnsiTheme="majorBidi" w:cstheme="majorBidi"/>
          <w:sz w:val="36"/>
          <w:szCs w:val="36"/>
          <w:rtl/>
          <w:lang w:bidi="ar-DZ"/>
        </w:rPr>
        <w:t>الجمهورية الجزائرية الشعبية الديمقراطية</w:t>
      </w:r>
    </w:p>
    <w:p w:rsidR="00D46697" w:rsidRPr="00F75F3A" w:rsidRDefault="00D46697" w:rsidP="00D46697">
      <w:pPr>
        <w:jc w:val="center"/>
        <w:rPr>
          <w:rFonts w:asciiTheme="majorBidi" w:hAnsiTheme="majorBidi" w:cstheme="majorBidi"/>
          <w:sz w:val="36"/>
          <w:szCs w:val="36"/>
          <w:rtl/>
          <w:lang w:bidi="ar-DZ"/>
        </w:rPr>
      </w:pPr>
      <w:r w:rsidRPr="00F75F3A">
        <w:rPr>
          <w:rFonts w:asciiTheme="majorBidi" w:hAnsiTheme="majorBidi" w:cstheme="majorBidi"/>
          <w:sz w:val="36"/>
          <w:szCs w:val="36"/>
          <w:rtl/>
          <w:lang w:bidi="ar-DZ"/>
        </w:rPr>
        <w:t>وزارة التعليم العالي والبحث العلمي</w:t>
      </w:r>
    </w:p>
    <w:p w:rsidR="00D46697" w:rsidRPr="00F75F3A" w:rsidRDefault="00D46697" w:rsidP="00D46697">
      <w:pPr>
        <w:jc w:val="center"/>
        <w:rPr>
          <w:rFonts w:asciiTheme="majorBidi" w:hAnsiTheme="majorBidi" w:cstheme="majorBidi"/>
          <w:sz w:val="36"/>
          <w:szCs w:val="36"/>
          <w:rtl/>
          <w:lang w:bidi="ar-DZ"/>
        </w:rPr>
      </w:pPr>
      <w:r w:rsidRPr="00F75F3A">
        <w:rPr>
          <w:rFonts w:asciiTheme="majorBidi" w:hAnsiTheme="majorBidi" w:cstheme="majorBidi"/>
          <w:sz w:val="36"/>
          <w:szCs w:val="36"/>
          <w:rtl/>
          <w:lang w:bidi="ar-DZ"/>
        </w:rPr>
        <w:t>جامعة الشهيد حمه لخضر- الوادي-</w:t>
      </w:r>
    </w:p>
    <w:p w:rsidR="001E3416" w:rsidRPr="00244378" w:rsidRDefault="00F75F3A" w:rsidP="001E3416">
      <w:pPr>
        <w:spacing w:after="0" w:line="360" w:lineRule="auto"/>
        <w:jc w:val="center"/>
        <w:rPr>
          <w:rFonts w:asciiTheme="majorBidi" w:hAnsiTheme="majorBidi" w:cs="PT Bold Heading"/>
          <w:sz w:val="36"/>
          <w:szCs w:val="36"/>
          <w:rtl/>
          <w:lang w:bidi="ar-DZ"/>
        </w:rPr>
      </w:pPr>
      <w:r w:rsidRPr="00244378">
        <w:rPr>
          <w:rFonts w:asciiTheme="majorBidi" w:hAnsiTheme="majorBidi" w:cs="PT Bold Heading"/>
          <w:sz w:val="36"/>
          <w:szCs w:val="36"/>
          <w:rtl/>
          <w:lang w:bidi="ar-DZ"/>
        </w:rPr>
        <w:t>استمارة مذكـــــرة</w:t>
      </w:r>
    </w:p>
    <w:tbl>
      <w:tblPr>
        <w:tblStyle w:val="a3"/>
        <w:bidiVisual/>
        <w:tblW w:w="0" w:type="auto"/>
        <w:tblLook w:val="04A0" w:firstRow="1" w:lastRow="0" w:firstColumn="1" w:lastColumn="0" w:noHBand="0" w:noVBand="1"/>
      </w:tblPr>
      <w:tblGrid>
        <w:gridCol w:w="10988"/>
      </w:tblGrid>
      <w:tr w:rsidR="001A63B3" w:rsidRPr="00F75F3A" w:rsidTr="00B8653A">
        <w:tc>
          <w:tcPr>
            <w:tcW w:w="10988" w:type="dxa"/>
          </w:tcPr>
          <w:p w:rsidR="00990767" w:rsidRPr="00990767" w:rsidRDefault="00E83303" w:rsidP="00990767">
            <w:pPr>
              <w:spacing w:line="360" w:lineRule="auto"/>
              <w:rPr>
                <w:rFonts w:asciiTheme="majorBidi" w:hAnsiTheme="majorBidi" w:cstheme="majorBidi"/>
                <w:b/>
                <w:bCs/>
                <w:sz w:val="24"/>
                <w:szCs w:val="24"/>
                <w:rtl/>
                <w:lang w:bidi="ar-DZ"/>
              </w:rPr>
            </w:pPr>
            <w:r w:rsidRPr="00990767">
              <w:rPr>
                <w:rFonts w:asciiTheme="majorBidi" w:hAnsiTheme="majorBidi" w:cstheme="majorBidi" w:hint="cs"/>
                <w:b/>
                <w:bCs/>
                <w:sz w:val="24"/>
                <w:szCs w:val="24"/>
                <w:rtl/>
                <w:lang w:bidi="ar-DZ"/>
              </w:rPr>
              <w:t>كلي</w:t>
            </w:r>
            <w:r>
              <w:rPr>
                <w:rFonts w:asciiTheme="majorBidi" w:hAnsiTheme="majorBidi" w:cstheme="majorBidi" w:hint="cs"/>
                <w:b/>
                <w:bCs/>
                <w:sz w:val="24"/>
                <w:szCs w:val="24"/>
                <w:rtl/>
                <w:lang w:bidi="ar-DZ"/>
              </w:rPr>
              <w:t>ة</w:t>
            </w:r>
            <w:r w:rsidRPr="00990767">
              <w:rPr>
                <w:rFonts w:asciiTheme="majorBidi" w:hAnsiTheme="majorBidi" w:cstheme="majorBidi" w:hint="cs"/>
                <w:b/>
                <w:bCs/>
                <w:sz w:val="24"/>
                <w:szCs w:val="24"/>
                <w:rtl/>
                <w:lang w:bidi="ar-DZ"/>
              </w:rPr>
              <w:t>:</w:t>
            </w:r>
            <w:r w:rsidR="00990767">
              <w:rPr>
                <w:rFonts w:asciiTheme="majorBidi" w:hAnsiTheme="majorBidi" w:cstheme="majorBidi" w:hint="cs"/>
                <w:b/>
                <w:bCs/>
                <w:sz w:val="24"/>
                <w:szCs w:val="24"/>
                <w:rtl/>
                <w:lang w:bidi="ar-DZ"/>
              </w:rPr>
              <w:t xml:space="preserve"> </w:t>
            </w:r>
            <w:r w:rsidR="00990767" w:rsidRPr="00990767">
              <w:rPr>
                <w:rFonts w:asciiTheme="majorBidi" w:hAnsiTheme="majorBidi" w:cstheme="majorBidi" w:hint="eastAsia"/>
                <w:b/>
                <w:bCs/>
                <w:sz w:val="24"/>
                <w:szCs w:val="24"/>
                <w:rtl/>
                <w:lang w:bidi="ar-DZ"/>
              </w:rPr>
              <w:t>الآداب</w:t>
            </w:r>
            <w:r w:rsidR="00990767" w:rsidRPr="00990767">
              <w:rPr>
                <w:rFonts w:asciiTheme="majorBidi" w:hAnsiTheme="majorBidi" w:cstheme="majorBidi"/>
                <w:b/>
                <w:bCs/>
                <w:sz w:val="24"/>
                <w:szCs w:val="24"/>
                <w:rtl/>
                <w:lang w:bidi="ar-DZ"/>
              </w:rPr>
              <w:t xml:space="preserve"> </w:t>
            </w:r>
            <w:r w:rsidR="00990767" w:rsidRPr="00990767">
              <w:rPr>
                <w:rFonts w:asciiTheme="majorBidi" w:hAnsiTheme="majorBidi" w:cstheme="majorBidi" w:hint="eastAsia"/>
                <w:b/>
                <w:bCs/>
                <w:sz w:val="24"/>
                <w:szCs w:val="24"/>
                <w:rtl/>
                <w:lang w:bidi="ar-DZ"/>
              </w:rPr>
              <w:t>واللغات</w:t>
            </w:r>
            <w:r w:rsidR="00990767" w:rsidRPr="00990767">
              <w:rPr>
                <w:rFonts w:asciiTheme="majorBidi" w:hAnsiTheme="majorBidi" w:cstheme="majorBidi" w:hint="cs"/>
                <w:b/>
                <w:bCs/>
                <w:sz w:val="24"/>
                <w:szCs w:val="24"/>
                <w:rtl/>
                <w:lang w:bidi="ar-DZ"/>
              </w:rPr>
              <w:t xml:space="preserve"> </w:t>
            </w:r>
            <w:r w:rsidR="00990767" w:rsidRPr="00990767">
              <w:rPr>
                <w:rFonts w:asciiTheme="majorBidi" w:hAnsiTheme="majorBidi" w:cstheme="majorBidi"/>
                <w:b/>
                <w:bCs/>
                <w:sz w:val="24"/>
                <w:szCs w:val="24"/>
                <w:rtl/>
                <w:lang w:bidi="ar-DZ"/>
              </w:rPr>
              <w:t xml:space="preserve">  </w:t>
            </w:r>
            <w:r w:rsidRPr="00990767">
              <w:rPr>
                <w:rFonts w:asciiTheme="majorBidi" w:hAnsiTheme="majorBidi" w:cstheme="majorBidi" w:hint="cs"/>
                <w:b/>
                <w:bCs/>
                <w:sz w:val="24"/>
                <w:szCs w:val="24"/>
                <w:rtl/>
                <w:lang w:bidi="ar-DZ"/>
              </w:rPr>
              <w:t>قسم:</w:t>
            </w:r>
            <w:r w:rsidR="00990767">
              <w:rPr>
                <w:rFonts w:asciiTheme="majorBidi" w:hAnsiTheme="majorBidi" w:cstheme="majorBidi" w:hint="cs"/>
                <w:b/>
                <w:bCs/>
                <w:sz w:val="24"/>
                <w:szCs w:val="24"/>
                <w:rtl/>
                <w:lang w:bidi="ar-DZ"/>
              </w:rPr>
              <w:t xml:space="preserve"> </w:t>
            </w:r>
            <w:r w:rsidR="00990767" w:rsidRPr="00990767">
              <w:rPr>
                <w:rFonts w:asciiTheme="majorBidi" w:hAnsiTheme="majorBidi" w:cstheme="majorBidi" w:hint="eastAsia"/>
                <w:b/>
                <w:bCs/>
                <w:sz w:val="24"/>
                <w:szCs w:val="24"/>
                <w:rtl/>
                <w:lang w:bidi="ar-DZ"/>
              </w:rPr>
              <w:t>اللغة</w:t>
            </w:r>
            <w:r w:rsidR="00990767" w:rsidRPr="00990767">
              <w:rPr>
                <w:rFonts w:asciiTheme="majorBidi" w:hAnsiTheme="majorBidi" w:cstheme="majorBidi"/>
                <w:b/>
                <w:bCs/>
                <w:sz w:val="24"/>
                <w:szCs w:val="24"/>
                <w:rtl/>
                <w:lang w:bidi="ar-DZ"/>
              </w:rPr>
              <w:t xml:space="preserve"> </w:t>
            </w:r>
            <w:r w:rsidR="00990767" w:rsidRPr="00990767">
              <w:rPr>
                <w:rFonts w:asciiTheme="majorBidi" w:hAnsiTheme="majorBidi" w:cstheme="majorBidi" w:hint="eastAsia"/>
                <w:b/>
                <w:bCs/>
                <w:sz w:val="24"/>
                <w:szCs w:val="24"/>
                <w:rtl/>
                <w:lang w:bidi="ar-DZ"/>
              </w:rPr>
              <w:t>والأدب</w:t>
            </w:r>
            <w:r w:rsidR="00990767" w:rsidRPr="00990767">
              <w:rPr>
                <w:rFonts w:asciiTheme="majorBidi" w:hAnsiTheme="majorBidi" w:cstheme="majorBidi"/>
                <w:b/>
                <w:bCs/>
                <w:sz w:val="24"/>
                <w:szCs w:val="24"/>
                <w:rtl/>
                <w:lang w:bidi="ar-DZ"/>
              </w:rPr>
              <w:t xml:space="preserve"> </w:t>
            </w:r>
            <w:r w:rsidR="00990767" w:rsidRPr="00990767">
              <w:rPr>
                <w:rFonts w:asciiTheme="majorBidi" w:hAnsiTheme="majorBidi" w:cstheme="majorBidi" w:hint="eastAsia"/>
                <w:b/>
                <w:bCs/>
                <w:sz w:val="24"/>
                <w:szCs w:val="24"/>
                <w:rtl/>
                <w:lang w:bidi="ar-DZ"/>
              </w:rPr>
              <w:t>العربي</w:t>
            </w:r>
            <w:r w:rsidR="00990767" w:rsidRPr="00990767">
              <w:rPr>
                <w:rFonts w:asciiTheme="majorBidi" w:hAnsiTheme="majorBidi" w:cstheme="majorBidi" w:hint="cs"/>
                <w:b/>
                <w:bCs/>
                <w:sz w:val="24"/>
                <w:szCs w:val="24"/>
                <w:rtl/>
                <w:lang w:bidi="ar-DZ"/>
              </w:rPr>
              <w:t xml:space="preserve">           </w:t>
            </w:r>
          </w:p>
          <w:p w:rsidR="001A63B3" w:rsidRPr="00F75F3A" w:rsidRDefault="001A63B3" w:rsidP="00E83303">
            <w:pPr>
              <w:spacing w:line="360" w:lineRule="auto"/>
              <w:rPr>
                <w:rFonts w:asciiTheme="majorBidi" w:hAnsiTheme="majorBidi" w:cstheme="majorBidi"/>
                <w:sz w:val="24"/>
                <w:szCs w:val="24"/>
                <w:rtl/>
                <w:lang w:bidi="ar-DZ"/>
              </w:rPr>
            </w:pPr>
            <w:r w:rsidRPr="00F75F3A">
              <w:rPr>
                <w:rFonts w:asciiTheme="majorBidi" w:hAnsiTheme="majorBidi" w:cstheme="majorBidi"/>
                <w:b/>
                <w:bCs/>
                <w:sz w:val="24"/>
                <w:szCs w:val="24"/>
                <w:rtl/>
                <w:lang w:bidi="ar-DZ"/>
              </w:rPr>
              <w:t>اللقب</w:t>
            </w:r>
            <w:r>
              <w:rPr>
                <w:rFonts w:asciiTheme="majorBidi" w:hAnsiTheme="majorBidi" w:cstheme="majorBidi" w:hint="cs"/>
                <w:b/>
                <w:bCs/>
                <w:sz w:val="24"/>
                <w:szCs w:val="24"/>
                <w:rtl/>
                <w:lang w:bidi="ar-DZ"/>
              </w:rPr>
              <w:t xml:space="preserve"> </w:t>
            </w:r>
            <w:r w:rsidR="00E83303">
              <w:rPr>
                <w:rFonts w:asciiTheme="majorBidi" w:hAnsiTheme="majorBidi" w:cstheme="majorBidi" w:hint="cs"/>
                <w:b/>
                <w:bCs/>
                <w:sz w:val="24"/>
                <w:szCs w:val="24"/>
                <w:rtl/>
                <w:lang w:bidi="ar-DZ"/>
              </w:rPr>
              <w:t>و</w:t>
            </w:r>
            <w:r w:rsidR="00E83303" w:rsidRPr="00F75F3A">
              <w:rPr>
                <w:rFonts w:asciiTheme="majorBidi" w:hAnsiTheme="majorBidi" w:cstheme="majorBidi" w:hint="cs"/>
                <w:sz w:val="24"/>
                <w:szCs w:val="24"/>
                <w:rtl/>
                <w:lang w:bidi="ar-DZ"/>
              </w:rPr>
              <w:t>الاســـم</w:t>
            </w:r>
            <w:r w:rsidR="00E83303" w:rsidRPr="00F75F3A">
              <w:rPr>
                <w:rFonts w:asciiTheme="majorBidi" w:hAnsiTheme="majorBidi" w:cstheme="majorBidi" w:hint="cs"/>
                <w:b/>
                <w:bCs/>
                <w:sz w:val="24"/>
                <w:szCs w:val="24"/>
                <w:rtl/>
                <w:lang w:bidi="ar-DZ"/>
              </w:rPr>
              <w:t>:</w:t>
            </w:r>
            <w:r w:rsidR="00E83303" w:rsidRPr="00F75F3A">
              <w:rPr>
                <w:rFonts w:asciiTheme="majorBidi" w:hAnsiTheme="majorBidi" w:cstheme="majorBidi" w:hint="cs"/>
                <w:sz w:val="24"/>
                <w:szCs w:val="24"/>
                <w:rtl/>
                <w:lang w:bidi="ar-DZ"/>
              </w:rPr>
              <w:t xml:space="preserve"> لموشية</w:t>
            </w:r>
            <w:r w:rsidR="00E83303">
              <w:rPr>
                <w:rFonts w:asciiTheme="majorBidi" w:hAnsiTheme="majorBidi" w:cstheme="majorBidi" w:hint="cs"/>
                <w:sz w:val="24"/>
                <w:szCs w:val="24"/>
                <w:rtl/>
                <w:lang w:bidi="ar-DZ"/>
              </w:rPr>
              <w:t xml:space="preserve"> فريال </w:t>
            </w:r>
            <w:r w:rsidR="00E83303">
              <w:rPr>
                <w:rFonts w:asciiTheme="majorBidi" w:hAnsiTheme="majorBidi" w:cstheme="majorBidi"/>
                <w:sz w:val="24"/>
                <w:szCs w:val="24"/>
                <w:rtl/>
                <w:lang w:bidi="ar-DZ"/>
              </w:rPr>
              <w:t>–</w:t>
            </w:r>
            <w:r w:rsidR="00E83303">
              <w:rPr>
                <w:rFonts w:asciiTheme="majorBidi" w:hAnsiTheme="majorBidi" w:cstheme="majorBidi" w:hint="cs"/>
                <w:sz w:val="24"/>
                <w:szCs w:val="24"/>
                <w:rtl/>
                <w:lang w:bidi="ar-DZ"/>
              </w:rPr>
              <w:t xml:space="preserve"> حشيفة رونق </w:t>
            </w:r>
          </w:p>
          <w:p w:rsidR="001A63B3" w:rsidRPr="00F75F3A" w:rsidRDefault="001A63B3" w:rsidP="00E57F19">
            <w:pPr>
              <w:spacing w:line="360" w:lineRule="auto"/>
              <w:rPr>
                <w:rFonts w:asciiTheme="majorBidi" w:hAnsiTheme="majorBidi" w:cstheme="majorBidi"/>
                <w:b/>
                <w:bCs/>
                <w:sz w:val="24"/>
                <w:szCs w:val="24"/>
                <w:rtl/>
                <w:lang w:bidi="ar-DZ"/>
              </w:rPr>
            </w:pPr>
            <w:r w:rsidRPr="00F75F3A">
              <w:rPr>
                <w:rFonts w:asciiTheme="majorBidi" w:hAnsiTheme="majorBidi" w:cstheme="majorBidi"/>
                <w:b/>
                <w:bCs/>
                <w:sz w:val="24"/>
                <w:szCs w:val="24"/>
                <w:rtl/>
                <w:lang w:bidi="ar-DZ"/>
              </w:rPr>
              <w:t xml:space="preserve">تاريخ </w:t>
            </w:r>
            <w:r w:rsidR="00E57F19" w:rsidRPr="00EB0922">
              <w:rPr>
                <w:rFonts w:asciiTheme="majorBidi" w:hAnsiTheme="majorBidi" w:cstheme="majorBidi" w:hint="cs"/>
                <w:b/>
                <w:bCs/>
                <w:sz w:val="24"/>
                <w:szCs w:val="24"/>
                <w:rtl/>
                <w:lang w:bidi="ar-DZ"/>
              </w:rPr>
              <w:t>المناقشة:</w:t>
            </w:r>
            <w:r w:rsidR="00F57ECB">
              <w:rPr>
                <w:rFonts w:asciiTheme="majorBidi" w:hAnsiTheme="majorBidi" w:cstheme="majorBidi" w:hint="cs"/>
                <w:b/>
                <w:bCs/>
                <w:sz w:val="24"/>
                <w:szCs w:val="24"/>
                <w:rtl/>
                <w:lang w:bidi="ar-DZ"/>
              </w:rPr>
              <w:t xml:space="preserve"> </w:t>
            </w:r>
            <w:r w:rsidR="00E57F19">
              <w:rPr>
                <w:rFonts w:asciiTheme="majorBidi" w:hAnsiTheme="majorBidi" w:cstheme="majorBidi" w:hint="cs"/>
                <w:b/>
                <w:bCs/>
                <w:sz w:val="24"/>
                <w:szCs w:val="24"/>
                <w:rtl/>
                <w:lang w:bidi="ar-DZ"/>
              </w:rPr>
              <w:t>25</w:t>
            </w:r>
            <w:r w:rsidR="00F57ECB">
              <w:rPr>
                <w:rFonts w:asciiTheme="majorBidi" w:hAnsiTheme="majorBidi" w:cstheme="majorBidi" w:hint="cs"/>
                <w:b/>
                <w:bCs/>
                <w:sz w:val="24"/>
                <w:szCs w:val="24"/>
                <w:rtl/>
                <w:lang w:bidi="ar-DZ"/>
              </w:rPr>
              <w:t>/06/201</w:t>
            </w:r>
            <w:r w:rsidR="00D82CAF">
              <w:rPr>
                <w:rFonts w:asciiTheme="majorBidi" w:hAnsiTheme="majorBidi" w:cstheme="majorBidi" w:hint="cs"/>
                <w:b/>
                <w:bCs/>
                <w:sz w:val="24"/>
                <w:szCs w:val="24"/>
                <w:rtl/>
                <w:lang w:bidi="ar-DZ"/>
              </w:rPr>
              <w:t>9</w:t>
            </w:r>
          </w:p>
        </w:tc>
      </w:tr>
      <w:tr w:rsidR="00B8653A" w:rsidRPr="00F75F3A" w:rsidTr="00B8653A">
        <w:tc>
          <w:tcPr>
            <w:tcW w:w="10988" w:type="dxa"/>
          </w:tcPr>
          <w:p w:rsidR="009C6F5A" w:rsidRPr="00F75F3A" w:rsidRDefault="00825E4F" w:rsidP="00E83303">
            <w:pPr>
              <w:spacing w:line="360" w:lineRule="auto"/>
              <w:rPr>
                <w:rFonts w:asciiTheme="majorBidi" w:hAnsiTheme="majorBidi" w:cstheme="majorBidi"/>
                <w:b/>
                <w:bCs/>
                <w:sz w:val="28"/>
                <w:szCs w:val="28"/>
                <w:rtl/>
                <w:lang w:bidi="ar-DZ"/>
              </w:rPr>
            </w:pPr>
            <w:r w:rsidRPr="00F75F3A">
              <w:rPr>
                <w:rFonts w:asciiTheme="majorBidi" w:hAnsiTheme="majorBidi" w:cstheme="majorBidi" w:hint="cs"/>
                <w:b/>
                <w:bCs/>
                <w:sz w:val="28"/>
                <w:szCs w:val="28"/>
                <w:rtl/>
                <w:lang w:bidi="ar-DZ"/>
              </w:rPr>
              <w:t>الـمـشرف:</w:t>
            </w:r>
            <w:r w:rsidRPr="00F75F3A">
              <w:rPr>
                <w:rFonts w:asciiTheme="majorBidi" w:hAnsiTheme="majorBidi" w:cstheme="majorBidi" w:hint="cs"/>
                <w:sz w:val="28"/>
                <w:szCs w:val="28"/>
                <w:rtl/>
                <w:lang w:bidi="ar-DZ"/>
              </w:rPr>
              <w:t xml:space="preserve"> </w:t>
            </w:r>
            <w:r w:rsidR="00E83303">
              <w:rPr>
                <w:rFonts w:asciiTheme="majorBidi" w:hAnsiTheme="majorBidi" w:cstheme="majorBidi" w:hint="cs"/>
                <w:sz w:val="28"/>
                <w:szCs w:val="28"/>
                <w:rtl/>
                <w:lang w:bidi="ar-DZ"/>
              </w:rPr>
              <w:t xml:space="preserve">سهيلة بن عمر </w:t>
            </w:r>
            <w:r w:rsidR="00AB4284">
              <w:rPr>
                <w:rFonts w:asciiTheme="majorBidi" w:hAnsiTheme="majorBidi" w:cstheme="majorBidi" w:hint="cs"/>
                <w:sz w:val="28"/>
                <w:szCs w:val="28"/>
                <w:rtl/>
                <w:lang w:bidi="ar-DZ"/>
              </w:rPr>
              <w:t xml:space="preserve"> </w:t>
            </w:r>
            <w:r w:rsidR="00E57F19">
              <w:rPr>
                <w:rFonts w:asciiTheme="majorBidi" w:hAnsiTheme="majorBidi" w:cstheme="majorBidi" w:hint="cs"/>
                <w:sz w:val="28"/>
                <w:szCs w:val="28"/>
                <w:rtl/>
                <w:lang w:bidi="ar-DZ"/>
              </w:rPr>
              <w:t xml:space="preserve"> </w:t>
            </w:r>
          </w:p>
        </w:tc>
      </w:tr>
      <w:tr w:rsidR="00B8653A" w:rsidRPr="007E4337" w:rsidTr="00B8653A">
        <w:tc>
          <w:tcPr>
            <w:tcW w:w="10988" w:type="dxa"/>
          </w:tcPr>
          <w:p w:rsidR="004460C9" w:rsidRPr="00F75F3A" w:rsidRDefault="00EC00D2" w:rsidP="004460C9">
            <w:pPr>
              <w:jc w:val="center"/>
              <w:rPr>
                <w:rFonts w:asciiTheme="majorBidi" w:hAnsiTheme="majorBidi" w:cstheme="majorBidi"/>
                <w:sz w:val="28"/>
                <w:szCs w:val="28"/>
                <w:lang w:bidi="ar-DZ"/>
              </w:rPr>
            </w:pPr>
            <w:r w:rsidRPr="00F75F3A">
              <w:rPr>
                <w:rFonts w:asciiTheme="majorBidi" w:hAnsiTheme="majorBidi" w:cstheme="majorBidi"/>
                <w:b/>
                <w:bCs/>
                <w:sz w:val="28"/>
                <w:szCs w:val="28"/>
                <w:u w:val="single"/>
                <w:rtl/>
                <w:lang w:bidi="ar-DZ"/>
              </w:rPr>
              <w:t>عنوان المذكرة</w:t>
            </w:r>
            <w:r w:rsidRPr="00F75F3A">
              <w:rPr>
                <w:rFonts w:asciiTheme="majorBidi" w:hAnsiTheme="majorBidi" w:cstheme="majorBidi"/>
                <w:sz w:val="28"/>
                <w:szCs w:val="28"/>
                <w:rtl/>
                <w:lang w:bidi="ar-DZ"/>
              </w:rPr>
              <w:t xml:space="preserve">: </w:t>
            </w:r>
          </w:p>
          <w:p w:rsidR="00DF093A" w:rsidRPr="00204075" w:rsidRDefault="00E83303" w:rsidP="00204075">
            <w:pPr>
              <w:autoSpaceDE w:val="0"/>
              <w:autoSpaceDN w:val="0"/>
              <w:adjustRightInd w:val="0"/>
              <w:jc w:val="center"/>
              <w:rPr>
                <w:rFonts w:cstheme="majorBidi"/>
                <w:sz w:val="32"/>
                <w:szCs w:val="32"/>
                <w:rtl/>
                <w:lang w:val="fr-FR"/>
              </w:rPr>
            </w:pPr>
            <w:r w:rsidRPr="00E83303">
              <w:rPr>
                <w:rFonts w:cs="Times New Roman" w:hint="cs"/>
                <w:sz w:val="32"/>
                <w:szCs w:val="32"/>
                <w:rtl/>
                <w:lang w:val="fr-FR"/>
              </w:rPr>
              <w:t>أسلوب</w:t>
            </w:r>
            <w:r w:rsidRPr="00E83303">
              <w:rPr>
                <w:rFonts w:cs="Times New Roman"/>
                <w:sz w:val="32"/>
                <w:szCs w:val="32"/>
                <w:rtl/>
                <w:lang w:val="fr-FR"/>
              </w:rPr>
              <w:t xml:space="preserve"> </w:t>
            </w:r>
            <w:r w:rsidRPr="00E83303">
              <w:rPr>
                <w:rFonts w:cs="Times New Roman" w:hint="cs"/>
                <w:sz w:val="32"/>
                <w:szCs w:val="32"/>
                <w:rtl/>
                <w:lang w:val="fr-FR"/>
              </w:rPr>
              <w:t>السخرية</w:t>
            </w:r>
            <w:r w:rsidRPr="00E83303">
              <w:rPr>
                <w:rFonts w:cs="Times New Roman"/>
                <w:sz w:val="32"/>
                <w:szCs w:val="32"/>
                <w:rtl/>
                <w:lang w:val="fr-FR"/>
              </w:rPr>
              <w:t xml:space="preserve"> </w:t>
            </w:r>
            <w:r w:rsidRPr="00E83303">
              <w:rPr>
                <w:rFonts w:cs="Times New Roman" w:hint="cs"/>
                <w:sz w:val="32"/>
                <w:szCs w:val="32"/>
                <w:rtl/>
                <w:lang w:val="fr-FR"/>
              </w:rPr>
              <w:t>في</w:t>
            </w:r>
            <w:r w:rsidRPr="00E83303">
              <w:rPr>
                <w:rFonts w:cs="Times New Roman"/>
                <w:sz w:val="32"/>
                <w:szCs w:val="32"/>
                <w:rtl/>
                <w:lang w:val="fr-FR"/>
              </w:rPr>
              <w:t xml:space="preserve"> </w:t>
            </w:r>
            <w:r w:rsidRPr="00E83303">
              <w:rPr>
                <w:rFonts w:cs="Times New Roman" w:hint="cs"/>
                <w:sz w:val="32"/>
                <w:szCs w:val="32"/>
                <w:rtl/>
                <w:lang w:val="fr-FR"/>
              </w:rPr>
              <w:t>الشعر</w:t>
            </w:r>
            <w:r w:rsidRPr="00E83303">
              <w:rPr>
                <w:rFonts w:cs="Times New Roman"/>
                <w:sz w:val="32"/>
                <w:szCs w:val="32"/>
                <w:rtl/>
                <w:lang w:val="fr-FR"/>
              </w:rPr>
              <w:t xml:space="preserve"> </w:t>
            </w:r>
            <w:r w:rsidRPr="00E83303">
              <w:rPr>
                <w:rFonts w:cs="Times New Roman" w:hint="cs"/>
                <w:sz w:val="32"/>
                <w:szCs w:val="32"/>
                <w:rtl/>
                <w:lang w:val="fr-FR"/>
              </w:rPr>
              <w:t>السياسي</w:t>
            </w:r>
            <w:r w:rsidRPr="00E83303">
              <w:rPr>
                <w:rFonts w:cs="Times New Roman"/>
                <w:sz w:val="32"/>
                <w:szCs w:val="32"/>
                <w:rtl/>
                <w:lang w:val="fr-FR"/>
              </w:rPr>
              <w:t xml:space="preserve"> </w:t>
            </w:r>
            <w:r w:rsidRPr="00E83303">
              <w:rPr>
                <w:rFonts w:cs="Times New Roman" w:hint="cs"/>
                <w:sz w:val="32"/>
                <w:szCs w:val="32"/>
                <w:rtl/>
                <w:lang w:val="fr-FR"/>
              </w:rPr>
              <w:t>لأحمد</w:t>
            </w:r>
            <w:r w:rsidRPr="00E83303">
              <w:rPr>
                <w:rFonts w:cs="Times New Roman"/>
                <w:sz w:val="32"/>
                <w:szCs w:val="32"/>
                <w:rtl/>
                <w:lang w:val="fr-FR"/>
              </w:rPr>
              <w:t xml:space="preserve"> </w:t>
            </w:r>
            <w:r w:rsidRPr="00E83303">
              <w:rPr>
                <w:rFonts w:cs="Times New Roman" w:hint="cs"/>
                <w:sz w:val="32"/>
                <w:szCs w:val="32"/>
                <w:rtl/>
                <w:lang w:val="fr-FR"/>
              </w:rPr>
              <w:t>مطر</w:t>
            </w:r>
            <w:r w:rsidRPr="00E83303">
              <w:rPr>
                <w:rFonts w:cs="Times New Roman"/>
                <w:sz w:val="32"/>
                <w:szCs w:val="32"/>
                <w:rtl/>
                <w:lang w:val="fr-FR"/>
              </w:rPr>
              <w:t xml:space="preserve"> </w:t>
            </w:r>
            <w:r w:rsidRPr="00E83303">
              <w:rPr>
                <w:rFonts w:cs="Times New Roman" w:hint="cs"/>
                <w:sz w:val="32"/>
                <w:szCs w:val="32"/>
                <w:rtl/>
                <w:lang w:val="fr-FR"/>
              </w:rPr>
              <w:t>-دراسة</w:t>
            </w:r>
            <w:r w:rsidRPr="00E83303">
              <w:rPr>
                <w:rFonts w:cs="Times New Roman"/>
                <w:sz w:val="32"/>
                <w:szCs w:val="32"/>
                <w:rtl/>
                <w:lang w:val="fr-FR"/>
              </w:rPr>
              <w:t xml:space="preserve"> </w:t>
            </w:r>
            <w:r w:rsidRPr="00E83303">
              <w:rPr>
                <w:rFonts w:cs="Times New Roman" w:hint="cs"/>
                <w:sz w:val="32"/>
                <w:szCs w:val="32"/>
                <w:rtl/>
                <w:lang w:val="fr-FR"/>
              </w:rPr>
              <w:t>فنية</w:t>
            </w:r>
          </w:p>
        </w:tc>
      </w:tr>
      <w:tr w:rsidR="00B8653A" w:rsidRPr="00F75F3A" w:rsidTr="00B8653A">
        <w:tc>
          <w:tcPr>
            <w:tcW w:w="10988" w:type="dxa"/>
          </w:tcPr>
          <w:p w:rsidR="0090226B" w:rsidRDefault="00E61D8F" w:rsidP="00990767">
            <w:pPr>
              <w:spacing w:line="360" w:lineRule="auto"/>
              <w:rPr>
                <w:rFonts w:asciiTheme="majorBidi" w:hAnsiTheme="majorBidi" w:cstheme="majorBidi"/>
                <w:sz w:val="28"/>
                <w:szCs w:val="28"/>
                <w:rtl/>
                <w:lang w:bidi="ar-DZ"/>
              </w:rPr>
            </w:pPr>
            <w:r w:rsidRPr="00F75F3A">
              <w:rPr>
                <w:rFonts w:asciiTheme="majorBidi" w:hAnsiTheme="majorBidi" w:cstheme="majorBidi"/>
                <w:b/>
                <w:bCs/>
                <w:sz w:val="28"/>
                <w:szCs w:val="28"/>
                <w:rtl/>
                <w:lang w:bidi="ar-DZ"/>
              </w:rPr>
              <w:t xml:space="preserve">طبيعة </w:t>
            </w:r>
            <w:r w:rsidR="00ED0763" w:rsidRPr="00F75F3A">
              <w:rPr>
                <w:rFonts w:asciiTheme="majorBidi" w:hAnsiTheme="majorBidi" w:cstheme="majorBidi" w:hint="cs"/>
                <w:b/>
                <w:bCs/>
                <w:sz w:val="28"/>
                <w:szCs w:val="28"/>
                <w:rtl/>
                <w:lang w:bidi="ar-DZ"/>
              </w:rPr>
              <w:t>البحث:</w:t>
            </w:r>
            <w:r w:rsidR="00ED0763" w:rsidRPr="00F75F3A">
              <w:rPr>
                <w:rFonts w:asciiTheme="majorBidi" w:hAnsiTheme="majorBidi" w:cstheme="majorBidi" w:hint="cs"/>
                <w:sz w:val="28"/>
                <w:szCs w:val="28"/>
                <w:rtl/>
                <w:lang w:bidi="ar-DZ"/>
              </w:rPr>
              <w:t xml:space="preserve"> ماستر</w:t>
            </w:r>
            <w:r w:rsidR="00B74B6E">
              <w:rPr>
                <w:rFonts w:asciiTheme="majorBidi" w:hAnsiTheme="majorBidi" w:cstheme="majorBidi" w:hint="cs"/>
                <w:sz w:val="28"/>
                <w:szCs w:val="28"/>
                <w:rtl/>
                <w:lang w:bidi="ar-DZ"/>
              </w:rPr>
              <w:t xml:space="preserve"> </w:t>
            </w:r>
          </w:p>
          <w:p w:rsidR="00DF093A" w:rsidRPr="00F75F3A" w:rsidRDefault="00E61D8F" w:rsidP="00E57F19">
            <w:pPr>
              <w:spacing w:line="360" w:lineRule="auto"/>
              <w:rPr>
                <w:rFonts w:asciiTheme="majorBidi" w:hAnsiTheme="majorBidi" w:cstheme="majorBidi"/>
                <w:b/>
                <w:bCs/>
                <w:sz w:val="28"/>
                <w:szCs w:val="28"/>
                <w:rtl/>
                <w:lang w:bidi="ar-DZ"/>
              </w:rPr>
            </w:pPr>
            <w:r w:rsidRPr="00F75F3A">
              <w:rPr>
                <w:rFonts w:asciiTheme="majorBidi" w:hAnsiTheme="majorBidi" w:cstheme="majorBidi"/>
                <w:b/>
                <w:bCs/>
                <w:sz w:val="28"/>
                <w:szCs w:val="28"/>
                <w:rtl/>
                <w:lang w:bidi="ar-DZ"/>
              </w:rPr>
              <w:t>تخصص:</w:t>
            </w:r>
            <w:r w:rsidR="0090226B">
              <w:rPr>
                <w:rFonts w:asciiTheme="majorBidi" w:hAnsiTheme="majorBidi" w:cstheme="majorBidi" w:hint="cs"/>
                <w:b/>
                <w:bCs/>
                <w:sz w:val="28"/>
                <w:szCs w:val="28"/>
                <w:rtl/>
                <w:lang w:bidi="ar-DZ"/>
              </w:rPr>
              <w:t xml:space="preserve"> </w:t>
            </w:r>
            <w:r w:rsidR="00E57F19">
              <w:rPr>
                <w:rFonts w:ascii="Traditional Arabic,Bold" w:cs="Traditional Arabic,Bold" w:hint="cs"/>
                <w:sz w:val="24"/>
                <w:szCs w:val="24"/>
                <w:rtl/>
              </w:rPr>
              <w:t xml:space="preserve">ادب </w:t>
            </w:r>
            <w:r w:rsidR="00E83303">
              <w:rPr>
                <w:rFonts w:ascii="Traditional Arabic,Bold" w:cs="Traditional Arabic,Bold" w:hint="cs"/>
                <w:sz w:val="24"/>
                <w:szCs w:val="24"/>
                <w:rtl/>
              </w:rPr>
              <w:t xml:space="preserve">عربي </w:t>
            </w:r>
            <w:r w:rsidR="00E57F19">
              <w:rPr>
                <w:rFonts w:ascii="Traditional Arabic,Bold" w:cs="Traditional Arabic,Bold" w:hint="cs"/>
                <w:sz w:val="24"/>
                <w:szCs w:val="24"/>
                <w:rtl/>
              </w:rPr>
              <w:t xml:space="preserve">حديث ومعاصر </w:t>
            </w:r>
            <w:r w:rsidR="00D82CAF">
              <w:rPr>
                <w:rFonts w:ascii="Traditional Arabic,Bold" w:cs="Traditional Arabic,Bold" w:hint="cs"/>
                <w:sz w:val="24"/>
                <w:szCs w:val="24"/>
                <w:rtl/>
              </w:rPr>
              <w:t xml:space="preserve"> </w:t>
            </w:r>
            <w:r w:rsidR="00ED0763">
              <w:rPr>
                <w:rFonts w:ascii="Traditional Arabic,Bold" w:cs="Traditional Arabic,Bold" w:hint="cs"/>
                <w:sz w:val="24"/>
                <w:szCs w:val="24"/>
                <w:rtl/>
              </w:rPr>
              <w:t xml:space="preserve"> </w:t>
            </w:r>
            <w:r w:rsidR="00F57ECB">
              <w:rPr>
                <w:rFonts w:ascii="Traditional Arabic,Bold" w:cs="Traditional Arabic,Bold" w:hint="cs"/>
                <w:sz w:val="24"/>
                <w:szCs w:val="24"/>
                <w:rtl/>
              </w:rPr>
              <w:t xml:space="preserve"> </w:t>
            </w:r>
          </w:p>
        </w:tc>
      </w:tr>
      <w:tr w:rsidR="00B8653A" w:rsidRPr="00EB0922" w:rsidTr="004460C9">
        <w:trPr>
          <w:trHeight w:val="1074"/>
        </w:trPr>
        <w:tc>
          <w:tcPr>
            <w:tcW w:w="10988" w:type="dxa"/>
            <w:tcBorders>
              <w:bottom w:val="single" w:sz="4" w:space="0" w:color="auto"/>
            </w:tcBorders>
          </w:tcPr>
          <w:p w:rsidR="00990767" w:rsidRPr="00A4020A" w:rsidRDefault="00990767" w:rsidP="00990767">
            <w:pPr>
              <w:rPr>
                <w:rFonts w:cs="Simplified Arabic"/>
                <w:b/>
                <w:bCs/>
                <w:sz w:val="36"/>
                <w:szCs w:val="36"/>
                <w:u w:val="single"/>
                <w:rtl/>
                <w:lang w:bidi="ar-DZ"/>
              </w:rPr>
            </w:pPr>
            <w:r w:rsidRPr="00A4020A">
              <w:rPr>
                <w:rFonts w:cs="Simplified Arabic" w:hint="eastAsia"/>
                <w:b/>
                <w:bCs/>
                <w:sz w:val="36"/>
                <w:szCs w:val="36"/>
                <w:u w:val="single"/>
                <w:rtl/>
                <w:lang w:bidi="ar-DZ"/>
              </w:rPr>
              <w:t>ملخص</w:t>
            </w:r>
            <w:r w:rsidRPr="00A4020A">
              <w:rPr>
                <w:rFonts w:cs="Simplified Arabic"/>
                <w:b/>
                <w:bCs/>
                <w:sz w:val="36"/>
                <w:szCs w:val="36"/>
                <w:u w:val="single"/>
                <w:rtl/>
                <w:lang w:bidi="ar-DZ"/>
              </w:rPr>
              <w:t xml:space="preserve"> </w:t>
            </w:r>
            <w:r w:rsidRPr="00A4020A">
              <w:rPr>
                <w:rFonts w:cs="Simplified Arabic" w:hint="eastAsia"/>
                <w:b/>
                <w:bCs/>
                <w:sz w:val="36"/>
                <w:szCs w:val="36"/>
                <w:u w:val="single"/>
                <w:rtl/>
                <w:lang w:bidi="ar-DZ"/>
              </w:rPr>
              <w:t>البحث</w:t>
            </w:r>
          </w:p>
          <w:p w:rsidR="00E83303" w:rsidRPr="00E83303" w:rsidRDefault="00E83303" w:rsidP="00E83303">
            <w:pPr>
              <w:spacing w:after="160" w:line="259" w:lineRule="auto"/>
              <w:rPr>
                <w:rFonts w:ascii="Simplified Arabic" w:eastAsia="Calibri" w:hAnsi="Simplified Arabic" w:cs="Simplified Arabic"/>
                <w:sz w:val="32"/>
                <w:szCs w:val="32"/>
                <w:rtl/>
                <w:lang w:bidi="ar-DZ"/>
              </w:rPr>
            </w:pPr>
            <w:r w:rsidRPr="00E83303">
              <w:rPr>
                <w:rFonts w:ascii="Simplified Arabic" w:eastAsia="Calibri" w:hAnsi="Simplified Arabic" w:cs="Simplified Arabic" w:hint="cs"/>
                <w:sz w:val="32"/>
                <w:szCs w:val="32"/>
                <w:rtl/>
                <w:lang w:bidi="ar-DZ"/>
              </w:rPr>
              <w:t>حاولت</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هذه</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الدراسة</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البحث</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عن</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مواضع</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السخرية</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بين</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دفات</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القصائد</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السياسية</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للشاعر</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العراقي</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أحمد</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مطر</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وذلك</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تماشيا</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مع</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المنهج</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الوصفي</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التحليلي</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الذي</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كان</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الأنسب</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لها</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واعتمدنا</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في</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ذلك</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على</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خطة</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مبنية</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من</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فصلين</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الأول</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استعرضنا</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فيه</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المفاهيم</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النظرية</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للعنوان</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الذي</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احتوى</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مفهوميْ</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السخرية،</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والشعر</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السياسي</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والثاني</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الذي</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ضمَّ</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قصائد</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أحمد</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مطر</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الساخرة</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من</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السياسة</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والحكام</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وذلك</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من</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خلال</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دواوينه</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لافتات</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بكل</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أجزائها</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وبعد</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ذلك</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توصلت</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الدراسة</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الى</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المرحلة</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الثورية</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المهمة</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الذي</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أرخها</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الشاعر</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العراقي</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أحمد</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مطر،</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بهذه</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القصائد</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السياسية</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الساخرة</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من</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السياسة</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والحكام</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الذي</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كان</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يهدف</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بسخريته</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تلك</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إلى</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استنهاض</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الضمائر</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وتغيير</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الواقع</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وتحسينه</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بأسلوب</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أدبي</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رصين</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لم</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يخل</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من</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الصور</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الرموز،</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والتي</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كان</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لها</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فضل</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في</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إعطاء</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جاذبية</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لشعره،</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وجلب</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القراء</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إليه</w:t>
            </w:r>
            <w:r w:rsidRPr="00E83303">
              <w:rPr>
                <w:rFonts w:ascii="Simplified Arabic" w:eastAsia="Calibri" w:hAnsi="Simplified Arabic" w:cs="Simplified Arabic"/>
                <w:sz w:val="32"/>
                <w:szCs w:val="32"/>
                <w:rtl/>
                <w:lang w:bidi="ar-DZ"/>
              </w:rPr>
              <w:t>.</w:t>
            </w:r>
          </w:p>
          <w:p w:rsidR="00E57F19" w:rsidRPr="00AB4284" w:rsidRDefault="00E83303" w:rsidP="00E83303">
            <w:pPr>
              <w:spacing w:after="160" w:line="259" w:lineRule="auto"/>
              <w:jc w:val="lowKashida"/>
              <w:rPr>
                <w:rFonts w:ascii="Simplified Arabic" w:eastAsia="Calibri" w:hAnsi="Simplified Arabic" w:cs="Simplified Arabic"/>
                <w:sz w:val="32"/>
                <w:szCs w:val="32"/>
                <w:rtl/>
                <w:lang w:bidi="ar-DZ"/>
              </w:rPr>
            </w:pPr>
            <w:r w:rsidRPr="00E83303">
              <w:rPr>
                <w:rFonts w:ascii="Simplified Arabic" w:eastAsia="Calibri" w:hAnsi="Simplified Arabic" w:cs="Simplified Arabic" w:hint="cs"/>
                <w:sz w:val="32"/>
                <w:szCs w:val="32"/>
                <w:rtl/>
                <w:lang w:bidi="ar-DZ"/>
              </w:rPr>
              <w:t>الكلمات</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المفتاحية</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السخرية،</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الشعر</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السياسي،</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أحمد</w:t>
            </w:r>
            <w:r w:rsidRPr="00E83303">
              <w:rPr>
                <w:rFonts w:ascii="Simplified Arabic" w:eastAsia="Calibri" w:hAnsi="Simplified Arabic" w:cs="Simplified Arabic"/>
                <w:sz w:val="32"/>
                <w:szCs w:val="32"/>
                <w:rtl/>
                <w:lang w:bidi="ar-DZ"/>
              </w:rPr>
              <w:t xml:space="preserve"> </w:t>
            </w:r>
            <w:r w:rsidRPr="00E83303">
              <w:rPr>
                <w:rFonts w:ascii="Simplified Arabic" w:eastAsia="Calibri" w:hAnsi="Simplified Arabic" w:cs="Simplified Arabic" w:hint="cs"/>
                <w:sz w:val="32"/>
                <w:szCs w:val="32"/>
                <w:rtl/>
                <w:lang w:bidi="ar-DZ"/>
              </w:rPr>
              <w:t>مطر</w:t>
            </w:r>
          </w:p>
        </w:tc>
      </w:tr>
      <w:tr w:rsidR="00DF093A" w:rsidRPr="009061A4" w:rsidTr="00990767">
        <w:trPr>
          <w:trHeight w:val="4248"/>
        </w:trPr>
        <w:tc>
          <w:tcPr>
            <w:tcW w:w="10988" w:type="dxa"/>
            <w:tcBorders>
              <w:top w:val="single" w:sz="4" w:space="0" w:color="auto"/>
              <w:bottom w:val="single" w:sz="4" w:space="0" w:color="auto"/>
            </w:tcBorders>
          </w:tcPr>
          <w:p w:rsidR="00E57F19" w:rsidRPr="00E57F19" w:rsidRDefault="00E57F19" w:rsidP="00E57F19">
            <w:pPr>
              <w:bidi w:val="0"/>
              <w:spacing w:after="160" w:line="259" w:lineRule="auto"/>
              <w:jc w:val="both"/>
              <w:rPr>
                <w:rFonts w:ascii="Calibri" w:eastAsia="Calibri" w:hAnsi="Calibri" w:cs="Arial"/>
                <w:b/>
                <w:bCs/>
                <w:sz w:val="32"/>
                <w:szCs w:val="32"/>
                <w:lang w:val="fr-FR" w:bidi="ar-DZ"/>
              </w:rPr>
            </w:pPr>
            <w:r w:rsidRPr="00E57F19">
              <w:rPr>
                <w:rFonts w:ascii="Calibri" w:eastAsia="Calibri" w:hAnsi="Calibri" w:cs="Arial"/>
                <w:b/>
                <w:bCs/>
                <w:sz w:val="32"/>
                <w:szCs w:val="32"/>
              </w:rPr>
              <w:lastRenderedPageBreak/>
              <w:t>Summary:</w:t>
            </w:r>
          </w:p>
          <w:p w:rsidR="00E83303" w:rsidRPr="00E83303" w:rsidRDefault="00E83303" w:rsidP="00E83303">
            <w:pPr>
              <w:bidi w:val="0"/>
              <w:ind w:firstLine="567"/>
              <w:jc w:val="lowKashida"/>
              <w:rPr>
                <w:rFonts w:ascii="Times New Roman" w:eastAsia="Calibri" w:hAnsi="Times New Roman" w:cs="Times New Roman"/>
                <w:sz w:val="32"/>
                <w:szCs w:val="32"/>
                <w:lang w:bidi="ar-DZ"/>
              </w:rPr>
            </w:pPr>
            <w:r w:rsidRPr="00E83303">
              <w:rPr>
                <w:rFonts w:ascii="Times New Roman" w:eastAsia="Calibri" w:hAnsi="Times New Roman" w:cs="Times New Roman"/>
                <w:sz w:val="32"/>
                <w:szCs w:val="32"/>
                <w:lang w:bidi="ar-DZ"/>
              </w:rPr>
              <w:t xml:space="preserve">This study attempted to find the settings of sarcasm in the political poems of the Iraqi poet "Ahmed Matar", in line with the most appropriate analytical descriptive approach. We have based on a two-part plan: in the first part we reviewed the theoretical concepts of the title, which contained the concepts of sarcasm and political poetry. And the second, which included the political sarcastic poems of "Ahmed Matar" through his collection of poems called "Banners". After </w:t>
            </w:r>
            <w:r w:rsidRPr="00E83303">
              <w:rPr>
                <w:rFonts w:ascii="Times New Roman" w:eastAsia="Calibri" w:hAnsi="Times New Roman" w:cs="Times New Roman"/>
                <w:sz w:val="32"/>
                <w:szCs w:val="32"/>
                <w:lang w:bidi="ar-DZ"/>
              </w:rPr>
              <w:t>that,</w:t>
            </w:r>
            <w:r w:rsidRPr="00E83303">
              <w:rPr>
                <w:rFonts w:ascii="Times New Roman" w:eastAsia="Calibri" w:hAnsi="Times New Roman" w:cs="Times New Roman"/>
                <w:sz w:val="32"/>
                <w:szCs w:val="32"/>
                <w:lang w:bidi="ar-DZ"/>
              </w:rPr>
              <w:t xml:space="preserve"> the study reached the important revolutionary stage, which was historically marked by the Iraqi poet, with his political sarcastic poems that mocked policy and rulers, aiming </w:t>
            </w:r>
            <w:r w:rsidRPr="00E83303">
              <w:rPr>
                <w:rFonts w:ascii="Times New Roman" w:eastAsia="Calibri" w:hAnsi="Times New Roman" w:cs="Times New Roman"/>
                <w:sz w:val="32"/>
                <w:szCs w:val="32"/>
                <w:lang w:bidi="ar-DZ"/>
              </w:rPr>
              <w:t>to raise</w:t>
            </w:r>
            <w:r w:rsidRPr="00E83303">
              <w:rPr>
                <w:rFonts w:ascii="Times New Roman" w:eastAsia="Calibri" w:hAnsi="Times New Roman" w:cs="Times New Roman"/>
                <w:sz w:val="32"/>
                <w:szCs w:val="32"/>
                <w:lang w:bidi="ar-DZ"/>
              </w:rPr>
              <w:t xml:space="preserve"> </w:t>
            </w:r>
            <w:bookmarkStart w:id="0" w:name="_GoBack"/>
            <w:bookmarkEnd w:id="0"/>
            <w:r w:rsidRPr="00E83303">
              <w:rPr>
                <w:rFonts w:ascii="Times New Roman" w:eastAsia="Calibri" w:hAnsi="Times New Roman" w:cs="Times New Roman"/>
                <w:sz w:val="32"/>
                <w:szCs w:val="32"/>
                <w:lang w:bidi="ar-DZ"/>
              </w:rPr>
              <w:t>consciousness, change reality,</w:t>
            </w:r>
            <w:r w:rsidRPr="00E83303">
              <w:rPr>
                <w:rFonts w:ascii="Times New Roman" w:eastAsia="Calibri" w:hAnsi="Times New Roman" w:cs="Times New Roman"/>
                <w:sz w:val="32"/>
                <w:szCs w:val="32"/>
                <w:lang w:bidi="ar-DZ"/>
              </w:rPr>
              <w:t xml:space="preserve"> And improve it with a solid literary style using symbolism, which had the virtue of giving attraction to his poetry.</w:t>
            </w:r>
          </w:p>
          <w:p w:rsidR="00E83303" w:rsidRPr="00E83303" w:rsidRDefault="00E83303" w:rsidP="00E83303">
            <w:pPr>
              <w:bidi w:val="0"/>
              <w:jc w:val="mediumKashida"/>
              <w:rPr>
                <w:rFonts w:ascii="Times New Roman" w:eastAsia="Calibri" w:hAnsi="Times New Roman" w:cs="Times New Roman"/>
                <w:sz w:val="32"/>
                <w:szCs w:val="32"/>
                <w:lang w:bidi="ar-DZ"/>
              </w:rPr>
            </w:pPr>
            <w:r w:rsidRPr="00E83303">
              <w:rPr>
                <w:rFonts w:ascii="Times New Roman" w:eastAsia="Calibri" w:hAnsi="Times New Roman" w:cs="Times New Roman"/>
                <w:sz w:val="32"/>
                <w:szCs w:val="32"/>
                <w:lang w:bidi="ar-DZ"/>
              </w:rPr>
              <w:t>Keywords: irony, political poetry, Ahmed Matar</w:t>
            </w:r>
          </w:p>
          <w:p w:rsidR="00E57F19" w:rsidRPr="00E83303" w:rsidRDefault="00E57F19" w:rsidP="00AB4284">
            <w:pPr>
              <w:bidi w:val="0"/>
              <w:spacing w:after="160" w:line="259" w:lineRule="auto"/>
              <w:jc w:val="lowKashida"/>
              <w:rPr>
                <w:rFonts w:ascii="Simplified Arabic" w:eastAsia="Calibri" w:hAnsi="Simplified Arabic" w:cs="Simplified Arabic"/>
                <w:sz w:val="32"/>
                <w:szCs w:val="32"/>
                <w:lang w:bidi="ar-DZ"/>
              </w:rPr>
            </w:pPr>
          </w:p>
        </w:tc>
      </w:tr>
    </w:tbl>
    <w:p w:rsidR="00D46697" w:rsidRPr="00F75F3A" w:rsidRDefault="00D46697" w:rsidP="00F11F2C">
      <w:pPr>
        <w:rPr>
          <w:rFonts w:asciiTheme="majorBidi" w:hAnsiTheme="majorBidi" w:cstheme="majorBidi"/>
          <w:sz w:val="36"/>
          <w:szCs w:val="36"/>
          <w:u w:val="single"/>
          <w:rtl/>
          <w:lang w:val="fr-FR" w:bidi="ar-DZ"/>
        </w:rPr>
      </w:pPr>
    </w:p>
    <w:p w:rsidR="00041145" w:rsidRPr="0002083B" w:rsidRDefault="00D46697" w:rsidP="0002083B">
      <w:pPr>
        <w:rPr>
          <w:rFonts w:asciiTheme="majorBidi" w:hAnsiTheme="majorBidi" w:cstheme="majorBidi"/>
          <w:sz w:val="36"/>
          <w:szCs w:val="36"/>
          <w:u w:val="single"/>
          <w:lang w:val="fr-FR" w:bidi="ar-DZ"/>
        </w:rPr>
      </w:pPr>
      <w:r w:rsidRPr="00F75F3A">
        <w:rPr>
          <w:rFonts w:asciiTheme="majorBidi" w:hAnsiTheme="majorBidi" w:cstheme="majorBidi"/>
          <w:sz w:val="36"/>
          <w:szCs w:val="36"/>
          <w:rtl/>
          <w:lang w:val="fr-FR" w:bidi="ar-DZ"/>
        </w:rPr>
        <w:t xml:space="preserve">    *</w:t>
      </w:r>
      <w:r w:rsidRPr="00F75F3A">
        <w:rPr>
          <w:rFonts w:asciiTheme="majorBidi" w:hAnsiTheme="majorBidi" w:cstheme="majorBidi"/>
          <w:rtl/>
          <w:lang w:val="fr-FR" w:bidi="ar-DZ"/>
        </w:rPr>
        <w:t xml:space="preserve"> </w:t>
      </w:r>
      <w:r w:rsidRPr="000118E7">
        <w:rPr>
          <w:rFonts w:asciiTheme="majorBidi" w:hAnsiTheme="majorBidi" w:cstheme="majorBidi"/>
          <w:b/>
          <w:bCs/>
          <w:sz w:val="24"/>
          <w:szCs w:val="24"/>
          <w:u w:val="single"/>
          <w:rtl/>
          <w:lang w:val="fr-FR" w:bidi="ar-DZ"/>
        </w:rPr>
        <w:t>ملاحظة</w:t>
      </w:r>
      <w:r w:rsidRPr="000118E7">
        <w:rPr>
          <w:rFonts w:asciiTheme="majorBidi" w:hAnsiTheme="majorBidi" w:cstheme="majorBidi"/>
          <w:b/>
          <w:bCs/>
          <w:sz w:val="24"/>
          <w:szCs w:val="24"/>
          <w:rtl/>
          <w:lang w:val="fr-FR" w:bidi="ar-DZ"/>
        </w:rPr>
        <w:t>:</w:t>
      </w:r>
      <w:r w:rsidRPr="000118E7">
        <w:rPr>
          <w:rFonts w:asciiTheme="majorBidi" w:hAnsiTheme="majorBidi" w:cstheme="majorBidi"/>
          <w:sz w:val="24"/>
          <w:szCs w:val="24"/>
          <w:rtl/>
          <w:lang w:val="fr-FR" w:bidi="ar-DZ"/>
        </w:rPr>
        <w:t xml:space="preserve">  </w:t>
      </w:r>
      <w:r w:rsidRPr="000118E7">
        <w:rPr>
          <w:rFonts w:asciiTheme="majorBidi" w:hAnsiTheme="majorBidi" w:cstheme="majorBidi"/>
          <w:b/>
          <w:bCs/>
          <w:sz w:val="24"/>
          <w:szCs w:val="24"/>
          <w:rtl/>
          <w:lang w:val="fr-FR" w:bidi="ar-DZ"/>
        </w:rPr>
        <w:t>يجب على الطالب ملئ جميع الحقول</w:t>
      </w:r>
    </w:p>
    <w:sectPr w:rsidR="00041145" w:rsidRPr="0002083B" w:rsidSect="00822715">
      <w:footerReference w:type="default" r:id="rId9"/>
      <w:pgSz w:w="11906" w:h="16838"/>
      <w:pgMar w:top="567" w:right="567" w:bottom="567" w:left="567" w:header="709"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A2A50" w:rsidRDefault="004A2A50" w:rsidP="00822715">
      <w:pPr>
        <w:spacing w:after="0" w:line="240" w:lineRule="auto"/>
      </w:pPr>
      <w:r>
        <w:separator/>
      </w:r>
    </w:p>
  </w:endnote>
  <w:endnote w:type="continuationSeparator" w:id="0">
    <w:p w:rsidR="004A2A50" w:rsidRDefault="004A2A50" w:rsidP="008227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Hacen Typographer">
    <w:altName w:val="Times New Roman"/>
    <w:charset w:val="00"/>
    <w:family w:val="auto"/>
    <w:pitch w:val="variable"/>
    <w:sig w:usb0="00002003" w:usb1="80000000" w:usb2="00000008" w:usb3="00000000" w:csb0="00000041" w:csb1="00000000"/>
  </w:font>
  <w:font w:name="Arabic Transparent">
    <w:panose1 w:val="020B0604020202020204"/>
    <w:charset w:val="B2"/>
    <w:family w:val="auto"/>
    <w:pitch w:val="variable"/>
    <w:sig w:usb0="00002001" w:usb1="00000000" w:usb2="00000000" w:usb3="00000000" w:csb0="00000040" w:csb1="00000000"/>
  </w:font>
  <w:font w:name="Andalus">
    <w:panose1 w:val="02020603050405020304"/>
    <w:charset w:val="00"/>
    <w:family w:val="roman"/>
    <w:pitch w:val="variable"/>
    <w:sig w:usb0="00002003" w:usb1="80000000" w:usb2="00000008" w:usb3="00000000" w:csb0="00000041" w:csb1="00000000"/>
  </w:font>
  <w:font w:name="Tahoma">
    <w:panose1 w:val="020B0604030504040204"/>
    <w:charset w:val="00"/>
    <w:family w:val="swiss"/>
    <w:pitch w:val="variable"/>
    <w:sig w:usb0="E1002EFF" w:usb1="C000605B" w:usb2="00000029" w:usb3="00000000" w:csb0="000101FF" w:csb1="00000000"/>
  </w:font>
  <w:font w:name="PT Bold Heading">
    <w:panose1 w:val="02010400000000000000"/>
    <w:charset w:val="B2"/>
    <w:family w:val="auto"/>
    <w:pitch w:val="variable"/>
    <w:sig w:usb0="00002001" w:usb1="80000000" w:usb2="00000008" w:usb3="00000000" w:csb0="00000040" w:csb1="00000000"/>
  </w:font>
  <w:font w:name="Traditional Arabic,Bold">
    <w:panose1 w:val="00000000000000000000"/>
    <w:charset w:val="B2"/>
    <w:family w:val="auto"/>
    <w:notTrueType/>
    <w:pitch w:val="default"/>
    <w:sig w:usb0="00002001" w:usb1="00000000" w:usb2="00000000" w:usb3="00000000" w:csb0="00000040"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lang w:val="ar-SA"/>
      </w:rPr>
      <w:id w:val="670837931"/>
      <w:docPartObj>
        <w:docPartGallery w:val="Page Numbers (Bottom of Page)"/>
        <w:docPartUnique/>
      </w:docPartObj>
    </w:sdtPr>
    <w:sdtEndPr/>
    <w:sdtContent>
      <w:p w:rsidR="00822715" w:rsidRDefault="00822715">
        <w:pPr>
          <w:pStyle w:val="a6"/>
          <w:jc w:val="center"/>
        </w:pPr>
        <w:r>
          <w:rPr>
            <w:rtl/>
            <w:lang w:val="ar-SA"/>
          </w:rPr>
          <w:t>[</w:t>
        </w:r>
        <w:r w:rsidR="00340E41">
          <w:fldChar w:fldCharType="begin"/>
        </w:r>
        <w:r>
          <w:instrText>PAGE   \* MERGEFORMAT</w:instrText>
        </w:r>
        <w:r w:rsidR="00340E41">
          <w:fldChar w:fldCharType="separate"/>
        </w:r>
        <w:r w:rsidR="00E83303" w:rsidRPr="00E83303">
          <w:rPr>
            <w:noProof/>
            <w:rtl/>
            <w:lang w:val="ar-SA"/>
          </w:rPr>
          <w:t>1</w:t>
        </w:r>
        <w:r w:rsidR="00340E41">
          <w:fldChar w:fldCharType="end"/>
        </w:r>
        <w:r>
          <w:rPr>
            <w:rtl/>
            <w:lang w:val="ar-SA"/>
          </w:rPr>
          <w:t>]</w:t>
        </w:r>
      </w:p>
    </w:sdtContent>
  </w:sdt>
  <w:p w:rsidR="00822715" w:rsidRDefault="00822715">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A2A50" w:rsidRDefault="004A2A50" w:rsidP="00822715">
      <w:pPr>
        <w:spacing w:after="0" w:line="240" w:lineRule="auto"/>
      </w:pPr>
      <w:r>
        <w:separator/>
      </w:r>
    </w:p>
  </w:footnote>
  <w:footnote w:type="continuationSeparator" w:id="0">
    <w:p w:rsidR="004A2A50" w:rsidRDefault="004A2A50" w:rsidP="0082271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B046347"/>
    <w:multiLevelType w:val="multilevel"/>
    <w:tmpl w:val="8B328194"/>
    <w:lvl w:ilvl="0">
      <w:start w:val="1"/>
      <w:numFmt w:val="bullet"/>
      <w:lvlText w:val=""/>
      <w:lvlJc w:val="left"/>
      <w:pPr>
        <w:ind w:left="480" w:hanging="480"/>
      </w:pPr>
      <w:rPr>
        <w:rFonts w:ascii="Wingdings" w:hAnsi="Wingdings" w:hint="default"/>
      </w:r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
    <w:nsid w:val="3ED23D2D"/>
    <w:multiLevelType w:val="hybridMultilevel"/>
    <w:tmpl w:val="C974DB3C"/>
    <w:lvl w:ilvl="0" w:tplc="21DC7430">
      <w:start w:val="1"/>
      <w:numFmt w:val="arabicAlpha"/>
      <w:lvlText w:val="%1-"/>
      <w:lvlJc w:val="left"/>
      <w:pPr>
        <w:ind w:left="720" w:hanging="360"/>
      </w:pPr>
      <w:rPr>
        <w:rFonts w:ascii="Calibri" w:eastAsia="Calibri" w:hAnsi="Calibri" w:cs="Arial"/>
        <w:b/>
        <w:bCs/>
        <w:lang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444B4107"/>
    <w:multiLevelType w:val="hybridMultilevel"/>
    <w:tmpl w:val="13B43026"/>
    <w:lvl w:ilvl="0" w:tplc="3EF0CDC8">
      <w:numFmt w:val="bullet"/>
      <w:lvlText w:val="-"/>
      <w:lvlJc w:val="left"/>
      <w:pPr>
        <w:ind w:left="720" w:hanging="360"/>
      </w:pPr>
      <w:rPr>
        <w:rFonts w:ascii="Hacen Typographer" w:eastAsiaTheme="minorHAnsi" w:hAnsi="Hacen Typographer" w:cs="Hacen Typographer"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57715B10"/>
    <w:multiLevelType w:val="hybridMultilevel"/>
    <w:tmpl w:val="B680DD4C"/>
    <w:lvl w:ilvl="0" w:tplc="CD40BCB4">
      <w:start w:val="4"/>
      <w:numFmt w:val="bullet"/>
      <w:lvlText w:val="-"/>
      <w:lvlJc w:val="left"/>
      <w:pPr>
        <w:ind w:left="720" w:hanging="360"/>
      </w:pPr>
      <w:rPr>
        <w:rFonts w:asciiTheme="minorHAnsi" w:eastAsiaTheme="minorHAnsi" w:hAnsiTheme="minorHAnsi" w:cs="Arabic Transparent"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5B935092"/>
    <w:multiLevelType w:val="hybridMultilevel"/>
    <w:tmpl w:val="54B2B84A"/>
    <w:lvl w:ilvl="0" w:tplc="901C093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FBE4B03"/>
    <w:multiLevelType w:val="hybridMultilevel"/>
    <w:tmpl w:val="972CEB34"/>
    <w:lvl w:ilvl="0" w:tplc="21AA02A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643E73AA"/>
    <w:multiLevelType w:val="multilevel"/>
    <w:tmpl w:val="EC261FD4"/>
    <w:lvl w:ilvl="0">
      <w:start w:val="1"/>
      <w:numFmt w:val="bullet"/>
      <w:lvlText w:val=""/>
      <w:lvlJc w:val="left"/>
      <w:pPr>
        <w:ind w:left="480" w:hanging="480"/>
      </w:pPr>
      <w:rPr>
        <w:rFonts w:ascii="Wingdings" w:hAnsi="Wingdings" w:hint="default"/>
      </w:r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7">
    <w:nsid w:val="66BA32E5"/>
    <w:multiLevelType w:val="hybridMultilevel"/>
    <w:tmpl w:val="414A135C"/>
    <w:lvl w:ilvl="0" w:tplc="7C02BF2A">
      <w:start w:val="4"/>
      <w:numFmt w:val="bullet"/>
      <w:lvlText w:val="-"/>
      <w:lvlJc w:val="left"/>
      <w:pPr>
        <w:ind w:left="1785" w:hanging="360"/>
      </w:pPr>
      <w:rPr>
        <w:rFonts w:asciiTheme="minorHAnsi" w:eastAsiaTheme="minorHAnsi" w:hAnsiTheme="minorHAnsi" w:cs="Arabic Transparent" w:hint="default"/>
      </w:rPr>
    </w:lvl>
    <w:lvl w:ilvl="1" w:tplc="04090003" w:tentative="1">
      <w:start w:val="1"/>
      <w:numFmt w:val="bullet"/>
      <w:lvlText w:val="o"/>
      <w:lvlJc w:val="left"/>
      <w:pPr>
        <w:ind w:left="2505" w:hanging="360"/>
      </w:pPr>
      <w:rPr>
        <w:rFonts w:ascii="Courier New" w:hAnsi="Courier New" w:cs="Courier New" w:hint="default"/>
      </w:rPr>
    </w:lvl>
    <w:lvl w:ilvl="2" w:tplc="04090005" w:tentative="1">
      <w:start w:val="1"/>
      <w:numFmt w:val="bullet"/>
      <w:lvlText w:val=""/>
      <w:lvlJc w:val="left"/>
      <w:pPr>
        <w:ind w:left="3225" w:hanging="360"/>
      </w:pPr>
      <w:rPr>
        <w:rFonts w:ascii="Wingdings" w:hAnsi="Wingdings" w:hint="default"/>
      </w:rPr>
    </w:lvl>
    <w:lvl w:ilvl="3" w:tplc="04090001" w:tentative="1">
      <w:start w:val="1"/>
      <w:numFmt w:val="bullet"/>
      <w:lvlText w:val=""/>
      <w:lvlJc w:val="left"/>
      <w:pPr>
        <w:ind w:left="3945" w:hanging="360"/>
      </w:pPr>
      <w:rPr>
        <w:rFonts w:ascii="Symbol" w:hAnsi="Symbol" w:hint="default"/>
      </w:rPr>
    </w:lvl>
    <w:lvl w:ilvl="4" w:tplc="04090003" w:tentative="1">
      <w:start w:val="1"/>
      <w:numFmt w:val="bullet"/>
      <w:lvlText w:val="o"/>
      <w:lvlJc w:val="left"/>
      <w:pPr>
        <w:ind w:left="4665" w:hanging="360"/>
      </w:pPr>
      <w:rPr>
        <w:rFonts w:ascii="Courier New" w:hAnsi="Courier New" w:cs="Courier New" w:hint="default"/>
      </w:rPr>
    </w:lvl>
    <w:lvl w:ilvl="5" w:tplc="04090005" w:tentative="1">
      <w:start w:val="1"/>
      <w:numFmt w:val="bullet"/>
      <w:lvlText w:val=""/>
      <w:lvlJc w:val="left"/>
      <w:pPr>
        <w:ind w:left="5385" w:hanging="360"/>
      </w:pPr>
      <w:rPr>
        <w:rFonts w:ascii="Wingdings" w:hAnsi="Wingdings" w:hint="default"/>
      </w:rPr>
    </w:lvl>
    <w:lvl w:ilvl="6" w:tplc="04090001" w:tentative="1">
      <w:start w:val="1"/>
      <w:numFmt w:val="bullet"/>
      <w:lvlText w:val=""/>
      <w:lvlJc w:val="left"/>
      <w:pPr>
        <w:ind w:left="6105" w:hanging="360"/>
      </w:pPr>
      <w:rPr>
        <w:rFonts w:ascii="Symbol" w:hAnsi="Symbol" w:hint="default"/>
      </w:rPr>
    </w:lvl>
    <w:lvl w:ilvl="7" w:tplc="04090003" w:tentative="1">
      <w:start w:val="1"/>
      <w:numFmt w:val="bullet"/>
      <w:lvlText w:val="o"/>
      <w:lvlJc w:val="left"/>
      <w:pPr>
        <w:ind w:left="6825" w:hanging="360"/>
      </w:pPr>
      <w:rPr>
        <w:rFonts w:ascii="Courier New" w:hAnsi="Courier New" w:cs="Courier New" w:hint="default"/>
      </w:rPr>
    </w:lvl>
    <w:lvl w:ilvl="8" w:tplc="04090005" w:tentative="1">
      <w:start w:val="1"/>
      <w:numFmt w:val="bullet"/>
      <w:lvlText w:val=""/>
      <w:lvlJc w:val="left"/>
      <w:pPr>
        <w:ind w:left="7545" w:hanging="360"/>
      </w:pPr>
      <w:rPr>
        <w:rFonts w:ascii="Wingdings" w:hAnsi="Wingdings" w:hint="default"/>
      </w:rPr>
    </w:lvl>
  </w:abstractNum>
  <w:abstractNum w:abstractNumId="8">
    <w:nsid w:val="678225AA"/>
    <w:multiLevelType w:val="hybridMultilevel"/>
    <w:tmpl w:val="A5C4F34C"/>
    <w:lvl w:ilvl="0" w:tplc="B64E7CF0">
      <w:numFmt w:val="bullet"/>
      <w:lvlText w:val=""/>
      <w:lvlJc w:val="left"/>
      <w:pPr>
        <w:ind w:left="720" w:hanging="360"/>
      </w:pPr>
      <w:rPr>
        <w:rFonts w:ascii="Symbol" w:eastAsiaTheme="minorHAnsi" w:hAnsi="Symbol" w:cstheme="maj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757E2A26"/>
    <w:multiLevelType w:val="hybridMultilevel"/>
    <w:tmpl w:val="90FC7FBA"/>
    <w:lvl w:ilvl="0" w:tplc="5AC46A0A">
      <w:numFmt w:val="bullet"/>
      <w:lvlText w:val=""/>
      <w:lvlJc w:val="left"/>
      <w:pPr>
        <w:ind w:left="720" w:hanging="360"/>
      </w:pPr>
      <w:rPr>
        <w:rFonts w:ascii="Symbol" w:eastAsiaTheme="minorHAnsi" w:hAnsi="Symbol" w:cs="Andalu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7DDA58C7"/>
    <w:multiLevelType w:val="multilevel"/>
    <w:tmpl w:val="6184A2C0"/>
    <w:lvl w:ilvl="0">
      <w:start w:val="1"/>
      <w:numFmt w:val="bullet"/>
      <w:lvlText w:val=""/>
      <w:lvlJc w:val="left"/>
      <w:pPr>
        <w:ind w:left="480" w:hanging="480"/>
      </w:pPr>
      <w:rPr>
        <w:rFonts w:ascii="Wingdings" w:hAnsi="Wingdings" w:hint="default"/>
      </w:r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1">
    <w:nsid w:val="7ECE7CE8"/>
    <w:multiLevelType w:val="hybridMultilevel"/>
    <w:tmpl w:val="87D21A88"/>
    <w:lvl w:ilvl="0" w:tplc="3FB6A1C8">
      <w:numFmt w:val="bullet"/>
      <w:lvlText w:val="-"/>
      <w:lvlJc w:val="left"/>
      <w:pPr>
        <w:ind w:left="720" w:hanging="360"/>
      </w:pPr>
      <w:rPr>
        <w:rFonts w:ascii="Hacen Typographer" w:eastAsiaTheme="minorHAnsi" w:hAnsi="Hacen Typographer" w:cs="Hacen Typographer" w:hint="default"/>
        <w:b/>
        <w:bCs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 w:numId="2">
    <w:abstractNumId w:val="10"/>
  </w:num>
  <w:num w:numId="3">
    <w:abstractNumId w:val="6"/>
  </w:num>
  <w:num w:numId="4">
    <w:abstractNumId w:val="1"/>
  </w:num>
  <w:num w:numId="5">
    <w:abstractNumId w:val="4"/>
  </w:num>
  <w:num w:numId="6">
    <w:abstractNumId w:val="7"/>
  </w:num>
  <w:num w:numId="7">
    <w:abstractNumId w:val="3"/>
  </w:num>
  <w:num w:numId="8">
    <w:abstractNumId w:val="2"/>
  </w:num>
  <w:num w:numId="9">
    <w:abstractNumId w:val="11"/>
  </w:num>
  <w:num w:numId="10">
    <w:abstractNumId w:val="9"/>
  </w:num>
  <w:num w:numId="11">
    <w:abstractNumId w:val="8"/>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B8653A"/>
    <w:rsid w:val="000118E7"/>
    <w:rsid w:val="0002083B"/>
    <w:rsid w:val="000305EB"/>
    <w:rsid w:val="000350FD"/>
    <w:rsid w:val="00041145"/>
    <w:rsid w:val="00046145"/>
    <w:rsid w:val="00091C30"/>
    <w:rsid w:val="000C2FCC"/>
    <w:rsid w:val="000D20F4"/>
    <w:rsid w:val="000E7BD5"/>
    <w:rsid w:val="00100578"/>
    <w:rsid w:val="00102A32"/>
    <w:rsid w:val="001072C3"/>
    <w:rsid w:val="00116372"/>
    <w:rsid w:val="001710B9"/>
    <w:rsid w:val="001A63B3"/>
    <w:rsid w:val="001D29BA"/>
    <w:rsid w:val="001E3416"/>
    <w:rsid w:val="001E38A1"/>
    <w:rsid w:val="001F3EF9"/>
    <w:rsid w:val="00204075"/>
    <w:rsid w:val="00211FB6"/>
    <w:rsid w:val="00244378"/>
    <w:rsid w:val="00276F3E"/>
    <w:rsid w:val="0029134B"/>
    <w:rsid w:val="0029177E"/>
    <w:rsid w:val="002B69A0"/>
    <w:rsid w:val="002F3EAA"/>
    <w:rsid w:val="00300092"/>
    <w:rsid w:val="0032251B"/>
    <w:rsid w:val="00340E41"/>
    <w:rsid w:val="003843E5"/>
    <w:rsid w:val="00397528"/>
    <w:rsid w:val="003C0EED"/>
    <w:rsid w:val="003E73BF"/>
    <w:rsid w:val="00435C96"/>
    <w:rsid w:val="00437449"/>
    <w:rsid w:val="004460C9"/>
    <w:rsid w:val="0047396D"/>
    <w:rsid w:val="0049129A"/>
    <w:rsid w:val="004A2A50"/>
    <w:rsid w:val="004D7B67"/>
    <w:rsid w:val="004E0530"/>
    <w:rsid w:val="00505273"/>
    <w:rsid w:val="00594511"/>
    <w:rsid w:val="005B0F99"/>
    <w:rsid w:val="005B6CC7"/>
    <w:rsid w:val="005F3916"/>
    <w:rsid w:val="00610AC5"/>
    <w:rsid w:val="00615E63"/>
    <w:rsid w:val="006214C2"/>
    <w:rsid w:val="00656865"/>
    <w:rsid w:val="00661572"/>
    <w:rsid w:val="00685E13"/>
    <w:rsid w:val="006B74FF"/>
    <w:rsid w:val="0073108C"/>
    <w:rsid w:val="007A2B55"/>
    <w:rsid w:val="007A6499"/>
    <w:rsid w:val="007E4337"/>
    <w:rsid w:val="008148C8"/>
    <w:rsid w:val="00822715"/>
    <w:rsid w:val="00825E4F"/>
    <w:rsid w:val="008364A7"/>
    <w:rsid w:val="008940FE"/>
    <w:rsid w:val="008971F4"/>
    <w:rsid w:val="008A3B85"/>
    <w:rsid w:val="008C3E0A"/>
    <w:rsid w:val="008E5DE6"/>
    <w:rsid w:val="00900E93"/>
    <w:rsid w:val="0090226B"/>
    <w:rsid w:val="009061A4"/>
    <w:rsid w:val="00923FE6"/>
    <w:rsid w:val="00990767"/>
    <w:rsid w:val="00996E70"/>
    <w:rsid w:val="009C6F5A"/>
    <w:rsid w:val="009D6E6B"/>
    <w:rsid w:val="009F081C"/>
    <w:rsid w:val="00A05115"/>
    <w:rsid w:val="00A51DCF"/>
    <w:rsid w:val="00A85DFA"/>
    <w:rsid w:val="00AB0BD8"/>
    <w:rsid w:val="00AB4284"/>
    <w:rsid w:val="00B24006"/>
    <w:rsid w:val="00B3145A"/>
    <w:rsid w:val="00B42850"/>
    <w:rsid w:val="00B667AB"/>
    <w:rsid w:val="00B74B6E"/>
    <w:rsid w:val="00B82FB9"/>
    <w:rsid w:val="00B8653A"/>
    <w:rsid w:val="00B94B01"/>
    <w:rsid w:val="00C53DB2"/>
    <w:rsid w:val="00C54115"/>
    <w:rsid w:val="00C64270"/>
    <w:rsid w:val="00CC6326"/>
    <w:rsid w:val="00CD2E9D"/>
    <w:rsid w:val="00CF59AF"/>
    <w:rsid w:val="00D0076D"/>
    <w:rsid w:val="00D44762"/>
    <w:rsid w:val="00D46697"/>
    <w:rsid w:val="00D515D0"/>
    <w:rsid w:val="00D611F5"/>
    <w:rsid w:val="00D6123D"/>
    <w:rsid w:val="00D82CAF"/>
    <w:rsid w:val="00DA6615"/>
    <w:rsid w:val="00DB01DF"/>
    <w:rsid w:val="00DF093A"/>
    <w:rsid w:val="00E511D9"/>
    <w:rsid w:val="00E57F19"/>
    <w:rsid w:val="00E61D8F"/>
    <w:rsid w:val="00E7439B"/>
    <w:rsid w:val="00E83303"/>
    <w:rsid w:val="00EB0922"/>
    <w:rsid w:val="00EB6BCC"/>
    <w:rsid w:val="00EC00D2"/>
    <w:rsid w:val="00ED0763"/>
    <w:rsid w:val="00EE25AF"/>
    <w:rsid w:val="00F11F2C"/>
    <w:rsid w:val="00F148A8"/>
    <w:rsid w:val="00F316C8"/>
    <w:rsid w:val="00F444CE"/>
    <w:rsid w:val="00F57ECB"/>
    <w:rsid w:val="00F75F3A"/>
    <w:rsid w:val="00F8329D"/>
    <w:rsid w:val="00FB1103"/>
    <w:rsid w:val="00FD7C47"/>
    <w:rsid w:val="00FE23B8"/>
    <w:rsid w:val="00FE2AE7"/>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8D276FE-6B67-433C-800E-4F1BC058F5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A3B85"/>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B8653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4">
    <w:name w:val="List Paragraph"/>
    <w:basedOn w:val="a"/>
    <w:uiPriority w:val="34"/>
    <w:qFormat/>
    <w:rsid w:val="0029177E"/>
    <w:pPr>
      <w:ind w:left="720"/>
      <w:contextualSpacing/>
    </w:pPr>
    <w:rPr>
      <w:rFonts w:ascii="Calibri" w:eastAsia="Calibri" w:hAnsi="Calibri" w:cs="Arial"/>
    </w:rPr>
  </w:style>
  <w:style w:type="paragraph" w:styleId="a5">
    <w:name w:val="header"/>
    <w:basedOn w:val="a"/>
    <w:link w:val="Char"/>
    <w:uiPriority w:val="99"/>
    <w:unhideWhenUsed/>
    <w:rsid w:val="00822715"/>
    <w:pPr>
      <w:tabs>
        <w:tab w:val="center" w:pos="4153"/>
        <w:tab w:val="right" w:pos="8306"/>
      </w:tabs>
      <w:spacing w:after="0" w:line="240" w:lineRule="auto"/>
    </w:pPr>
  </w:style>
  <w:style w:type="character" w:customStyle="1" w:styleId="Char">
    <w:name w:val="رأس الصفحة Char"/>
    <w:basedOn w:val="a0"/>
    <w:link w:val="a5"/>
    <w:uiPriority w:val="99"/>
    <w:rsid w:val="00822715"/>
  </w:style>
  <w:style w:type="paragraph" w:styleId="a6">
    <w:name w:val="footer"/>
    <w:basedOn w:val="a"/>
    <w:link w:val="Char0"/>
    <w:uiPriority w:val="99"/>
    <w:unhideWhenUsed/>
    <w:rsid w:val="00822715"/>
    <w:pPr>
      <w:tabs>
        <w:tab w:val="center" w:pos="4153"/>
        <w:tab w:val="right" w:pos="8306"/>
      </w:tabs>
      <w:spacing w:after="0" w:line="240" w:lineRule="auto"/>
    </w:pPr>
  </w:style>
  <w:style w:type="character" w:customStyle="1" w:styleId="Char0">
    <w:name w:val="تذييل الصفحة Char"/>
    <w:basedOn w:val="a0"/>
    <w:link w:val="a6"/>
    <w:uiPriority w:val="99"/>
    <w:rsid w:val="00822715"/>
  </w:style>
  <w:style w:type="paragraph" w:styleId="a7">
    <w:name w:val="Balloon Text"/>
    <w:basedOn w:val="a"/>
    <w:link w:val="Char1"/>
    <w:uiPriority w:val="99"/>
    <w:semiHidden/>
    <w:unhideWhenUsed/>
    <w:rsid w:val="00244378"/>
    <w:pPr>
      <w:spacing w:after="0" w:line="240" w:lineRule="auto"/>
    </w:pPr>
    <w:rPr>
      <w:rFonts w:ascii="Tahoma" w:hAnsi="Tahoma" w:cs="Tahoma"/>
      <w:sz w:val="16"/>
      <w:szCs w:val="16"/>
    </w:rPr>
  </w:style>
  <w:style w:type="character" w:customStyle="1" w:styleId="Char1">
    <w:name w:val="نص في بالون Char"/>
    <w:basedOn w:val="a0"/>
    <w:link w:val="a7"/>
    <w:uiPriority w:val="99"/>
    <w:semiHidden/>
    <w:rsid w:val="0024437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B72AA1-CB34-44F9-BF67-091BCE58AB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174</TotalTime>
  <Pages>2</Pages>
  <Words>309</Words>
  <Characters>1762</Characters>
  <Application>Microsoft Office Word</Application>
  <DocSecurity>0</DocSecurity>
  <Lines>14</Lines>
  <Paragraphs>4</Paragraphs>
  <ScaleCrop>false</ScaleCrop>
  <HeadingPairs>
    <vt:vector size="4" baseType="variant">
      <vt:variant>
        <vt:lpstr>العنوان</vt:lpstr>
      </vt:variant>
      <vt:variant>
        <vt:i4>1</vt:i4>
      </vt:variant>
      <vt:variant>
        <vt:lpstr>Titre</vt:lpstr>
      </vt:variant>
      <vt:variant>
        <vt:i4>1</vt:i4>
      </vt:variant>
    </vt:vector>
  </HeadingPairs>
  <TitlesOfParts>
    <vt:vector size="2" baseType="lpstr">
      <vt:lpstr/>
      <vt:lpstr/>
    </vt:vector>
  </TitlesOfParts>
  <Company>Light.company</Company>
  <LinksUpToDate>false</LinksUpToDate>
  <CharactersWithSpaces>2067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Light.user</dc:creator>
  <cp:lastModifiedBy>TAMAYUZ</cp:lastModifiedBy>
  <cp:revision>63</cp:revision>
  <cp:lastPrinted>2015-11-04T07:47:00Z</cp:lastPrinted>
  <dcterms:created xsi:type="dcterms:W3CDTF">2014-04-29T07:43:00Z</dcterms:created>
  <dcterms:modified xsi:type="dcterms:W3CDTF">2019-07-03T10:12:00Z</dcterms:modified>
</cp:coreProperties>
</file>