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vertAnchor="text" w:horzAnchor="margin" w:tblpX="108" w:tblpY="-539"/>
        <w:tblOverlap w:val="never"/>
        <w:tblW w:w="0" w:type="auto"/>
        <w:tblLook w:val="04A0"/>
      </w:tblPr>
      <w:tblGrid>
        <w:gridCol w:w="3133"/>
        <w:gridCol w:w="6407"/>
      </w:tblGrid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3C50C3" w:rsidP="00291582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</w:rPr>
            </w:pPr>
            <w:r w:rsidRPr="003C50C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  <w:t>الصفحة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DZ"/>
              </w:rPr>
            </w:pPr>
            <w:r w:rsidRPr="003C50C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  <w:t>العنوان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B8262C" w:rsidRDefault="008666A3" w:rsidP="00291582">
            <w:pPr>
              <w:pStyle w:val="Paragraphedeliste"/>
              <w:numPr>
                <w:ilvl w:val="0"/>
                <w:numId w:val="29"/>
              </w:numPr>
              <w:bidi/>
              <w:jc w:val="both"/>
              <w:rPr>
                <w:rFonts w:cs="Simplified Arabic"/>
                <w:sz w:val="32"/>
                <w:szCs w:val="32"/>
                <w:rtl/>
                <w:lang w:bidi="ar-DZ"/>
              </w:rPr>
            </w:pPr>
            <w:r>
              <w:rPr>
                <w:rFonts w:cs="Simplified Arabic" w:hint="cs"/>
                <w:sz w:val="32"/>
                <w:szCs w:val="32"/>
                <w:rtl/>
                <w:lang w:bidi="ar-DZ"/>
              </w:rPr>
              <w:t xml:space="preserve">ب-ج 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tabs>
                <w:tab w:val="right" w:pos="401"/>
              </w:tabs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3C50C3"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w:t>مقدمة عامة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8666A3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/>
                <w:sz w:val="32"/>
                <w:szCs w:val="32"/>
              </w:rPr>
              <w:t xml:space="preserve">5    </w:t>
            </w:r>
          </w:p>
        </w:tc>
        <w:tc>
          <w:tcPr>
            <w:tcW w:w="6407" w:type="dxa"/>
          </w:tcPr>
          <w:p w:rsidR="003C50C3" w:rsidRPr="003C50C3" w:rsidRDefault="0081776C" w:rsidP="00291582">
            <w:pPr>
              <w:tabs>
                <w:tab w:val="right" w:pos="401"/>
              </w:tabs>
              <w:bidi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  <w:t>الفصل الأول: الإطار ا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DZ"/>
              </w:rPr>
              <w:t>لمفاهيمي</w:t>
            </w:r>
            <w:r w:rsidR="003C50C3" w:rsidRPr="003C50C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  <w:t xml:space="preserve"> للجنة المصرفية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8666A3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/>
                <w:sz w:val="32"/>
                <w:szCs w:val="32"/>
              </w:rPr>
              <w:t xml:space="preserve">6    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tabs>
                <w:tab w:val="right" w:pos="401"/>
              </w:tabs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3C50C3"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w:t>المبحث الأول: ماهية اللجنة المصرفية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8666A3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/>
                <w:sz w:val="32"/>
                <w:szCs w:val="32"/>
              </w:rPr>
              <w:t xml:space="preserve">7    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tabs>
                <w:tab w:val="right" w:pos="401"/>
              </w:tabs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3C50C3"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w:t>المطلب الأول: تركيبة اللجنة المصرفية وتكييفها القانوني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8666A3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  7 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tabs>
                <w:tab w:val="right" w:pos="401"/>
              </w:tabs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3C50C3"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w:t>الفرع الأول: تشكيلة اللجنة المصرفية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8666A3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  7  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tabs>
                <w:tab w:val="right" w:pos="401"/>
              </w:tabs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3C50C3"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w:t>أولا: التشكيلة البشرية والإدارية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8666A3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  7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pStyle w:val="Paragraphedeliste"/>
              <w:numPr>
                <w:ilvl w:val="0"/>
                <w:numId w:val="1"/>
              </w:numPr>
              <w:tabs>
                <w:tab w:val="right" w:pos="401"/>
              </w:tabs>
              <w:bidi/>
              <w:ind w:left="0" w:firstLine="0"/>
              <w:jc w:val="both"/>
              <w:rPr>
                <w:rFonts w:cs="Simplified Arabic"/>
                <w:sz w:val="32"/>
                <w:szCs w:val="32"/>
                <w:lang w:bidi="ar-DZ"/>
              </w:rPr>
            </w:pPr>
            <w:r w:rsidRPr="003C50C3">
              <w:rPr>
                <w:rFonts w:cs="Simplified Arabic"/>
                <w:sz w:val="32"/>
                <w:szCs w:val="32"/>
                <w:rtl/>
                <w:lang w:bidi="ar-DZ"/>
              </w:rPr>
              <w:t>التشكيلة البشرية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8666A3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  </w:t>
            </w:r>
            <w:r w:rsidR="00291582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7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pStyle w:val="Paragraphedeliste"/>
              <w:numPr>
                <w:ilvl w:val="0"/>
                <w:numId w:val="2"/>
              </w:numPr>
              <w:tabs>
                <w:tab w:val="right" w:pos="401"/>
              </w:tabs>
              <w:bidi/>
              <w:ind w:left="0" w:firstLine="0"/>
              <w:jc w:val="both"/>
              <w:rPr>
                <w:rFonts w:cs="Simplified Arabic"/>
                <w:sz w:val="32"/>
                <w:szCs w:val="32"/>
                <w:lang w:bidi="ar-DZ"/>
              </w:rPr>
            </w:pPr>
            <w:r w:rsidRPr="003C50C3">
              <w:rPr>
                <w:rFonts w:cs="Simplified Arabic"/>
                <w:sz w:val="32"/>
                <w:szCs w:val="32"/>
                <w:rtl/>
                <w:lang w:bidi="ar-DZ"/>
              </w:rPr>
              <w:t>تشكيلة اللجنة المصرفية في ظل القانون 90 – 10 المتعلق بالنقد والقرض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291582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 8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pStyle w:val="Paragraphedeliste"/>
              <w:numPr>
                <w:ilvl w:val="0"/>
                <w:numId w:val="2"/>
              </w:numPr>
              <w:tabs>
                <w:tab w:val="right" w:pos="401"/>
              </w:tabs>
              <w:bidi/>
              <w:ind w:left="0" w:firstLine="0"/>
              <w:jc w:val="both"/>
              <w:rPr>
                <w:rFonts w:cs="Simplified Arabic"/>
                <w:sz w:val="32"/>
                <w:szCs w:val="32"/>
                <w:lang w:bidi="ar-DZ"/>
              </w:rPr>
            </w:pPr>
            <w:r w:rsidRPr="003C50C3">
              <w:rPr>
                <w:rFonts w:cs="Simplified Arabic"/>
                <w:sz w:val="32"/>
                <w:szCs w:val="32"/>
                <w:rtl/>
                <w:lang w:bidi="ar-DZ"/>
              </w:rPr>
              <w:t>تشكيلة اللجنة في ظل الأمر 03 – 11 المتعلق بالنقد والقرض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291582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 8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pStyle w:val="Paragraphedeliste"/>
              <w:numPr>
                <w:ilvl w:val="0"/>
                <w:numId w:val="3"/>
              </w:numPr>
              <w:tabs>
                <w:tab w:val="right" w:pos="401"/>
              </w:tabs>
              <w:bidi/>
              <w:ind w:left="0" w:firstLine="0"/>
              <w:jc w:val="both"/>
              <w:rPr>
                <w:rFonts w:cs="Simplified Arabic"/>
                <w:sz w:val="32"/>
                <w:szCs w:val="32"/>
                <w:lang w:bidi="ar-DZ"/>
              </w:rPr>
            </w:pPr>
            <w:r w:rsidRPr="003C50C3">
              <w:rPr>
                <w:rFonts w:cs="Simplified Arabic"/>
                <w:sz w:val="32"/>
                <w:szCs w:val="32"/>
                <w:rtl/>
                <w:lang w:bidi="ar-DZ"/>
              </w:rPr>
              <w:t xml:space="preserve"> تشكيلة اللجنة في ظل الأمر 10 – 04 المتعلق بالنقد والقرض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291582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 9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pStyle w:val="Paragraphedeliste"/>
              <w:numPr>
                <w:ilvl w:val="0"/>
                <w:numId w:val="1"/>
              </w:numPr>
              <w:tabs>
                <w:tab w:val="right" w:pos="401"/>
              </w:tabs>
              <w:bidi/>
              <w:ind w:left="0" w:firstLine="0"/>
              <w:jc w:val="both"/>
              <w:rPr>
                <w:rFonts w:cs="Simplified Arabic"/>
                <w:sz w:val="32"/>
                <w:szCs w:val="32"/>
                <w:rtl/>
                <w:lang w:bidi="ar-DZ"/>
              </w:rPr>
            </w:pPr>
            <w:r w:rsidRPr="003C50C3">
              <w:rPr>
                <w:rFonts w:cs="Simplified Arabic"/>
                <w:sz w:val="32"/>
                <w:szCs w:val="32"/>
                <w:rtl/>
                <w:lang w:bidi="ar-DZ"/>
              </w:rPr>
              <w:t>التشكيلة الإدارية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291582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10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tabs>
                <w:tab w:val="right" w:pos="401"/>
              </w:tabs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3C50C3"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w:t>ثانيا: طبيعة تركيبة اللجنة المصرفية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291582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10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pStyle w:val="Paragraphedeliste"/>
              <w:numPr>
                <w:ilvl w:val="0"/>
                <w:numId w:val="4"/>
              </w:numPr>
              <w:tabs>
                <w:tab w:val="right" w:pos="401"/>
              </w:tabs>
              <w:bidi/>
              <w:ind w:left="0" w:firstLine="0"/>
              <w:jc w:val="both"/>
              <w:rPr>
                <w:rFonts w:cs="Simplified Arabic"/>
                <w:sz w:val="32"/>
                <w:szCs w:val="32"/>
                <w:lang w:bidi="ar-DZ"/>
              </w:rPr>
            </w:pPr>
            <w:r w:rsidRPr="003C50C3">
              <w:rPr>
                <w:rFonts w:cs="Simplified Arabic"/>
                <w:sz w:val="32"/>
                <w:szCs w:val="32"/>
                <w:rtl/>
                <w:lang w:bidi="ar-DZ"/>
              </w:rPr>
              <w:t>اختلاف صفات الأعضاء ومراكزهم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291582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10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pStyle w:val="Paragraphedeliste"/>
              <w:numPr>
                <w:ilvl w:val="0"/>
                <w:numId w:val="4"/>
              </w:numPr>
              <w:tabs>
                <w:tab w:val="right" w:pos="401"/>
              </w:tabs>
              <w:bidi/>
              <w:ind w:left="0" w:firstLine="0"/>
              <w:jc w:val="both"/>
              <w:rPr>
                <w:rFonts w:cs="Simplified Arabic"/>
                <w:sz w:val="32"/>
                <w:szCs w:val="32"/>
                <w:lang w:bidi="ar-DZ"/>
              </w:rPr>
            </w:pPr>
            <w:r w:rsidRPr="003C50C3">
              <w:rPr>
                <w:rFonts w:cs="Simplified Arabic"/>
                <w:sz w:val="32"/>
                <w:szCs w:val="32"/>
                <w:rtl/>
                <w:lang w:bidi="ar-DZ"/>
              </w:rPr>
              <w:t>الطابع الجماعي للتشكيلة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291582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11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tabs>
                <w:tab w:val="right" w:pos="401"/>
              </w:tabs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3C50C3"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w:t>الفرع الثاني: الطبيعة القانونية للجنة المصرفية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291582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12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tabs>
                <w:tab w:val="right" w:pos="401"/>
              </w:tabs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3C50C3"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w:t>أولا: الجدال الفقهي حول التكييف القانوني للجنة المصرفية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291582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12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pStyle w:val="Paragraphedeliste"/>
              <w:numPr>
                <w:ilvl w:val="0"/>
                <w:numId w:val="5"/>
              </w:numPr>
              <w:tabs>
                <w:tab w:val="right" w:pos="401"/>
              </w:tabs>
              <w:bidi/>
              <w:ind w:left="0" w:firstLine="0"/>
              <w:jc w:val="both"/>
              <w:rPr>
                <w:rFonts w:cs="Simplified Arabic"/>
                <w:sz w:val="32"/>
                <w:szCs w:val="32"/>
                <w:lang w:bidi="ar-DZ"/>
              </w:rPr>
            </w:pPr>
            <w:r w:rsidRPr="003C50C3">
              <w:rPr>
                <w:rFonts w:cs="Simplified Arabic"/>
                <w:sz w:val="32"/>
                <w:szCs w:val="32"/>
                <w:rtl/>
                <w:lang w:bidi="ar-DZ"/>
              </w:rPr>
              <w:t>النظرية الازدواجية</w:t>
            </w:r>
          </w:p>
        </w:tc>
      </w:tr>
      <w:tr w:rsidR="003C50C3" w:rsidRPr="003C50C3" w:rsidTr="00FA516D">
        <w:trPr>
          <w:trHeight w:val="556"/>
        </w:trPr>
        <w:tc>
          <w:tcPr>
            <w:tcW w:w="3118" w:type="dxa"/>
            <w:tcBorders>
              <w:bottom w:val="single" w:sz="4" w:space="0" w:color="auto"/>
            </w:tcBorders>
          </w:tcPr>
          <w:p w:rsidR="003C50C3" w:rsidRPr="003C50C3" w:rsidRDefault="00291582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15</w:t>
            </w:r>
          </w:p>
        </w:tc>
        <w:tc>
          <w:tcPr>
            <w:tcW w:w="6407" w:type="dxa"/>
          </w:tcPr>
          <w:p w:rsidR="003C50C3" w:rsidRPr="003C50C3" w:rsidRDefault="00BB4CE8" w:rsidP="00291582">
            <w:pPr>
              <w:pStyle w:val="Paragraphedeliste"/>
              <w:numPr>
                <w:ilvl w:val="0"/>
                <w:numId w:val="5"/>
              </w:numPr>
              <w:tabs>
                <w:tab w:val="right" w:pos="401"/>
              </w:tabs>
              <w:bidi/>
              <w:ind w:left="0" w:firstLine="0"/>
              <w:jc w:val="both"/>
              <w:rPr>
                <w:rFonts w:cs="Simplified Arabic"/>
                <w:sz w:val="32"/>
                <w:szCs w:val="32"/>
                <w:rtl/>
                <w:lang w:bidi="ar-DZ"/>
              </w:rPr>
            </w:pPr>
            <w:r>
              <w:rPr>
                <w:rFonts w:cs="Simplified Arabic"/>
                <w:sz w:val="32"/>
                <w:szCs w:val="32"/>
                <w:rtl/>
                <w:lang w:bidi="ar-DZ"/>
              </w:rPr>
              <w:t>الن</w:t>
            </w:r>
            <w:r>
              <w:rPr>
                <w:rFonts w:cs="Simplified Arabic" w:hint="cs"/>
                <w:sz w:val="32"/>
                <w:szCs w:val="32"/>
                <w:rtl/>
                <w:lang w:bidi="ar-DZ"/>
              </w:rPr>
              <w:t>ظر</w:t>
            </w:r>
            <w:r>
              <w:rPr>
                <w:rFonts w:cs="Simplified Arabic"/>
                <w:sz w:val="32"/>
                <w:szCs w:val="32"/>
                <w:rtl/>
                <w:lang w:bidi="ar-DZ"/>
              </w:rPr>
              <w:t>ي</w:t>
            </w:r>
            <w:r w:rsidR="003C50C3" w:rsidRPr="003C50C3">
              <w:rPr>
                <w:rFonts w:cs="Simplified Arabic"/>
                <w:sz w:val="32"/>
                <w:szCs w:val="32"/>
                <w:rtl/>
                <w:lang w:bidi="ar-DZ"/>
              </w:rPr>
              <w:t>ة الأحادية</w:t>
            </w:r>
          </w:p>
        </w:tc>
      </w:tr>
      <w:tr w:rsidR="00291582" w:rsidRPr="003C50C3" w:rsidTr="00FA516D">
        <w:trPr>
          <w:trHeight w:val="442"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291582" w:rsidRPr="003C50C3" w:rsidRDefault="00291582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16</w:t>
            </w:r>
          </w:p>
        </w:tc>
        <w:tc>
          <w:tcPr>
            <w:tcW w:w="6407" w:type="dxa"/>
            <w:tcBorders>
              <w:bottom w:val="single" w:sz="4" w:space="0" w:color="auto"/>
            </w:tcBorders>
          </w:tcPr>
          <w:p w:rsidR="00291582" w:rsidRPr="00291582" w:rsidRDefault="00291582" w:rsidP="00291582">
            <w:pPr>
              <w:tabs>
                <w:tab w:val="right" w:pos="401"/>
              </w:tabs>
              <w:bidi/>
              <w:jc w:val="both"/>
              <w:rPr>
                <w:rFonts w:cs="Simplified Arabic"/>
                <w:sz w:val="32"/>
                <w:szCs w:val="32"/>
                <w:rtl/>
                <w:lang w:bidi="ar-DZ"/>
              </w:rPr>
            </w:pPr>
            <w:r>
              <w:rPr>
                <w:rFonts w:cs="Simplified Arabic" w:hint="cs"/>
                <w:sz w:val="32"/>
                <w:szCs w:val="32"/>
                <w:rtl/>
                <w:lang w:bidi="ar-DZ"/>
              </w:rPr>
              <w:t>3-موقف مجلس الدولة</w:t>
            </w:r>
          </w:p>
        </w:tc>
      </w:tr>
      <w:tr w:rsidR="00291582" w:rsidRPr="003C50C3" w:rsidTr="00FA516D">
        <w:trPr>
          <w:trHeight w:val="339"/>
        </w:trPr>
        <w:tc>
          <w:tcPr>
            <w:tcW w:w="3118" w:type="dxa"/>
            <w:tcBorders>
              <w:top w:val="single" w:sz="4" w:space="0" w:color="auto"/>
            </w:tcBorders>
          </w:tcPr>
          <w:p w:rsidR="00291582" w:rsidRDefault="0030306E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18</w:t>
            </w:r>
          </w:p>
        </w:tc>
        <w:tc>
          <w:tcPr>
            <w:tcW w:w="6407" w:type="dxa"/>
            <w:tcBorders>
              <w:top w:val="single" w:sz="4" w:space="0" w:color="auto"/>
            </w:tcBorders>
          </w:tcPr>
          <w:p w:rsidR="00291582" w:rsidRDefault="0030306E" w:rsidP="00291582">
            <w:pPr>
              <w:tabs>
                <w:tab w:val="right" w:pos="401"/>
              </w:tabs>
              <w:bidi/>
              <w:jc w:val="both"/>
              <w:rPr>
                <w:rFonts w:cs="Simplified Arabic"/>
                <w:sz w:val="32"/>
                <w:szCs w:val="32"/>
                <w:rtl/>
                <w:lang w:bidi="ar-DZ"/>
              </w:rPr>
            </w:pPr>
            <w:r>
              <w:rPr>
                <w:rFonts w:cs="Simplified Arabic" w:hint="cs"/>
                <w:sz w:val="32"/>
                <w:szCs w:val="32"/>
                <w:rtl/>
                <w:lang w:bidi="ar-DZ"/>
              </w:rPr>
              <w:t>ثانيا: اللجنة المصرفة هيئة مستقلة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291582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</w:t>
            </w:r>
            <w:r w:rsidR="0030306E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18</w:t>
            </w:r>
          </w:p>
        </w:tc>
        <w:tc>
          <w:tcPr>
            <w:tcW w:w="6407" w:type="dxa"/>
          </w:tcPr>
          <w:p w:rsidR="003C50C3" w:rsidRPr="003C50C3" w:rsidRDefault="0081776C" w:rsidP="00291582">
            <w:pPr>
              <w:tabs>
                <w:tab w:val="right" w:pos="401"/>
              </w:tabs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>1-</w:t>
            </w:r>
            <w:r w:rsidR="003C50C3" w:rsidRPr="003C50C3"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w:t xml:space="preserve"> عناصر الاستقلالية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30306E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lastRenderedPageBreak/>
              <w:t xml:space="preserve">  18 </w:t>
            </w:r>
          </w:p>
        </w:tc>
        <w:tc>
          <w:tcPr>
            <w:tcW w:w="6407" w:type="dxa"/>
          </w:tcPr>
          <w:p w:rsidR="003C50C3" w:rsidRPr="0081776C" w:rsidRDefault="003C50C3" w:rsidP="00291582">
            <w:pPr>
              <w:pStyle w:val="Paragraphedeliste"/>
              <w:numPr>
                <w:ilvl w:val="0"/>
                <w:numId w:val="21"/>
              </w:numPr>
              <w:tabs>
                <w:tab w:val="right" w:pos="401"/>
              </w:tabs>
              <w:bidi/>
              <w:jc w:val="both"/>
              <w:rPr>
                <w:rFonts w:cs="Simplified Arabic"/>
                <w:sz w:val="32"/>
                <w:szCs w:val="32"/>
                <w:lang w:bidi="ar-DZ"/>
              </w:rPr>
            </w:pPr>
            <w:r w:rsidRPr="0081776C">
              <w:rPr>
                <w:rFonts w:cs="Simplified Arabic"/>
                <w:sz w:val="32"/>
                <w:szCs w:val="32"/>
                <w:rtl/>
                <w:lang w:bidi="ar-DZ"/>
              </w:rPr>
              <w:t>مظاهر الاستقلالية العضوية للجنة المصرفية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30306E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18</w:t>
            </w:r>
          </w:p>
        </w:tc>
        <w:tc>
          <w:tcPr>
            <w:tcW w:w="6407" w:type="dxa"/>
          </w:tcPr>
          <w:p w:rsidR="003C50C3" w:rsidRPr="009E768E" w:rsidRDefault="009E768E" w:rsidP="00291582">
            <w:pPr>
              <w:tabs>
                <w:tab w:val="right" w:pos="401"/>
              </w:tabs>
              <w:bidi/>
              <w:jc w:val="both"/>
              <w:rPr>
                <w:rFonts w:cs="Simplified Arabic"/>
                <w:sz w:val="32"/>
                <w:szCs w:val="32"/>
                <w:lang w:bidi="ar-DZ"/>
              </w:rPr>
            </w:pPr>
            <w:r>
              <w:rPr>
                <w:rFonts w:cs="Simplified Arabic"/>
                <w:sz w:val="32"/>
                <w:szCs w:val="32"/>
                <w:lang w:bidi="ar-DZ"/>
              </w:rPr>
              <w:t>*</w:t>
            </w:r>
            <w:r w:rsidR="003C50C3" w:rsidRPr="009E768E">
              <w:rPr>
                <w:rFonts w:cs="Simplified Arabic"/>
                <w:sz w:val="32"/>
                <w:szCs w:val="32"/>
                <w:rtl/>
                <w:lang w:bidi="ar-DZ"/>
              </w:rPr>
              <w:t>تشكيلة اللجنة المصرفية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30306E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19</w:t>
            </w:r>
          </w:p>
        </w:tc>
        <w:tc>
          <w:tcPr>
            <w:tcW w:w="6407" w:type="dxa"/>
          </w:tcPr>
          <w:p w:rsidR="003C50C3" w:rsidRPr="009E768E" w:rsidRDefault="009E768E" w:rsidP="00291582">
            <w:pPr>
              <w:tabs>
                <w:tab w:val="right" w:pos="401"/>
              </w:tabs>
              <w:bidi/>
              <w:jc w:val="both"/>
              <w:rPr>
                <w:rFonts w:cs="Simplified Arabic"/>
                <w:sz w:val="32"/>
                <w:szCs w:val="32"/>
                <w:lang w:bidi="ar-DZ"/>
              </w:rPr>
            </w:pPr>
            <w:r>
              <w:rPr>
                <w:rFonts w:cs="Simplified Arabic"/>
                <w:sz w:val="32"/>
                <w:szCs w:val="32"/>
                <w:lang w:bidi="ar-DZ"/>
              </w:rPr>
              <w:t>*</w:t>
            </w:r>
            <w:r w:rsidR="003C50C3" w:rsidRPr="009E768E">
              <w:rPr>
                <w:rFonts w:cs="Simplified Arabic"/>
                <w:sz w:val="32"/>
                <w:szCs w:val="32"/>
                <w:rtl/>
                <w:lang w:bidi="ar-DZ"/>
              </w:rPr>
              <w:t>توافر القواعد المتعلقة بالعهدة ضمانة للاستقلالية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30306E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20</w:t>
            </w:r>
          </w:p>
        </w:tc>
        <w:tc>
          <w:tcPr>
            <w:tcW w:w="6407" w:type="dxa"/>
          </w:tcPr>
          <w:p w:rsidR="003C50C3" w:rsidRPr="009E768E" w:rsidRDefault="009E768E" w:rsidP="00291582">
            <w:pPr>
              <w:tabs>
                <w:tab w:val="right" w:pos="401"/>
              </w:tabs>
              <w:bidi/>
              <w:jc w:val="both"/>
              <w:rPr>
                <w:rFonts w:cs="Simplified Arabic"/>
                <w:sz w:val="32"/>
                <w:szCs w:val="32"/>
                <w:lang w:bidi="ar-DZ"/>
              </w:rPr>
            </w:pPr>
            <w:r>
              <w:rPr>
                <w:rFonts w:cs="Simplified Arabic"/>
                <w:sz w:val="32"/>
                <w:szCs w:val="32"/>
                <w:lang w:bidi="ar-DZ"/>
              </w:rPr>
              <w:t>*</w:t>
            </w:r>
            <w:r w:rsidR="003C50C3" w:rsidRPr="009E768E">
              <w:rPr>
                <w:rFonts w:cs="Simplified Arabic"/>
                <w:sz w:val="32"/>
                <w:szCs w:val="32"/>
                <w:rtl/>
                <w:lang w:bidi="ar-DZ"/>
              </w:rPr>
              <w:t>تكريس مبدأ الحياد (نظام التنافي)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30306E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22</w:t>
            </w:r>
          </w:p>
        </w:tc>
        <w:tc>
          <w:tcPr>
            <w:tcW w:w="6407" w:type="dxa"/>
          </w:tcPr>
          <w:p w:rsidR="003C50C3" w:rsidRPr="0081776C" w:rsidRDefault="003C50C3" w:rsidP="00291582">
            <w:pPr>
              <w:pStyle w:val="Paragraphedeliste"/>
              <w:numPr>
                <w:ilvl w:val="0"/>
                <w:numId w:val="21"/>
              </w:numPr>
              <w:tabs>
                <w:tab w:val="right" w:pos="401"/>
              </w:tabs>
              <w:bidi/>
              <w:jc w:val="both"/>
              <w:rPr>
                <w:rFonts w:cs="Simplified Arabic"/>
                <w:sz w:val="32"/>
                <w:szCs w:val="32"/>
                <w:lang w:bidi="ar-DZ"/>
              </w:rPr>
            </w:pPr>
            <w:r w:rsidRPr="0081776C">
              <w:rPr>
                <w:rFonts w:cs="Simplified Arabic"/>
                <w:sz w:val="32"/>
                <w:szCs w:val="32"/>
                <w:rtl/>
                <w:lang w:bidi="ar-DZ"/>
              </w:rPr>
              <w:t>مظاهر الاستقلالية الوظيفية للجنة المصرفية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30306E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23</w:t>
            </w:r>
          </w:p>
        </w:tc>
        <w:tc>
          <w:tcPr>
            <w:tcW w:w="6407" w:type="dxa"/>
          </w:tcPr>
          <w:p w:rsidR="003C50C3" w:rsidRPr="009E768E" w:rsidRDefault="009E768E" w:rsidP="00291582">
            <w:pPr>
              <w:tabs>
                <w:tab w:val="right" w:pos="401"/>
              </w:tabs>
              <w:bidi/>
              <w:jc w:val="both"/>
              <w:rPr>
                <w:rFonts w:cs="Simplified Arabic"/>
                <w:sz w:val="32"/>
                <w:szCs w:val="32"/>
                <w:lang w:bidi="ar-DZ"/>
              </w:rPr>
            </w:pPr>
            <w:r>
              <w:rPr>
                <w:rFonts w:cs="Simplified Arabic"/>
                <w:sz w:val="32"/>
                <w:szCs w:val="32"/>
                <w:lang w:bidi="ar-DZ"/>
              </w:rPr>
              <w:t>*</w:t>
            </w:r>
            <w:r w:rsidR="003C50C3" w:rsidRPr="009E768E">
              <w:rPr>
                <w:rFonts w:cs="Simplified Arabic"/>
                <w:sz w:val="32"/>
                <w:szCs w:val="32"/>
                <w:rtl/>
                <w:lang w:bidi="ar-DZ"/>
              </w:rPr>
              <w:t>غياب سلطة سلمية عليا على اللجنة المصرفية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30306E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23</w:t>
            </w:r>
          </w:p>
        </w:tc>
        <w:tc>
          <w:tcPr>
            <w:tcW w:w="6407" w:type="dxa"/>
          </w:tcPr>
          <w:p w:rsidR="003C50C3" w:rsidRPr="009E768E" w:rsidRDefault="009E768E" w:rsidP="00291582">
            <w:pPr>
              <w:tabs>
                <w:tab w:val="right" w:pos="401"/>
              </w:tabs>
              <w:bidi/>
              <w:jc w:val="both"/>
              <w:rPr>
                <w:rFonts w:cs="Simplified Arabic"/>
                <w:sz w:val="32"/>
                <w:szCs w:val="32"/>
                <w:lang w:bidi="ar-DZ"/>
              </w:rPr>
            </w:pPr>
            <w:r>
              <w:rPr>
                <w:rFonts w:cs="Simplified Arabic"/>
                <w:sz w:val="32"/>
                <w:szCs w:val="32"/>
                <w:lang w:bidi="ar-DZ"/>
              </w:rPr>
              <w:t>*</w:t>
            </w:r>
            <w:r w:rsidR="003C50C3" w:rsidRPr="009E768E">
              <w:rPr>
                <w:rFonts w:cs="Simplified Arabic"/>
                <w:sz w:val="32"/>
                <w:szCs w:val="32"/>
                <w:rtl/>
                <w:lang w:bidi="ar-DZ"/>
              </w:rPr>
              <w:t>إعداد اللجنة المصرفية لنظامها الداخلي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6F00E1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</w:t>
            </w:r>
            <w:r w:rsidR="0030306E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24</w:t>
            </w:r>
          </w:p>
        </w:tc>
        <w:tc>
          <w:tcPr>
            <w:tcW w:w="6407" w:type="dxa"/>
          </w:tcPr>
          <w:p w:rsidR="003C50C3" w:rsidRPr="009E768E" w:rsidRDefault="009E768E" w:rsidP="00291582">
            <w:pPr>
              <w:tabs>
                <w:tab w:val="right" w:pos="401"/>
              </w:tabs>
              <w:bidi/>
              <w:jc w:val="both"/>
              <w:rPr>
                <w:rFonts w:cs="Simplified Arabic"/>
                <w:sz w:val="32"/>
                <w:szCs w:val="32"/>
                <w:rtl/>
                <w:lang w:bidi="ar-DZ"/>
              </w:rPr>
            </w:pPr>
            <w:r>
              <w:rPr>
                <w:rFonts w:cs="Simplified Arabic"/>
                <w:sz w:val="32"/>
                <w:szCs w:val="32"/>
                <w:lang w:bidi="ar-DZ"/>
              </w:rPr>
              <w:t>*</w:t>
            </w:r>
            <w:r w:rsidR="003C50C3" w:rsidRPr="009E768E">
              <w:rPr>
                <w:rFonts w:cs="Simplified Arabic"/>
                <w:sz w:val="32"/>
                <w:szCs w:val="32"/>
                <w:rtl/>
                <w:lang w:bidi="ar-DZ"/>
              </w:rPr>
              <w:t>انفراد اللجنة المصرفية بسلطة الرقابة والتأديب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6F00E1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24</w:t>
            </w:r>
          </w:p>
        </w:tc>
        <w:tc>
          <w:tcPr>
            <w:tcW w:w="6407" w:type="dxa"/>
          </w:tcPr>
          <w:p w:rsidR="003C50C3" w:rsidRPr="003C50C3" w:rsidRDefault="0081776C" w:rsidP="00291582">
            <w:pPr>
              <w:tabs>
                <w:tab w:val="right" w:pos="401"/>
              </w:tabs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>2-</w:t>
            </w:r>
            <w:r w:rsidR="003C50C3" w:rsidRPr="003C50C3"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w:t xml:space="preserve"> حدود استقلالية اللجنة المصرفية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6F00E1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24</w:t>
            </w:r>
          </w:p>
        </w:tc>
        <w:tc>
          <w:tcPr>
            <w:tcW w:w="6407" w:type="dxa"/>
          </w:tcPr>
          <w:p w:rsidR="003C50C3" w:rsidRPr="00046DE9" w:rsidRDefault="003C50C3" w:rsidP="00291582">
            <w:pPr>
              <w:pStyle w:val="Paragraphedeliste"/>
              <w:numPr>
                <w:ilvl w:val="0"/>
                <w:numId w:val="25"/>
              </w:numPr>
              <w:tabs>
                <w:tab w:val="right" w:pos="401"/>
              </w:tabs>
              <w:bidi/>
              <w:jc w:val="both"/>
              <w:rPr>
                <w:rFonts w:cs="Simplified Arabic"/>
                <w:sz w:val="32"/>
                <w:szCs w:val="32"/>
                <w:lang w:bidi="ar-DZ"/>
              </w:rPr>
            </w:pPr>
            <w:r w:rsidRPr="00046DE9">
              <w:rPr>
                <w:rFonts w:cs="Simplified Arabic"/>
                <w:sz w:val="32"/>
                <w:szCs w:val="32"/>
                <w:rtl/>
                <w:lang w:bidi="ar-DZ"/>
              </w:rPr>
              <w:t xml:space="preserve">حدود </w:t>
            </w:r>
            <w:r w:rsidR="00152F34">
              <w:rPr>
                <w:rFonts w:cs="Simplified Arabic" w:hint="cs"/>
                <w:sz w:val="32"/>
                <w:szCs w:val="32"/>
                <w:rtl/>
                <w:lang w:bidi="ar-DZ"/>
              </w:rPr>
              <w:t>ال</w:t>
            </w:r>
            <w:r w:rsidRPr="00046DE9">
              <w:rPr>
                <w:rFonts w:cs="Simplified Arabic"/>
                <w:sz w:val="32"/>
                <w:szCs w:val="32"/>
                <w:rtl/>
                <w:lang w:bidi="ar-DZ"/>
              </w:rPr>
              <w:t>استقلالية</w:t>
            </w:r>
            <w:r w:rsidR="00152F34">
              <w:rPr>
                <w:rFonts w:cs="Simplified Arabic" w:hint="cs"/>
                <w:sz w:val="32"/>
                <w:szCs w:val="32"/>
                <w:rtl/>
                <w:lang w:bidi="ar-DZ"/>
              </w:rPr>
              <w:t xml:space="preserve"> العضوية</w:t>
            </w:r>
            <w:r w:rsidRPr="00046DE9">
              <w:rPr>
                <w:rFonts w:cs="Simplified Arabic"/>
                <w:sz w:val="32"/>
                <w:szCs w:val="32"/>
                <w:rtl/>
                <w:lang w:bidi="ar-DZ"/>
              </w:rPr>
              <w:t xml:space="preserve"> اللجنة المصرفية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6F00E1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25</w:t>
            </w:r>
          </w:p>
        </w:tc>
        <w:tc>
          <w:tcPr>
            <w:tcW w:w="6407" w:type="dxa"/>
          </w:tcPr>
          <w:p w:rsidR="003C50C3" w:rsidRPr="009E768E" w:rsidRDefault="009E768E" w:rsidP="00291582">
            <w:pPr>
              <w:tabs>
                <w:tab w:val="right" w:pos="401"/>
              </w:tabs>
              <w:bidi/>
              <w:jc w:val="both"/>
              <w:rPr>
                <w:rFonts w:cs="Simplified Arabic"/>
                <w:sz w:val="32"/>
                <w:szCs w:val="32"/>
                <w:lang w:bidi="ar-DZ"/>
              </w:rPr>
            </w:pPr>
            <w:r>
              <w:rPr>
                <w:rFonts w:cs="Simplified Arabic"/>
                <w:sz w:val="32"/>
                <w:szCs w:val="32"/>
                <w:lang w:bidi="ar-DZ"/>
              </w:rPr>
              <w:t>*</w:t>
            </w:r>
            <w:r w:rsidR="003C50C3" w:rsidRPr="009E768E">
              <w:rPr>
                <w:rFonts w:cs="Simplified Arabic"/>
                <w:sz w:val="32"/>
                <w:szCs w:val="32"/>
                <w:rtl/>
                <w:lang w:bidi="ar-DZ"/>
              </w:rPr>
              <w:t>غياب تعدد جهات تعيين الأعضاء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6F00E1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25</w:t>
            </w:r>
          </w:p>
        </w:tc>
        <w:tc>
          <w:tcPr>
            <w:tcW w:w="6407" w:type="dxa"/>
          </w:tcPr>
          <w:p w:rsidR="003C50C3" w:rsidRPr="009E768E" w:rsidRDefault="009E768E" w:rsidP="00291582">
            <w:pPr>
              <w:tabs>
                <w:tab w:val="right" w:pos="401"/>
              </w:tabs>
              <w:bidi/>
              <w:jc w:val="both"/>
              <w:rPr>
                <w:rFonts w:cs="Simplified Arabic"/>
                <w:sz w:val="32"/>
                <w:szCs w:val="32"/>
                <w:lang w:bidi="ar-DZ"/>
              </w:rPr>
            </w:pPr>
            <w:r>
              <w:rPr>
                <w:rFonts w:cs="Simplified Arabic"/>
                <w:sz w:val="32"/>
                <w:szCs w:val="32"/>
                <w:lang w:bidi="ar-DZ"/>
              </w:rPr>
              <w:t>*</w:t>
            </w:r>
            <w:r w:rsidR="003C50C3" w:rsidRPr="009E768E">
              <w:rPr>
                <w:rFonts w:cs="Simplified Arabic"/>
                <w:sz w:val="32"/>
                <w:szCs w:val="32"/>
                <w:rtl/>
                <w:lang w:bidi="ar-DZ"/>
              </w:rPr>
              <w:t>غياب وخرق القواعد المتعلقة بالعهدة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6F00E1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26</w:t>
            </w:r>
          </w:p>
        </w:tc>
        <w:tc>
          <w:tcPr>
            <w:tcW w:w="6407" w:type="dxa"/>
          </w:tcPr>
          <w:p w:rsidR="003C50C3" w:rsidRPr="00046DE9" w:rsidRDefault="003C50C3" w:rsidP="00291582">
            <w:pPr>
              <w:pStyle w:val="Paragraphedeliste"/>
              <w:numPr>
                <w:ilvl w:val="0"/>
                <w:numId w:val="25"/>
              </w:numPr>
              <w:tabs>
                <w:tab w:val="right" w:pos="401"/>
              </w:tabs>
              <w:bidi/>
              <w:jc w:val="both"/>
              <w:rPr>
                <w:rFonts w:cs="Simplified Arabic"/>
                <w:sz w:val="32"/>
                <w:szCs w:val="32"/>
                <w:lang w:bidi="ar-DZ"/>
              </w:rPr>
            </w:pPr>
            <w:r w:rsidRPr="00046DE9">
              <w:rPr>
                <w:rFonts w:cs="Simplified Arabic"/>
                <w:sz w:val="32"/>
                <w:szCs w:val="32"/>
                <w:rtl/>
                <w:lang w:bidi="ar-DZ"/>
              </w:rPr>
              <w:t>حدود الاستقلالية الوظيفية للجنة المصرفية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6F00E1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26</w:t>
            </w:r>
          </w:p>
        </w:tc>
        <w:tc>
          <w:tcPr>
            <w:tcW w:w="6407" w:type="dxa"/>
          </w:tcPr>
          <w:p w:rsidR="003C50C3" w:rsidRPr="009E768E" w:rsidRDefault="009E768E" w:rsidP="00291582">
            <w:pPr>
              <w:tabs>
                <w:tab w:val="right" w:pos="401"/>
              </w:tabs>
              <w:bidi/>
              <w:jc w:val="both"/>
              <w:rPr>
                <w:rFonts w:cs="Simplified Arabic"/>
                <w:sz w:val="32"/>
                <w:szCs w:val="32"/>
                <w:lang w:bidi="ar-DZ"/>
              </w:rPr>
            </w:pPr>
            <w:r>
              <w:rPr>
                <w:rFonts w:cs="Simplified Arabic"/>
                <w:sz w:val="32"/>
                <w:szCs w:val="32"/>
                <w:lang w:bidi="ar-DZ"/>
              </w:rPr>
              <w:t>*</w:t>
            </w:r>
            <w:r w:rsidR="003C50C3" w:rsidRPr="009E768E">
              <w:rPr>
                <w:rFonts w:cs="Simplified Arabic"/>
                <w:sz w:val="32"/>
                <w:szCs w:val="32"/>
                <w:rtl/>
                <w:lang w:bidi="ar-DZ"/>
              </w:rPr>
              <w:t>عدم الاعتراف للجنة بالشخصية المعنوية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6F00E1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26</w:t>
            </w:r>
          </w:p>
        </w:tc>
        <w:tc>
          <w:tcPr>
            <w:tcW w:w="6407" w:type="dxa"/>
          </w:tcPr>
          <w:p w:rsidR="003C50C3" w:rsidRPr="009E768E" w:rsidRDefault="009E768E" w:rsidP="00291582">
            <w:pPr>
              <w:tabs>
                <w:tab w:val="right" w:pos="401"/>
              </w:tabs>
              <w:bidi/>
              <w:jc w:val="both"/>
              <w:rPr>
                <w:rFonts w:cs="Simplified Arabic"/>
                <w:sz w:val="32"/>
                <w:szCs w:val="32"/>
                <w:lang w:bidi="ar-DZ"/>
              </w:rPr>
            </w:pPr>
            <w:r>
              <w:rPr>
                <w:rFonts w:cs="Simplified Arabic"/>
                <w:sz w:val="32"/>
                <w:szCs w:val="32"/>
                <w:lang w:bidi="ar-DZ"/>
              </w:rPr>
              <w:t>*</w:t>
            </w:r>
            <w:r w:rsidR="003C50C3" w:rsidRPr="009E768E">
              <w:rPr>
                <w:rFonts w:cs="Simplified Arabic"/>
                <w:sz w:val="32"/>
                <w:szCs w:val="32"/>
                <w:rtl/>
                <w:lang w:bidi="ar-DZ"/>
              </w:rPr>
              <w:t>عدم الاعتراف بالاستقلال المالي للجنة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6F00E1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27</w:t>
            </w:r>
          </w:p>
        </w:tc>
        <w:tc>
          <w:tcPr>
            <w:tcW w:w="6407" w:type="dxa"/>
          </w:tcPr>
          <w:p w:rsidR="003C50C3" w:rsidRPr="009E768E" w:rsidRDefault="009E768E" w:rsidP="00291582">
            <w:pPr>
              <w:tabs>
                <w:tab w:val="right" w:pos="401"/>
              </w:tabs>
              <w:bidi/>
              <w:jc w:val="both"/>
              <w:rPr>
                <w:rFonts w:cs="Simplified Arabic"/>
                <w:sz w:val="32"/>
                <w:szCs w:val="32"/>
                <w:lang w:bidi="ar-DZ"/>
              </w:rPr>
            </w:pPr>
            <w:r>
              <w:rPr>
                <w:rFonts w:cs="Simplified Arabic"/>
                <w:sz w:val="32"/>
                <w:szCs w:val="32"/>
                <w:lang w:bidi="ar-DZ"/>
              </w:rPr>
              <w:t>*</w:t>
            </w:r>
            <w:r w:rsidR="003C50C3" w:rsidRPr="009E768E">
              <w:rPr>
                <w:rFonts w:cs="Simplified Arabic"/>
                <w:sz w:val="32"/>
                <w:szCs w:val="32"/>
                <w:rtl/>
                <w:lang w:bidi="ar-DZ"/>
              </w:rPr>
              <w:t>إعداد التقرير السنوي وإرساله للحكومة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6F00E1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29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tabs>
                <w:tab w:val="right" w:pos="401"/>
              </w:tabs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3C50C3"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w:t>المطلب الثاني: علاقة اللجنة المصرفية بالسلطات الرقابية الأخرى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6F00E1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29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tabs>
                <w:tab w:val="right" w:pos="401"/>
              </w:tabs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3C50C3"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w:t>الفرع الأول: علاقة اللجنة المصرفية بالسلطات النقدية الوطنية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6F00E1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29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tabs>
                <w:tab w:val="right" w:pos="401"/>
              </w:tabs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3C50C3"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w:t>أولا: علاقة اللجنة المصرفية ببنك الجزائر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6F00E1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30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pStyle w:val="Paragraphedeliste"/>
              <w:numPr>
                <w:ilvl w:val="0"/>
                <w:numId w:val="17"/>
              </w:numPr>
              <w:tabs>
                <w:tab w:val="right" w:pos="401"/>
              </w:tabs>
              <w:bidi/>
              <w:ind w:left="0" w:firstLine="0"/>
              <w:jc w:val="both"/>
              <w:rPr>
                <w:rFonts w:cs="Simplified Arabic"/>
                <w:sz w:val="32"/>
                <w:szCs w:val="32"/>
                <w:lang w:bidi="ar-DZ"/>
              </w:rPr>
            </w:pPr>
            <w:r w:rsidRPr="003C50C3">
              <w:rPr>
                <w:rFonts w:cs="Simplified Arabic"/>
                <w:sz w:val="32"/>
                <w:szCs w:val="32"/>
                <w:rtl/>
                <w:lang w:bidi="ar-DZ"/>
              </w:rPr>
              <w:t>علاقة اللجنة المصرفية بهيئات الرقابة الداخلية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6F00E1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30</w:t>
            </w:r>
          </w:p>
        </w:tc>
        <w:tc>
          <w:tcPr>
            <w:tcW w:w="6407" w:type="dxa"/>
          </w:tcPr>
          <w:p w:rsidR="003C50C3" w:rsidRPr="00046DE9" w:rsidRDefault="003C50C3" w:rsidP="00291582">
            <w:pPr>
              <w:pStyle w:val="Paragraphedeliste"/>
              <w:numPr>
                <w:ilvl w:val="0"/>
                <w:numId w:val="26"/>
              </w:numPr>
              <w:tabs>
                <w:tab w:val="right" w:pos="401"/>
              </w:tabs>
              <w:bidi/>
              <w:jc w:val="both"/>
              <w:rPr>
                <w:rFonts w:cs="Simplified Arabic"/>
                <w:sz w:val="32"/>
                <w:szCs w:val="32"/>
                <w:lang w:bidi="ar-DZ"/>
              </w:rPr>
            </w:pPr>
            <w:r w:rsidRPr="00046DE9">
              <w:rPr>
                <w:rFonts w:cs="Simplified Arabic"/>
                <w:sz w:val="32"/>
                <w:szCs w:val="32"/>
                <w:rtl/>
                <w:lang w:bidi="ar-DZ"/>
              </w:rPr>
              <w:t>مركزية المخاطر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6F00E1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30</w:t>
            </w:r>
          </w:p>
        </w:tc>
        <w:tc>
          <w:tcPr>
            <w:tcW w:w="6407" w:type="dxa"/>
          </w:tcPr>
          <w:p w:rsidR="003C50C3" w:rsidRPr="00046DE9" w:rsidRDefault="00046DE9" w:rsidP="00291582">
            <w:pPr>
              <w:tabs>
                <w:tab w:val="right" w:pos="401"/>
              </w:tabs>
              <w:bidi/>
              <w:jc w:val="both"/>
              <w:rPr>
                <w:rFonts w:cs="Simplified Arabic"/>
                <w:sz w:val="32"/>
                <w:szCs w:val="32"/>
                <w:lang w:bidi="ar-DZ"/>
              </w:rPr>
            </w:pPr>
            <w:r>
              <w:rPr>
                <w:rFonts w:cs="Simplified Arabic" w:hint="cs"/>
                <w:sz w:val="32"/>
                <w:szCs w:val="32"/>
                <w:rtl/>
                <w:lang w:bidi="ar-DZ"/>
              </w:rPr>
              <w:t>ب-</w:t>
            </w:r>
            <w:r w:rsidR="003C50C3" w:rsidRPr="00046DE9">
              <w:rPr>
                <w:rFonts w:cs="Simplified Arabic"/>
                <w:sz w:val="32"/>
                <w:szCs w:val="32"/>
                <w:rtl/>
                <w:lang w:bidi="ar-DZ"/>
              </w:rPr>
              <w:t>مركزية المستحقات غير المدفوعة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6F00E1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31</w:t>
            </w:r>
          </w:p>
        </w:tc>
        <w:tc>
          <w:tcPr>
            <w:tcW w:w="6407" w:type="dxa"/>
          </w:tcPr>
          <w:p w:rsidR="003C50C3" w:rsidRPr="003C50C3" w:rsidRDefault="00046DE9" w:rsidP="00291582">
            <w:pPr>
              <w:pStyle w:val="Paragraphedeliste"/>
              <w:tabs>
                <w:tab w:val="right" w:pos="401"/>
              </w:tabs>
              <w:bidi/>
              <w:ind w:left="0"/>
              <w:jc w:val="both"/>
              <w:rPr>
                <w:rFonts w:cs="Simplified Arabic"/>
                <w:sz w:val="32"/>
                <w:szCs w:val="32"/>
                <w:lang w:bidi="ar-DZ"/>
              </w:rPr>
            </w:pPr>
            <w:r>
              <w:rPr>
                <w:rFonts w:cs="Simplified Arabic" w:hint="cs"/>
                <w:sz w:val="32"/>
                <w:szCs w:val="32"/>
                <w:rtl/>
                <w:lang w:bidi="ar-DZ"/>
              </w:rPr>
              <w:t>ج-</w:t>
            </w:r>
            <w:r w:rsidR="003C50C3" w:rsidRPr="003C50C3">
              <w:rPr>
                <w:rFonts w:cs="Simplified Arabic"/>
                <w:sz w:val="32"/>
                <w:szCs w:val="32"/>
                <w:rtl/>
                <w:lang w:bidi="ar-DZ"/>
              </w:rPr>
              <w:t>مركزية الميزانيات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6F00E1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lastRenderedPageBreak/>
              <w:t xml:space="preserve">  31</w:t>
            </w:r>
          </w:p>
        </w:tc>
        <w:tc>
          <w:tcPr>
            <w:tcW w:w="6407" w:type="dxa"/>
          </w:tcPr>
          <w:p w:rsidR="003C50C3" w:rsidRPr="003C50C3" w:rsidRDefault="00046DE9" w:rsidP="00291582">
            <w:pPr>
              <w:pStyle w:val="Paragraphedeliste"/>
              <w:tabs>
                <w:tab w:val="right" w:pos="401"/>
              </w:tabs>
              <w:bidi/>
              <w:ind w:left="0"/>
              <w:jc w:val="both"/>
              <w:rPr>
                <w:rFonts w:cs="Simplified Arabic"/>
                <w:sz w:val="32"/>
                <w:szCs w:val="32"/>
                <w:lang w:bidi="ar-DZ"/>
              </w:rPr>
            </w:pPr>
            <w:r>
              <w:rPr>
                <w:rFonts w:cs="Simplified Arabic" w:hint="cs"/>
                <w:sz w:val="32"/>
                <w:szCs w:val="32"/>
                <w:rtl/>
                <w:lang w:bidi="ar-DZ"/>
              </w:rPr>
              <w:t>د-</w:t>
            </w:r>
            <w:r w:rsidR="003C50C3" w:rsidRPr="003C50C3">
              <w:rPr>
                <w:rFonts w:cs="Simplified Arabic"/>
                <w:sz w:val="32"/>
                <w:szCs w:val="32"/>
                <w:rtl/>
                <w:lang w:bidi="ar-DZ"/>
              </w:rPr>
              <w:t>محافظو الحسابات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6F00E1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32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pStyle w:val="Paragraphedeliste"/>
              <w:numPr>
                <w:ilvl w:val="0"/>
                <w:numId w:val="17"/>
              </w:numPr>
              <w:tabs>
                <w:tab w:val="right" w:pos="401"/>
              </w:tabs>
              <w:bidi/>
              <w:ind w:left="0" w:firstLine="0"/>
              <w:jc w:val="both"/>
              <w:rPr>
                <w:rFonts w:cs="Simplified Arabic"/>
                <w:sz w:val="32"/>
                <w:szCs w:val="32"/>
                <w:lang w:bidi="ar-DZ"/>
              </w:rPr>
            </w:pPr>
            <w:r w:rsidRPr="003C50C3">
              <w:rPr>
                <w:rFonts w:cs="Simplified Arabic"/>
                <w:sz w:val="32"/>
                <w:szCs w:val="32"/>
                <w:rtl/>
                <w:lang w:bidi="ar-DZ"/>
              </w:rPr>
              <w:t>علاقة اللجنة المركزية بالمديرية العامة للمفتشية العامة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6F00E1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33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tabs>
                <w:tab w:val="right" w:pos="401"/>
              </w:tabs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3C50C3"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w:t>ثانيا: علاقة اللجنة المصرفية بمجلس النقد والقرض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6F00E1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34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tabs>
                <w:tab w:val="right" w:pos="401"/>
              </w:tabs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3C50C3"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w:t>الفرع الثاني: علاقة اللجنة المصرفية بالسلطات الرقابية الأجنبية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6F00E1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34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tabs>
                <w:tab w:val="right" w:pos="401"/>
              </w:tabs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3C50C3"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w:t>أولا: في إطار التعاون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6F00E1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35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tabs>
                <w:tab w:val="right" w:pos="401"/>
              </w:tabs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3C50C3"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w:t>ثانيا: حدود السير المهني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6F00E1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35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tabs>
                <w:tab w:val="right" w:pos="401"/>
              </w:tabs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3C50C3"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w:t>المبحث الثاني: السلطات المخولة للجنة المصرفية ومجال رقابتها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6F00E1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36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tabs>
                <w:tab w:val="right" w:pos="401"/>
              </w:tabs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3C50C3"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w:t>المطلب الأول: طبيعة السلطات المخولة للجنة المصرفية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6F00E1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37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tabs>
                <w:tab w:val="right" w:pos="401"/>
              </w:tabs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3C50C3"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w:t>الفرع الأول: سلطات رقابية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6F00E1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37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tabs>
                <w:tab w:val="right" w:pos="401"/>
              </w:tabs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3C50C3"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w:t>أولا: تعريف الرقابة المصرفة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6F00E1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37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tabs>
                <w:tab w:val="right" w:pos="401"/>
              </w:tabs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3C50C3"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w:t>ثانيا: مدى دستورية سلطة الرقابة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6F00E1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38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tabs>
                <w:tab w:val="right" w:pos="401"/>
              </w:tabs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3C50C3"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w:t>الفرع الثاني: سلطة العقاب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6F00E1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39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tabs>
                <w:tab w:val="right" w:pos="401"/>
              </w:tabs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3C50C3"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w:t>أولا: أساس السلطة القمعية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6F00E1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40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tabs>
                <w:tab w:val="right" w:pos="401"/>
              </w:tabs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3C50C3"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w:t>ثانيا: مشروعية السلطة القمعية للجنة المصرفية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6F00E1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41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tabs>
                <w:tab w:val="right" w:pos="401"/>
              </w:tabs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3C50C3"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w:t>المطلب الثاني: مجال رقابة اللجنة المصرفية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6F00E1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41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tabs>
                <w:tab w:val="right" w:pos="401"/>
              </w:tabs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3C50C3"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w:t>الفرع الأول: رقابة البنوك والمؤسسات المالية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6F00E1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</w:t>
            </w:r>
            <w:r w:rsidR="0053107E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42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tabs>
                <w:tab w:val="right" w:pos="401"/>
              </w:tabs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3C50C3"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w:t>الفرع الثاني: امتداد رقابة اللجنة المصرفية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53107E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46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tabs>
                <w:tab w:val="right" w:pos="401"/>
              </w:tabs>
              <w:bidi/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</w:pPr>
            <w:r w:rsidRPr="003C50C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  <w:t>الفصل الثاني: الإطار الإجرائي للجنة المصرفية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53107E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47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tabs>
                <w:tab w:val="right" w:pos="401"/>
              </w:tabs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3C50C3"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w:t>المبحث الأول: مراقبة مدى احترام قواعد تنظيم المهنة المصرفية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53107E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48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tabs>
                <w:tab w:val="right" w:pos="401"/>
              </w:tabs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3C50C3"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w:t>المطلب الأول: مراقبة مدى تواصل احترام شروط الالتحاق بالمهنة المصرفية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53107E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lastRenderedPageBreak/>
              <w:t xml:space="preserve">  48 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tabs>
                <w:tab w:val="right" w:pos="401"/>
              </w:tabs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3C50C3"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w:t>الفرع الأول: الشروط المتعلقة بالمؤسسة والمسيرين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53107E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48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tabs>
                <w:tab w:val="right" w:pos="401"/>
              </w:tabs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3C50C3"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w:t>أولا: الشكل القانوني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53107E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49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tabs>
                <w:tab w:val="right" w:pos="401"/>
              </w:tabs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3C50C3"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w:t>ثانيا: الالتزام بالحفاظ على الحد الأدنى لرأس المال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53107E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51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tabs>
                <w:tab w:val="right" w:pos="401"/>
              </w:tabs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3C50C3"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w:t>ثالثا: احترام الشروط الواجب توفرها في المؤسسين والمستخدمين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53107E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53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tabs>
                <w:tab w:val="right" w:pos="401"/>
              </w:tabs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3C50C3"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w:t>الفرع الثاني: امتداد الرقابة للأشخاص الذين يمارسون المهنة دون ترخيص أو اعتماد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53107E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53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tabs>
                <w:tab w:val="right" w:pos="401"/>
              </w:tabs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3C50C3"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w:t>أولا: شروط الحصول على الترخيص والاعتماد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53107E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55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tabs>
                <w:tab w:val="right" w:pos="401"/>
              </w:tabs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3C50C3"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w:t>ثانيا: مباشرة المهنة دون ترخيص أو اعتماد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53107E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56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tabs>
                <w:tab w:val="right" w:pos="401"/>
              </w:tabs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3C50C3"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w:t>المطلب الثاني: مراقبة احترام قواعد ممارسة المهنة المصرفية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53107E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56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tabs>
                <w:tab w:val="right" w:pos="401"/>
              </w:tabs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3C50C3"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w:t>الفرع الأول: احترام قواعد التسيير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53107E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57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tabs>
                <w:tab w:val="right" w:pos="401"/>
              </w:tabs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3C50C3"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w:t>أولا: الالتزام بقواعد الحذر في التسيير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53107E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57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tabs>
                <w:tab w:val="right" w:pos="401"/>
              </w:tabs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3C50C3"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w:t>الفرع الثاني: احترام قواعد المحاسبة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53107E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60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tabs>
                <w:tab w:val="right" w:pos="401"/>
              </w:tabs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3C50C3"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w:t>أولا: الالتزامات المحاسبية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53107E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61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tabs>
                <w:tab w:val="right" w:pos="401"/>
              </w:tabs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3C50C3"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w:t>ثانيا: تعيين محافظي الحسابات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53107E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62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tabs>
                <w:tab w:val="right" w:pos="401"/>
              </w:tabs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3C50C3"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w:t>الفرع الثالث: احترام قواعد أخلاقيات المهنة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53107E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63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tabs>
                <w:tab w:val="right" w:pos="401"/>
              </w:tabs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3C50C3"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w:t>أولا: الالتزام بالسر المصرفي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53107E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64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tabs>
                <w:tab w:val="right" w:pos="401"/>
              </w:tabs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3C50C3"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w:t>ثانيا: الالتزامات الأخرى للمصرفي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53107E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66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tabs>
                <w:tab w:val="right" w:pos="401"/>
              </w:tabs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3C50C3"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w:t>المبحث الثاني: كيفية ممارسة اللجنة المصرفية لسلطة الرقابة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53107E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66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tabs>
                <w:tab w:val="right" w:pos="401"/>
              </w:tabs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3C50C3"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w:t>المطلب الأول: وسائل وتقنيات رقابة اللجنة المصرفية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53107E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67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tabs>
                <w:tab w:val="right" w:pos="401"/>
              </w:tabs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3C50C3"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w:t>الفرع الأول: الرقابة المستندية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53107E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67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tabs>
                <w:tab w:val="right" w:pos="401"/>
              </w:tabs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3C50C3"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w:t>أولا: معنى الرقابة المستندية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53107E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68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tabs>
                <w:tab w:val="right" w:pos="401"/>
              </w:tabs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3C50C3"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w:t>ثانيا: تنظيم الرقابة المستندية</w:t>
            </w:r>
          </w:p>
        </w:tc>
      </w:tr>
      <w:tr w:rsidR="003C50C3" w:rsidRPr="003C50C3" w:rsidTr="00FA516D">
        <w:trPr>
          <w:trHeight w:val="112"/>
        </w:trPr>
        <w:tc>
          <w:tcPr>
            <w:tcW w:w="3118" w:type="dxa"/>
          </w:tcPr>
          <w:p w:rsidR="003C50C3" w:rsidRPr="003C50C3" w:rsidRDefault="0053107E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69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tabs>
                <w:tab w:val="right" w:pos="401"/>
              </w:tabs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3C50C3"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w:t>ثالثا: موضوع الرقابة المستندية</w:t>
            </w:r>
          </w:p>
        </w:tc>
      </w:tr>
      <w:tr w:rsidR="003C50C3" w:rsidRPr="003C50C3" w:rsidTr="00FA516D">
        <w:trPr>
          <w:trHeight w:val="407"/>
        </w:trPr>
        <w:tc>
          <w:tcPr>
            <w:tcW w:w="3118" w:type="dxa"/>
          </w:tcPr>
          <w:p w:rsidR="003C50C3" w:rsidRPr="003C50C3" w:rsidRDefault="0053107E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lastRenderedPageBreak/>
              <w:t xml:space="preserve">  </w:t>
            </w:r>
            <w:r w:rsidR="00BB6DE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>71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tabs>
                <w:tab w:val="right" w:pos="401"/>
              </w:tabs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3C50C3"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w:t>الفرع الثاني: الرقابة في مراكز البنوك والمؤسسات المالية</w:t>
            </w:r>
          </w:p>
        </w:tc>
      </w:tr>
      <w:tr w:rsidR="003C50C3" w:rsidRPr="003C50C3" w:rsidTr="00FA516D">
        <w:trPr>
          <w:trHeight w:val="407"/>
        </w:trPr>
        <w:tc>
          <w:tcPr>
            <w:tcW w:w="3118" w:type="dxa"/>
          </w:tcPr>
          <w:p w:rsidR="003C50C3" w:rsidRPr="003C50C3" w:rsidRDefault="00BB6DE9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72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tabs>
                <w:tab w:val="right" w:pos="401"/>
              </w:tabs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3C50C3"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w:t>أولا: إجراءات الرقابة الميدانية</w:t>
            </w:r>
          </w:p>
        </w:tc>
      </w:tr>
      <w:tr w:rsidR="003C50C3" w:rsidRPr="003C50C3" w:rsidTr="00FA516D">
        <w:trPr>
          <w:trHeight w:val="407"/>
        </w:trPr>
        <w:tc>
          <w:tcPr>
            <w:tcW w:w="3118" w:type="dxa"/>
          </w:tcPr>
          <w:p w:rsidR="003C50C3" w:rsidRPr="003C50C3" w:rsidRDefault="00BB6DE9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73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tabs>
                <w:tab w:val="right" w:pos="401"/>
              </w:tabs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3C50C3"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w:t>ثانيا: تبليغ نتائج الرقابة المكانية</w:t>
            </w:r>
          </w:p>
        </w:tc>
      </w:tr>
      <w:tr w:rsidR="003C50C3" w:rsidRPr="003C50C3" w:rsidTr="00FA516D">
        <w:trPr>
          <w:trHeight w:val="826"/>
        </w:trPr>
        <w:tc>
          <w:tcPr>
            <w:tcW w:w="3118" w:type="dxa"/>
          </w:tcPr>
          <w:p w:rsidR="003C50C3" w:rsidRPr="003C50C3" w:rsidRDefault="00BB6DE9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74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tabs>
                <w:tab w:val="right" w:pos="401"/>
              </w:tabs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3C50C3"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w:t>المطلب الثاني: جزاءات اللجنة المصرفية والوقاية القضائية عليها</w:t>
            </w:r>
          </w:p>
        </w:tc>
      </w:tr>
      <w:tr w:rsidR="003C50C3" w:rsidRPr="003C50C3" w:rsidTr="00FA516D">
        <w:trPr>
          <w:trHeight w:val="407"/>
        </w:trPr>
        <w:tc>
          <w:tcPr>
            <w:tcW w:w="3118" w:type="dxa"/>
          </w:tcPr>
          <w:p w:rsidR="003C50C3" w:rsidRPr="003C50C3" w:rsidRDefault="00BB6DE9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74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tabs>
                <w:tab w:val="right" w:pos="401"/>
              </w:tabs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3C50C3"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w:t>الفرع الأول: التدابير والعقوبات الصادرة من اللجنة المصرفية</w:t>
            </w:r>
          </w:p>
        </w:tc>
      </w:tr>
      <w:tr w:rsidR="003C50C3" w:rsidRPr="003C50C3" w:rsidTr="00FA516D">
        <w:trPr>
          <w:trHeight w:val="407"/>
        </w:trPr>
        <w:tc>
          <w:tcPr>
            <w:tcW w:w="3118" w:type="dxa"/>
          </w:tcPr>
          <w:p w:rsidR="003C50C3" w:rsidRPr="003C50C3" w:rsidRDefault="00BB6DE9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75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tabs>
                <w:tab w:val="right" w:pos="401"/>
              </w:tabs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3C50C3"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w:t>أولا: التدابير والإجراءات الإدارية</w:t>
            </w:r>
          </w:p>
        </w:tc>
      </w:tr>
      <w:tr w:rsidR="003C50C3" w:rsidRPr="003C50C3" w:rsidTr="00FA516D">
        <w:trPr>
          <w:trHeight w:val="407"/>
        </w:trPr>
        <w:tc>
          <w:tcPr>
            <w:tcW w:w="3118" w:type="dxa"/>
          </w:tcPr>
          <w:p w:rsidR="003C50C3" w:rsidRPr="003C50C3" w:rsidRDefault="00BB6DE9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75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pStyle w:val="Paragraphedeliste"/>
              <w:numPr>
                <w:ilvl w:val="0"/>
                <w:numId w:val="19"/>
              </w:numPr>
              <w:tabs>
                <w:tab w:val="right" w:pos="401"/>
              </w:tabs>
              <w:bidi/>
              <w:ind w:left="0" w:firstLine="0"/>
              <w:jc w:val="both"/>
              <w:rPr>
                <w:rFonts w:cs="Simplified Arabic"/>
                <w:sz w:val="32"/>
                <w:szCs w:val="32"/>
                <w:rtl/>
                <w:lang w:bidi="ar-DZ"/>
              </w:rPr>
            </w:pPr>
            <w:r w:rsidRPr="003C50C3">
              <w:rPr>
                <w:rFonts w:cs="Simplified Arabic"/>
                <w:sz w:val="32"/>
                <w:szCs w:val="32"/>
                <w:rtl/>
                <w:lang w:bidi="ar-DZ"/>
              </w:rPr>
              <w:t>إجراء تحذير (أو توجيه اللوم)</w:t>
            </w:r>
          </w:p>
        </w:tc>
      </w:tr>
      <w:tr w:rsidR="003C50C3" w:rsidRPr="003C50C3" w:rsidTr="00FA516D">
        <w:trPr>
          <w:trHeight w:val="407"/>
        </w:trPr>
        <w:tc>
          <w:tcPr>
            <w:tcW w:w="3118" w:type="dxa"/>
          </w:tcPr>
          <w:p w:rsidR="003C50C3" w:rsidRPr="003C50C3" w:rsidRDefault="00BB6DE9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75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pStyle w:val="Paragraphedeliste"/>
              <w:numPr>
                <w:ilvl w:val="0"/>
                <w:numId w:val="19"/>
              </w:numPr>
              <w:tabs>
                <w:tab w:val="right" w:pos="401"/>
              </w:tabs>
              <w:bidi/>
              <w:ind w:left="0" w:firstLine="0"/>
              <w:jc w:val="both"/>
              <w:rPr>
                <w:rFonts w:cs="Simplified Arabic"/>
                <w:sz w:val="32"/>
                <w:szCs w:val="32"/>
                <w:rtl/>
                <w:lang w:bidi="ar-DZ"/>
              </w:rPr>
            </w:pPr>
            <w:r w:rsidRPr="003C50C3">
              <w:rPr>
                <w:rFonts w:cs="Simplified Arabic"/>
                <w:sz w:val="32"/>
                <w:szCs w:val="32"/>
                <w:rtl/>
                <w:lang w:bidi="ar-DZ"/>
              </w:rPr>
              <w:t>دعوة الخاضعين لرقابتها لاتخاذ تدابير مهنية</w:t>
            </w:r>
          </w:p>
        </w:tc>
      </w:tr>
      <w:tr w:rsidR="003C50C3" w:rsidRPr="003C50C3" w:rsidTr="00FA516D">
        <w:trPr>
          <w:trHeight w:val="407"/>
        </w:trPr>
        <w:tc>
          <w:tcPr>
            <w:tcW w:w="3118" w:type="dxa"/>
          </w:tcPr>
          <w:p w:rsidR="003C50C3" w:rsidRPr="003C50C3" w:rsidRDefault="00BB6DE9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77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pStyle w:val="Paragraphedeliste"/>
              <w:numPr>
                <w:ilvl w:val="0"/>
                <w:numId w:val="19"/>
              </w:numPr>
              <w:tabs>
                <w:tab w:val="right" w:pos="401"/>
              </w:tabs>
              <w:bidi/>
              <w:ind w:left="0" w:firstLine="0"/>
              <w:jc w:val="both"/>
              <w:rPr>
                <w:rFonts w:cs="Simplified Arabic"/>
                <w:sz w:val="32"/>
                <w:szCs w:val="32"/>
                <w:rtl/>
                <w:lang w:bidi="ar-DZ"/>
              </w:rPr>
            </w:pPr>
            <w:r w:rsidRPr="003C50C3">
              <w:rPr>
                <w:rFonts w:cs="Simplified Arabic"/>
                <w:sz w:val="32"/>
                <w:szCs w:val="32"/>
                <w:rtl/>
                <w:lang w:bidi="ar-DZ"/>
              </w:rPr>
              <w:t>تعيين مدير مؤقت</w:t>
            </w:r>
          </w:p>
        </w:tc>
      </w:tr>
      <w:tr w:rsidR="003C50C3" w:rsidRPr="003C50C3" w:rsidTr="00FA516D">
        <w:trPr>
          <w:trHeight w:val="815"/>
        </w:trPr>
        <w:tc>
          <w:tcPr>
            <w:tcW w:w="3118" w:type="dxa"/>
          </w:tcPr>
          <w:p w:rsidR="003C50C3" w:rsidRPr="003C50C3" w:rsidRDefault="00BB6DE9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79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pStyle w:val="Paragraphedeliste"/>
              <w:numPr>
                <w:ilvl w:val="0"/>
                <w:numId w:val="19"/>
              </w:numPr>
              <w:tabs>
                <w:tab w:val="right" w:pos="401"/>
              </w:tabs>
              <w:bidi/>
              <w:ind w:left="0" w:firstLine="0"/>
              <w:jc w:val="both"/>
              <w:rPr>
                <w:rFonts w:cs="Simplified Arabic"/>
                <w:sz w:val="32"/>
                <w:szCs w:val="32"/>
                <w:rtl/>
                <w:lang w:bidi="ar-DZ"/>
              </w:rPr>
            </w:pPr>
            <w:r w:rsidRPr="003C50C3">
              <w:rPr>
                <w:rFonts w:cs="Simplified Arabic"/>
                <w:sz w:val="32"/>
                <w:szCs w:val="32"/>
                <w:rtl/>
                <w:lang w:bidi="ar-DZ"/>
              </w:rPr>
              <w:t>تعيين مصفي للبنوك والمؤسسات المالية التي هي قيد التصفية</w:t>
            </w:r>
          </w:p>
        </w:tc>
      </w:tr>
      <w:tr w:rsidR="003C50C3" w:rsidRPr="003C50C3" w:rsidTr="00FA516D">
        <w:trPr>
          <w:trHeight w:val="407"/>
        </w:trPr>
        <w:tc>
          <w:tcPr>
            <w:tcW w:w="3118" w:type="dxa"/>
          </w:tcPr>
          <w:p w:rsidR="003C50C3" w:rsidRPr="003C50C3" w:rsidRDefault="00BB6DE9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80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tabs>
                <w:tab w:val="right" w:pos="401"/>
              </w:tabs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3C50C3"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w:t>ثانيا: العقوبات التأديبية</w:t>
            </w:r>
          </w:p>
        </w:tc>
      </w:tr>
      <w:tr w:rsidR="003C50C3" w:rsidRPr="003C50C3" w:rsidTr="00FA516D">
        <w:trPr>
          <w:trHeight w:val="407"/>
        </w:trPr>
        <w:tc>
          <w:tcPr>
            <w:tcW w:w="3118" w:type="dxa"/>
          </w:tcPr>
          <w:p w:rsidR="003C50C3" w:rsidRPr="003C50C3" w:rsidRDefault="00BB6DE9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81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pStyle w:val="Paragraphedeliste"/>
              <w:numPr>
                <w:ilvl w:val="0"/>
                <w:numId w:val="20"/>
              </w:numPr>
              <w:tabs>
                <w:tab w:val="right" w:pos="401"/>
              </w:tabs>
              <w:bidi/>
              <w:ind w:left="0" w:firstLine="0"/>
              <w:jc w:val="both"/>
              <w:rPr>
                <w:rFonts w:cs="Simplified Arabic"/>
                <w:sz w:val="32"/>
                <w:szCs w:val="32"/>
                <w:lang w:bidi="ar-DZ"/>
              </w:rPr>
            </w:pPr>
            <w:r w:rsidRPr="003C50C3">
              <w:rPr>
                <w:rFonts w:cs="Simplified Arabic"/>
                <w:sz w:val="32"/>
                <w:szCs w:val="32"/>
                <w:rtl/>
                <w:lang w:bidi="ar-DZ"/>
              </w:rPr>
              <w:t>الإنذار أو التوبيخ</w:t>
            </w:r>
          </w:p>
        </w:tc>
      </w:tr>
      <w:tr w:rsidR="003C50C3" w:rsidRPr="003C50C3" w:rsidTr="00FA516D">
        <w:trPr>
          <w:trHeight w:val="826"/>
        </w:trPr>
        <w:tc>
          <w:tcPr>
            <w:tcW w:w="3118" w:type="dxa"/>
          </w:tcPr>
          <w:p w:rsidR="003C50C3" w:rsidRPr="003C50C3" w:rsidRDefault="00BB6DE9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81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pStyle w:val="Paragraphedeliste"/>
              <w:numPr>
                <w:ilvl w:val="0"/>
                <w:numId w:val="20"/>
              </w:numPr>
              <w:tabs>
                <w:tab w:val="right" w:pos="401"/>
              </w:tabs>
              <w:bidi/>
              <w:ind w:left="0" w:firstLine="0"/>
              <w:jc w:val="both"/>
              <w:rPr>
                <w:rFonts w:cs="Simplified Arabic"/>
                <w:sz w:val="32"/>
                <w:szCs w:val="32"/>
                <w:lang w:bidi="ar-DZ"/>
              </w:rPr>
            </w:pPr>
            <w:r w:rsidRPr="003C50C3">
              <w:rPr>
                <w:rFonts w:cs="Simplified Arabic"/>
                <w:sz w:val="32"/>
                <w:szCs w:val="32"/>
                <w:rtl/>
                <w:lang w:bidi="ar-DZ"/>
              </w:rPr>
              <w:t>المنع من ممارسة بعض العمليات وغيرها من أنواع الحد من ممارسة النشاط</w:t>
            </w:r>
          </w:p>
        </w:tc>
      </w:tr>
      <w:tr w:rsidR="003C50C3" w:rsidRPr="003C50C3" w:rsidTr="00FA516D">
        <w:trPr>
          <w:trHeight w:val="407"/>
        </w:trPr>
        <w:tc>
          <w:tcPr>
            <w:tcW w:w="3118" w:type="dxa"/>
          </w:tcPr>
          <w:p w:rsidR="003C50C3" w:rsidRPr="003C50C3" w:rsidRDefault="00BB6DE9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81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pStyle w:val="Paragraphedeliste"/>
              <w:numPr>
                <w:ilvl w:val="0"/>
                <w:numId w:val="20"/>
              </w:numPr>
              <w:tabs>
                <w:tab w:val="right" w:pos="401"/>
              </w:tabs>
              <w:bidi/>
              <w:ind w:left="0" w:firstLine="0"/>
              <w:jc w:val="both"/>
              <w:rPr>
                <w:rFonts w:cs="Simplified Arabic"/>
                <w:sz w:val="32"/>
                <w:szCs w:val="32"/>
                <w:lang w:bidi="ar-DZ"/>
              </w:rPr>
            </w:pPr>
            <w:r w:rsidRPr="003C50C3">
              <w:rPr>
                <w:rFonts w:cs="Simplified Arabic"/>
                <w:sz w:val="32"/>
                <w:szCs w:val="32"/>
                <w:rtl/>
                <w:lang w:bidi="ar-DZ"/>
              </w:rPr>
              <w:t>التوقيف المؤقت لمسير أو أكثر أو إنهاء مهامه</w:t>
            </w:r>
          </w:p>
        </w:tc>
      </w:tr>
      <w:tr w:rsidR="003C50C3" w:rsidRPr="003C50C3" w:rsidTr="00FA516D">
        <w:trPr>
          <w:trHeight w:val="407"/>
        </w:trPr>
        <w:tc>
          <w:tcPr>
            <w:tcW w:w="3118" w:type="dxa"/>
          </w:tcPr>
          <w:p w:rsidR="003C50C3" w:rsidRPr="003C50C3" w:rsidRDefault="00BB6DE9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84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pStyle w:val="Paragraphedeliste"/>
              <w:numPr>
                <w:ilvl w:val="0"/>
                <w:numId w:val="20"/>
              </w:numPr>
              <w:tabs>
                <w:tab w:val="right" w:pos="401"/>
              </w:tabs>
              <w:bidi/>
              <w:ind w:left="0" w:firstLine="0"/>
              <w:jc w:val="both"/>
              <w:rPr>
                <w:rFonts w:cs="Simplified Arabic"/>
                <w:sz w:val="32"/>
                <w:szCs w:val="32"/>
                <w:lang w:bidi="ar-DZ"/>
              </w:rPr>
            </w:pPr>
            <w:r w:rsidRPr="003C50C3">
              <w:rPr>
                <w:rFonts w:cs="Simplified Arabic"/>
                <w:sz w:val="32"/>
                <w:szCs w:val="32"/>
                <w:rtl/>
                <w:lang w:bidi="ar-DZ"/>
              </w:rPr>
              <w:t>سحب الاعتماد</w:t>
            </w:r>
          </w:p>
        </w:tc>
      </w:tr>
      <w:tr w:rsidR="003C50C3" w:rsidRPr="003C50C3" w:rsidTr="00FA516D">
        <w:trPr>
          <w:trHeight w:val="407"/>
        </w:trPr>
        <w:tc>
          <w:tcPr>
            <w:tcW w:w="3118" w:type="dxa"/>
          </w:tcPr>
          <w:p w:rsidR="003C50C3" w:rsidRPr="003C50C3" w:rsidRDefault="00BB6DE9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85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pStyle w:val="Paragraphedeliste"/>
              <w:numPr>
                <w:ilvl w:val="0"/>
                <w:numId w:val="20"/>
              </w:numPr>
              <w:tabs>
                <w:tab w:val="right" w:pos="401"/>
              </w:tabs>
              <w:bidi/>
              <w:ind w:left="0" w:firstLine="0"/>
              <w:jc w:val="both"/>
              <w:rPr>
                <w:rFonts w:cs="Simplified Arabic"/>
                <w:sz w:val="32"/>
                <w:szCs w:val="32"/>
                <w:rtl/>
                <w:lang w:bidi="ar-DZ"/>
              </w:rPr>
            </w:pPr>
            <w:r w:rsidRPr="003C50C3">
              <w:rPr>
                <w:rFonts w:cs="Simplified Arabic"/>
                <w:sz w:val="32"/>
                <w:szCs w:val="32"/>
                <w:rtl/>
                <w:lang w:bidi="ar-DZ"/>
              </w:rPr>
              <w:t>الجزاءات المالية</w:t>
            </w:r>
          </w:p>
        </w:tc>
      </w:tr>
      <w:tr w:rsidR="003C50C3" w:rsidRPr="003C50C3" w:rsidTr="00FA516D">
        <w:trPr>
          <w:trHeight w:val="407"/>
        </w:trPr>
        <w:tc>
          <w:tcPr>
            <w:tcW w:w="3118" w:type="dxa"/>
          </w:tcPr>
          <w:p w:rsidR="003C50C3" w:rsidRPr="003C50C3" w:rsidRDefault="00BB6DE9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87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tabs>
                <w:tab w:val="right" w:pos="401"/>
              </w:tabs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3C50C3"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w:t>الفرع الثاني: الرقابة القضائية على اللجنة المصرفية</w:t>
            </w:r>
          </w:p>
        </w:tc>
      </w:tr>
      <w:tr w:rsidR="003C50C3" w:rsidRPr="003C50C3" w:rsidTr="00FA516D">
        <w:trPr>
          <w:trHeight w:val="407"/>
        </w:trPr>
        <w:tc>
          <w:tcPr>
            <w:tcW w:w="3118" w:type="dxa"/>
          </w:tcPr>
          <w:p w:rsidR="003C50C3" w:rsidRPr="003C50C3" w:rsidRDefault="00BB6DE9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87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tabs>
                <w:tab w:val="right" w:pos="401"/>
              </w:tabs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3C50C3"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w:t>أولا: دعوى الإلغاء</w:t>
            </w:r>
          </w:p>
        </w:tc>
      </w:tr>
      <w:tr w:rsidR="003C50C3" w:rsidRPr="003C50C3" w:rsidTr="00FA516D">
        <w:trPr>
          <w:trHeight w:val="407"/>
        </w:trPr>
        <w:tc>
          <w:tcPr>
            <w:tcW w:w="3118" w:type="dxa"/>
          </w:tcPr>
          <w:p w:rsidR="003C50C3" w:rsidRPr="003C50C3" w:rsidRDefault="00BB6DE9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89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tabs>
                <w:tab w:val="right" w:pos="401"/>
              </w:tabs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 w:rsidRPr="003C50C3"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w:t>ثانيا: دعوى مسؤولية اللجنة المصرفية (القضاء الكامل)</w:t>
            </w:r>
          </w:p>
        </w:tc>
      </w:tr>
      <w:tr w:rsidR="003C50C3" w:rsidRPr="003C50C3" w:rsidTr="00FA516D">
        <w:trPr>
          <w:trHeight w:val="407"/>
        </w:trPr>
        <w:tc>
          <w:tcPr>
            <w:tcW w:w="3118" w:type="dxa"/>
          </w:tcPr>
          <w:p w:rsidR="003C50C3" w:rsidRPr="003C50C3" w:rsidRDefault="00BB6DE9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94</w:t>
            </w:r>
          </w:p>
        </w:tc>
        <w:tc>
          <w:tcPr>
            <w:tcW w:w="6407" w:type="dxa"/>
          </w:tcPr>
          <w:p w:rsidR="003C50C3" w:rsidRPr="003C50C3" w:rsidRDefault="003C50C3" w:rsidP="00291582">
            <w:pPr>
              <w:tabs>
                <w:tab w:val="right" w:pos="401"/>
              </w:tabs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>خاتمة</w:t>
            </w:r>
          </w:p>
        </w:tc>
      </w:tr>
      <w:tr w:rsidR="003C50C3" w:rsidRPr="003C50C3" w:rsidTr="00FA516D">
        <w:trPr>
          <w:trHeight w:val="907"/>
        </w:trPr>
        <w:tc>
          <w:tcPr>
            <w:tcW w:w="3118" w:type="dxa"/>
          </w:tcPr>
          <w:p w:rsidR="003C50C3" w:rsidRPr="003C50C3" w:rsidRDefault="00F31143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98</w:t>
            </w:r>
            <w:r w:rsidR="00BB6DE9"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6407" w:type="dxa"/>
          </w:tcPr>
          <w:p w:rsidR="003C50C3" w:rsidRPr="003C50C3" w:rsidRDefault="00F31143" w:rsidP="00291582">
            <w:pPr>
              <w:tabs>
                <w:tab w:val="right" w:pos="401"/>
              </w:tabs>
              <w:bidi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>الملاحق</w:t>
            </w:r>
          </w:p>
        </w:tc>
      </w:tr>
      <w:tr w:rsidR="003C50C3" w:rsidRPr="003C50C3" w:rsidTr="00FA516D">
        <w:trPr>
          <w:trHeight w:val="419"/>
        </w:trPr>
        <w:tc>
          <w:tcPr>
            <w:tcW w:w="3118" w:type="dxa"/>
          </w:tcPr>
          <w:p w:rsidR="003C50C3" w:rsidRPr="003C50C3" w:rsidRDefault="00F31143" w:rsidP="00291582">
            <w:pPr>
              <w:bidi/>
              <w:jc w:val="both"/>
              <w:rPr>
                <w:rFonts w:ascii="Simplified Arabic" w:hAnsi="Simplified Arabic" w:cs="Simplified Arabic"/>
                <w:sz w:val="32"/>
                <w:szCs w:val="32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</w:rPr>
              <w:lastRenderedPageBreak/>
              <w:t xml:space="preserve">  111</w:t>
            </w:r>
          </w:p>
        </w:tc>
        <w:tc>
          <w:tcPr>
            <w:tcW w:w="6407" w:type="dxa"/>
          </w:tcPr>
          <w:p w:rsidR="003C50C3" w:rsidRPr="003C50C3" w:rsidRDefault="00D82EF4" w:rsidP="00291582">
            <w:pPr>
              <w:tabs>
                <w:tab w:val="right" w:pos="401"/>
              </w:tabs>
              <w:bidi/>
              <w:jc w:val="both"/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DZ"/>
              </w:rPr>
              <w:t>المراجع</w:t>
            </w:r>
          </w:p>
        </w:tc>
      </w:tr>
    </w:tbl>
    <w:p w:rsidR="00FA679D" w:rsidRPr="003C50C3" w:rsidRDefault="00FA679D" w:rsidP="003C50C3">
      <w:p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</w:rPr>
      </w:pPr>
    </w:p>
    <w:sectPr w:rsidR="00FA679D" w:rsidRPr="003C50C3" w:rsidSect="003C50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70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1302" w:rsidRDefault="00B31302" w:rsidP="009E04AC">
      <w:pPr>
        <w:spacing w:after="0" w:line="240" w:lineRule="auto"/>
      </w:pPr>
      <w:r>
        <w:separator/>
      </w:r>
    </w:p>
  </w:endnote>
  <w:endnote w:type="continuationSeparator" w:id="1">
    <w:p w:rsidR="00B31302" w:rsidRDefault="00B31302" w:rsidP="009E0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4AC" w:rsidRDefault="009E04AC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4AC" w:rsidRDefault="009E04AC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4AC" w:rsidRDefault="009E04A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1302" w:rsidRDefault="00B31302" w:rsidP="009E04AC">
      <w:pPr>
        <w:spacing w:after="0" w:line="240" w:lineRule="auto"/>
      </w:pPr>
      <w:r>
        <w:separator/>
      </w:r>
    </w:p>
  </w:footnote>
  <w:footnote w:type="continuationSeparator" w:id="1">
    <w:p w:rsidR="00B31302" w:rsidRDefault="00B31302" w:rsidP="009E04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4AC" w:rsidRDefault="009E04AC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Simplified Arabic" w:eastAsiaTheme="majorEastAsia" w:hAnsi="Simplified Arabic" w:cs="Simplified Arabic"/>
        <w:sz w:val="36"/>
        <w:szCs w:val="36"/>
      </w:rPr>
      <w:alias w:val="Titre"/>
      <w:id w:val="77738743"/>
      <w:placeholder>
        <w:docPart w:val="FE7A968F48AD4E36ABD94913703D4750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9E04AC" w:rsidRPr="009E04AC" w:rsidRDefault="009E04AC" w:rsidP="009E04AC">
        <w:pPr>
          <w:pStyle w:val="En-tte"/>
          <w:pBdr>
            <w:bottom w:val="thickThinSmallGap" w:sz="24" w:space="1" w:color="622423" w:themeColor="accent2" w:themeShade="7F"/>
          </w:pBdr>
          <w:jc w:val="center"/>
          <w:rPr>
            <w:rFonts w:ascii="Simplified Arabic" w:eastAsiaTheme="majorEastAsia" w:hAnsi="Simplified Arabic" w:cs="Simplified Arabic"/>
            <w:sz w:val="36"/>
            <w:szCs w:val="36"/>
          </w:rPr>
        </w:pPr>
        <w:r w:rsidRPr="009E04AC">
          <w:rPr>
            <w:rFonts w:ascii="Simplified Arabic" w:eastAsiaTheme="majorEastAsia" w:hAnsi="Simplified Arabic" w:cs="Simplified Arabic"/>
            <w:sz w:val="36"/>
            <w:szCs w:val="36"/>
            <w:rtl/>
          </w:rPr>
          <w:t>فهرس المحتويات</w:t>
        </w:r>
      </w:p>
    </w:sdtContent>
  </w:sdt>
  <w:p w:rsidR="009E04AC" w:rsidRPr="009E04AC" w:rsidRDefault="009E04AC" w:rsidP="009E04AC">
    <w:pPr>
      <w:pStyle w:val="En-tte"/>
      <w:jc w:val="right"/>
      <w:rPr>
        <w:rFonts w:ascii="Simplified Arabic" w:hAnsi="Simplified Arabic" w:cs="Simplified Arabic"/>
        <w:sz w:val="36"/>
        <w:szCs w:val="3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4AC" w:rsidRDefault="009E04AC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639F9"/>
    <w:multiLevelType w:val="hybridMultilevel"/>
    <w:tmpl w:val="090AFEDC"/>
    <w:lvl w:ilvl="0" w:tplc="BF5E2692">
      <w:start w:val="1"/>
      <w:numFmt w:val="decimal"/>
      <w:lvlText w:val="%1-"/>
      <w:lvlJc w:val="left"/>
      <w:pPr>
        <w:ind w:left="120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29" w:hanging="360"/>
      </w:pPr>
    </w:lvl>
    <w:lvl w:ilvl="2" w:tplc="040C001B" w:tentative="1">
      <w:start w:val="1"/>
      <w:numFmt w:val="lowerRoman"/>
      <w:lvlText w:val="%3."/>
      <w:lvlJc w:val="right"/>
      <w:pPr>
        <w:ind w:left="2649" w:hanging="180"/>
      </w:pPr>
    </w:lvl>
    <w:lvl w:ilvl="3" w:tplc="040C000F" w:tentative="1">
      <w:start w:val="1"/>
      <w:numFmt w:val="decimal"/>
      <w:lvlText w:val="%4."/>
      <w:lvlJc w:val="left"/>
      <w:pPr>
        <w:ind w:left="3369" w:hanging="360"/>
      </w:pPr>
    </w:lvl>
    <w:lvl w:ilvl="4" w:tplc="040C0019" w:tentative="1">
      <w:start w:val="1"/>
      <w:numFmt w:val="lowerLetter"/>
      <w:lvlText w:val="%5."/>
      <w:lvlJc w:val="left"/>
      <w:pPr>
        <w:ind w:left="4089" w:hanging="360"/>
      </w:pPr>
    </w:lvl>
    <w:lvl w:ilvl="5" w:tplc="040C001B" w:tentative="1">
      <w:start w:val="1"/>
      <w:numFmt w:val="lowerRoman"/>
      <w:lvlText w:val="%6."/>
      <w:lvlJc w:val="right"/>
      <w:pPr>
        <w:ind w:left="4809" w:hanging="180"/>
      </w:pPr>
    </w:lvl>
    <w:lvl w:ilvl="6" w:tplc="040C000F" w:tentative="1">
      <w:start w:val="1"/>
      <w:numFmt w:val="decimal"/>
      <w:lvlText w:val="%7."/>
      <w:lvlJc w:val="left"/>
      <w:pPr>
        <w:ind w:left="5529" w:hanging="360"/>
      </w:pPr>
    </w:lvl>
    <w:lvl w:ilvl="7" w:tplc="040C0019" w:tentative="1">
      <w:start w:val="1"/>
      <w:numFmt w:val="lowerLetter"/>
      <w:lvlText w:val="%8."/>
      <w:lvlJc w:val="left"/>
      <w:pPr>
        <w:ind w:left="6249" w:hanging="360"/>
      </w:pPr>
    </w:lvl>
    <w:lvl w:ilvl="8" w:tplc="040C001B" w:tentative="1">
      <w:start w:val="1"/>
      <w:numFmt w:val="lowerRoman"/>
      <w:lvlText w:val="%9."/>
      <w:lvlJc w:val="right"/>
      <w:pPr>
        <w:ind w:left="6969" w:hanging="180"/>
      </w:pPr>
    </w:lvl>
  </w:abstractNum>
  <w:abstractNum w:abstractNumId="1">
    <w:nsid w:val="04210DAD"/>
    <w:multiLevelType w:val="hybridMultilevel"/>
    <w:tmpl w:val="A52C2A04"/>
    <w:lvl w:ilvl="0" w:tplc="C308AF2C">
      <w:start w:val="1"/>
      <w:numFmt w:val="bullet"/>
      <w:lvlText w:val="-"/>
      <w:lvlJc w:val="left"/>
      <w:pPr>
        <w:ind w:left="720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904EC2"/>
    <w:multiLevelType w:val="hybridMultilevel"/>
    <w:tmpl w:val="E67EEC34"/>
    <w:lvl w:ilvl="0" w:tplc="BA96B838">
      <w:start w:val="1"/>
      <w:numFmt w:val="arabicAlpha"/>
      <w:lvlText w:val="%1-"/>
      <w:lvlJc w:val="left"/>
      <w:pPr>
        <w:ind w:left="15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89" w:hanging="360"/>
      </w:pPr>
    </w:lvl>
    <w:lvl w:ilvl="2" w:tplc="040C001B" w:tentative="1">
      <w:start w:val="1"/>
      <w:numFmt w:val="lowerRoman"/>
      <w:lvlText w:val="%3."/>
      <w:lvlJc w:val="right"/>
      <w:pPr>
        <w:ind w:left="3009" w:hanging="180"/>
      </w:pPr>
    </w:lvl>
    <w:lvl w:ilvl="3" w:tplc="040C000F" w:tentative="1">
      <w:start w:val="1"/>
      <w:numFmt w:val="decimal"/>
      <w:lvlText w:val="%4."/>
      <w:lvlJc w:val="left"/>
      <w:pPr>
        <w:ind w:left="3729" w:hanging="360"/>
      </w:pPr>
    </w:lvl>
    <w:lvl w:ilvl="4" w:tplc="040C0019" w:tentative="1">
      <w:start w:val="1"/>
      <w:numFmt w:val="lowerLetter"/>
      <w:lvlText w:val="%5."/>
      <w:lvlJc w:val="left"/>
      <w:pPr>
        <w:ind w:left="4449" w:hanging="360"/>
      </w:pPr>
    </w:lvl>
    <w:lvl w:ilvl="5" w:tplc="040C001B" w:tentative="1">
      <w:start w:val="1"/>
      <w:numFmt w:val="lowerRoman"/>
      <w:lvlText w:val="%6."/>
      <w:lvlJc w:val="right"/>
      <w:pPr>
        <w:ind w:left="5169" w:hanging="180"/>
      </w:pPr>
    </w:lvl>
    <w:lvl w:ilvl="6" w:tplc="040C000F" w:tentative="1">
      <w:start w:val="1"/>
      <w:numFmt w:val="decimal"/>
      <w:lvlText w:val="%7."/>
      <w:lvlJc w:val="left"/>
      <w:pPr>
        <w:ind w:left="5889" w:hanging="360"/>
      </w:pPr>
    </w:lvl>
    <w:lvl w:ilvl="7" w:tplc="040C0019" w:tentative="1">
      <w:start w:val="1"/>
      <w:numFmt w:val="lowerLetter"/>
      <w:lvlText w:val="%8."/>
      <w:lvlJc w:val="left"/>
      <w:pPr>
        <w:ind w:left="6609" w:hanging="360"/>
      </w:pPr>
    </w:lvl>
    <w:lvl w:ilvl="8" w:tplc="040C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3">
    <w:nsid w:val="148B4EE7"/>
    <w:multiLevelType w:val="hybridMultilevel"/>
    <w:tmpl w:val="58A419AE"/>
    <w:lvl w:ilvl="0" w:tplc="60F4DE98">
      <w:start w:val="1"/>
      <w:numFmt w:val="arabicAbjad"/>
      <w:lvlText w:val="%1-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605833"/>
    <w:multiLevelType w:val="hybridMultilevel"/>
    <w:tmpl w:val="18BC6158"/>
    <w:lvl w:ilvl="0" w:tplc="0186E7B8">
      <w:start w:val="1"/>
      <w:numFmt w:val="bullet"/>
      <w:lvlText w:val="-"/>
      <w:lvlJc w:val="left"/>
      <w:pPr>
        <w:ind w:left="1569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5">
    <w:nsid w:val="19BD0C6E"/>
    <w:multiLevelType w:val="hybridMultilevel"/>
    <w:tmpl w:val="B538D3CE"/>
    <w:lvl w:ilvl="0" w:tplc="103C2C8E">
      <w:start w:val="1"/>
      <w:numFmt w:val="arabicAlpha"/>
      <w:lvlText w:val="%1-"/>
      <w:lvlJc w:val="left"/>
      <w:pPr>
        <w:ind w:left="15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89" w:hanging="360"/>
      </w:pPr>
    </w:lvl>
    <w:lvl w:ilvl="2" w:tplc="040C001B" w:tentative="1">
      <w:start w:val="1"/>
      <w:numFmt w:val="lowerRoman"/>
      <w:lvlText w:val="%3."/>
      <w:lvlJc w:val="right"/>
      <w:pPr>
        <w:ind w:left="3009" w:hanging="180"/>
      </w:pPr>
    </w:lvl>
    <w:lvl w:ilvl="3" w:tplc="040C000F" w:tentative="1">
      <w:start w:val="1"/>
      <w:numFmt w:val="decimal"/>
      <w:lvlText w:val="%4."/>
      <w:lvlJc w:val="left"/>
      <w:pPr>
        <w:ind w:left="3729" w:hanging="360"/>
      </w:pPr>
    </w:lvl>
    <w:lvl w:ilvl="4" w:tplc="040C0019" w:tentative="1">
      <w:start w:val="1"/>
      <w:numFmt w:val="lowerLetter"/>
      <w:lvlText w:val="%5."/>
      <w:lvlJc w:val="left"/>
      <w:pPr>
        <w:ind w:left="4449" w:hanging="360"/>
      </w:pPr>
    </w:lvl>
    <w:lvl w:ilvl="5" w:tplc="040C001B" w:tentative="1">
      <w:start w:val="1"/>
      <w:numFmt w:val="lowerRoman"/>
      <w:lvlText w:val="%6."/>
      <w:lvlJc w:val="right"/>
      <w:pPr>
        <w:ind w:left="5169" w:hanging="180"/>
      </w:pPr>
    </w:lvl>
    <w:lvl w:ilvl="6" w:tplc="040C000F" w:tentative="1">
      <w:start w:val="1"/>
      <w:numFmt w:val="decimal"/>
      <w:lvlText w:val="%7."/>
      <w:lvlJc w:val="left"/>
      <w:pPr>
        <w:ind w:left="5889" w:hanging="360"/>
      </w:pPr>
    </w:lvl>
    <w:lvl w:ilvl="7" w:tplc="040C0019" w:tentative="1">
      <w:start w:val="1"/>
      <w:numFmt w:val="lowerLetter"/>
      <w:lvlText w:val="%8."/>
      <w:lvlJc w:val="left"/>
      <w:pPr>
        <w:ind w:left="6609" w:hanging="360"/>
      </w:pPr>
    </w:lvl>
    <w:lvl w:ilvl="8" w:tplc="040C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6">
    <w:nsid w:val="1D4F13DB"/>
    <w:multiLevelType w:val="hybridMultilevel"/>
    <w:tmpl w:val="BF7EC546"/>
    <w:lvl w:ilvl="0" w:tplc="EC286CC4">
      <w:start w:val="1"/>
      <w:numFmt w:val="arabicAbjad"/>
      <w:lvlText w:val="%1-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103835"/>
    <w:multiLevelType w:val="hybridMultilevel"/>
    <w:tmpl w:val="282C69F8"/>
    <w:lvl w:ilvl="0" w:tplc="7A3EFA7C">
      <w:start w:val="1"/>
      <w:numFmt w:val="arabicAlpha"/>
      <w:lvlText w:val="%1-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89" w:hanging="360"/>
      </w:pPr>
    </w:lvl>
    <w:lvl w:ilvl="2" w:tplc="040C001B" w:tentative="1">
      <w:start w:val="1"/>
      <w:numFmt w:val="lowerRoman"/>
      <w:lvlText w:val="%3."/>
      <w:lvlJc w:val="right"/>
      <w:pPr>
        <w:ind w:left="3009" w:hanging="180"/>
      </w:pPr>
    </w:lvl>
    <w:lvl w:ilvl="3" w:tplc="040C000F" w:tentative="1">
      <w:start w:val="1"/>
      <w:numFmt w:val="decimal"/>
      <w:lvlText w:val="%4."/>
      <w:lvlJc w:val="left"/>
      <w:pPr>
        <w:ind w:left="3729" w:hanging="360"/>
      </w:pPr>
    </w:lvl>
    <w:lvl w:ilvl="4" w:tplc="040C0019" w:tentative="1">
      <w:start w:val="1"/>
      <w:numFmt w:val="lowerLetter"/>
      <w:lvlText w:val="%5."/>
      <w:lvlJc w:val="left"/>
      <w:pPr>
        <w:ind w:left="4449" w:hanging="360"/>
      </w:pPr>
    </w:lvl>
    <w:lvl w:ilvl="5" w:tplc="040C001B" w:tentative="1">
      <w:start w:val="1"/>
      <w:numFmt w:val="lowerRoman"/>
      <w:lvlText w:val="%6."/>
      <w:lvlJc w:val="right"/>
      <w:pPr>
        <w:ind w:left="5169" w:hanging="180"/>
      </w:pPr>
    </w:lvl>
    <w:lvl w:ilvl="6" w:tplc="040C000F" w:tentative="1">
      <w:start w:val="1"/>
      <w:numFmt w:val="decimal"/>
      <w:lvlText w:val="%7."/>
      <w:lvlJc w:val="left"/>
      <w:pPr>
        <w:ind w:left="5889" w:hanging="360"/>
      </w:pPr>
    </w:lvl>
    <w:lvl w:ilvl="7" w:tplc="040C0019" w:tentative="1">
      <w:start w:val="1"/>
      <w:numFmt w:val="lowerLetter"/>
      <w:lvlText w:val="%8."/>
      <w:lvlJc w:val="left"/>
      <w:pPr>
        <w:ind w:left="6609" w:hanging="360"/>
      </w:pPr>
    </w:lvl>
    <w:lvl w:ilvl="8" w:tplc="040C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8">
    <w:nsid w:val="239838B3"/>
    <w:multiLevelType w:val="hybridMultilevel"/>
    <w:tmpl w:val="DB8AC722"/>
    <w:lvl w:ilvl="0" w:tplc="81E0E098">
      <w:start w:val="1"/>
      <w:numFmt w:val="arabicAbjad"/>
      <w:lvlText w:val="%1-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63F09C3"/>
    <w:multiLevelType w:val="hybridMultilevel"/>
    <w:tmpl w:val="A53EC4B8"/>
    <w:lvl w:ilvl="0" w:tplc="CB367C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496FB3"/>
    <w:multiLevelType w:val="hybridMultilevel"/>
    <w:tmpl w:val="2CD0AD30"/>
    <w:lvl w:ilvl="0" w:tplc="CF72E1C0">
      <w:start w:val="1"/>
      <w:numFmt w:val="arabicAlpha"/>
      <w:lvlText w:val="%1-"/>
      <w:lvlJc w:val="left"/>
      <w:pPr>
        <w:ind w:left="15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89" w:hanging="360"/>
      </w:pPr>
    </w:lvl>
    <w:lvl w:ilvl="2" w:tplc="040C001B" w:tentative="1">
      <w:start w:val="1"/>
      <w:numFmt w:val="lowerRoman"/>
      <w:lvlText w:val="%3."/>
      <w:lvlJc w:val="right"/>
      <w:pPr>
        <w:ind w:left="3009" w:hanging="180"/>
      </w:pPr>
    </w:lvl>
    <w:lvl w:ilvl="3" w:tplc="040C000F" w:tentative="1">
      <w:start w:val="1"/>
      <w:numFmt w:val="decimal"/>
      <w:lvlText w:val="%4."/>
      <w:lvlJc w:val="left"/>
      <w:pPr>
        <w:ind w:left="3729" w:hanging="360"/>
      </w:pPr>
    </w:lvl>
    <w:lvl w:ilvl="4" w:tplc="040C0019" w:tentative="1">
      <w:start w:val="1"/>
      <w:numFmt w:val="lowerLetter"/>
      <w:lvlText w:val="%5."/>
      <w:lvlJc w:val="left"/>
      <w:pPr>
        <w:ind w:left="4449" w:hanging="360"/>
      </w:pPr>
    </w:lvl>
    <w:lvl w:ilvl="5" w:tplc="040C001B" w:tentative="1">
      <w:start w:val="1"/>
      <w:numFmt w:val="lowerRoman"/>
      <w:lvlText w:val="%6."/>
      <w:lvlJc w:val="right"/>
      <w:pPr>
        <w:ind w:left="5169" w:hanging="180"/>
      </w:pPr>
    </w:lvl>
    <w:lvl w:ilvl="6" w:tplc="040C000F" w:tentative="1">
      <w:start w:val="1"/>
      <w:numFmt w:val="decimal"/>
      <w:lvlText w:val="%7."/>
      <w:lvlJc w:val="left"/>
      <w:pPr>
        <w:ind w:left="5889" w:hanging="360"/>
      </w:pPr>
    </w:lvl>
    <w:lvl w:ilvl="7" w:tplc="040C0019" w:tentative="1">
      <w:start w:val="1"/>
      <w:numFmt w:val="lowerLetter"/>
      <w:lvlText w:val="%8."/>
      <w:lvlJc w:val="left"/>
      <w:pPr>
        <w:ind w:left="6609" w:hanging="360"/>
      </w:pPr>
    </w:lvl>
    <w:lvl w:ilvl="8" w:tplc="040C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11">
    <w:nsid w:val="27563B1B"/>
    <w:multiLevelType w:val="hybridMultilevel"/>
    <w:tmpl w:val="65F6FFBE"/>
    <w:lvl w:ilvl="0" w:tplc="F9527DFA">
      <w:start w:val="1"/>
      <w:numFmt w:val="decimal"/>
      <w:lvlText w:val="%1-"/>
      <w:lvlJc w:val="left"/>
      <w:pPr>
        <w:ind w:left="120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29" w:hanging="360"/>
      </w:pPr>
    </w:lvl>
    <w:lvl w:ilvl="2" w:tplc="040C001B" w:tentative="1">
      <w:start w:val="1"/>
      <w:numFmt w:val="lowerRoman"/>
      <w:lvlText w:val="%3."/>
      <w:lvlJc w:val="right"/>
      <w:pPr>
        <w:ind w:left="2649" w:hanging="180"/>
      </w:pPr>
    </w:lvl>
    <w:lvl w:ilvl="3" w:tplc="040C000F" w:tentative="1">
      <w:start w:val="1"/>
      <w:numFmt w:val="decimal"/>
      <w:lvlText w:val="%4."/>
      <w:lvlJc w:val="left"/>
      <w:pPr>
        <w:ind w:left="3369" w:hanging="360"/>
      </w:pPr>
    </w:lvl>
    <w:lvl w:ilvl="4" w:tplc="040C0019" w:tentative="1">
      <w:start w:val="1"/>
      <w:numFmt w:val="lowerLetter"/>
      <w:lvlText w:val="%5."/>
      <w:lvlJc w:val="left"/>
      <w:pPr>
        <w:ind w:left="4089" w:hanging="360"/>
      </w:pPr>
    </w:lvl>
    <w:lvl w:ilvl="5" w:tplc="040C001B" w:tentative="1">
      <w:start w:val="1"/>
      <w:numFmt w:val="lowerRoman"/>
      <w:lvlText w:val="%6."/>
      <w:lvlJc w:val="right"/>
      <w:pPr>
        <w:ind w:left="4809" w:hanging="180"/>
      </w:pPr>
    </w:lvl>
    <w:lvl w:ilvl="6" w:tplc="040C000F" w:tentative="1">
      <w:start w:val="1"/>
      <w:numFmt w:val="decimal"/>
      <w:lvlText w:val="%7."/>
      <w:lvlJc w:val="left"/>
      <w:pPr>
        <w:ind w:left="5529" w:hanging="360"/>
      </w:pPr>
    </w:lvl>
    <w:lvl w:ilvl="7" w:tplc="040C0019" w:tentative="1">
      <w:start w:val="1"/>
      <w:numFmt w:val="lowerLetter"/>
      <w:lvlText w:val="%8."/>
      <w:lvlJc w:val="left"/>
      <w:pPr>
        <w:ind w:left="6249" w:hanging="360"/>
      </w:pPr>
    </w:lvl>
    <w:lvl w:ilvl="8" w:tplc="040C001B" w:tentative="1">
      <w:start w:val="1"/>
      <w:numFmt w:val="lowerRoman"/>
      <w:lvlText w:val="%9."/>
      <w:lvlJc w:val="right"/>
      <w:pPr>
        <w:ind w:left="6969" w:hanging="180"/>
      </w:pPr>
    </w:lvl>
  </w:abstractNum>
  <w:abstractNum w:abstractNumId="12">
    <w:nsid w:val="30ED40AD"/>
    <w:multiLevelType w:val="hybridMultilevel"/>
    <w:tmpl w:val="C75CBF4A"/>
    <w:lvl w:ilvl="0" w:tplc="81E0E098">
      <w:start w:val="1"/>
      <w:numFmt w:val="arabicAbjad"/>
      <w:lvlText w:val="%1-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32FD4F5A"/>
    <w:multiLevelType w:val="hybridMultilevel"/>
    <w:tmpl w:val="1A103202"/>
    <w:lvl w:ilvl="0" w:tplc="20E68B50">
      <w:start w:val="5"/>
      <w:numFmt w:val="arabicAlpha"/>
      <w:lvlText w:val="%1-"/>
      <w:lvlJc w:val="left"/>
      <w:pPr>
        <w:ind w:left="15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89" w:hanging="360"/>
      </w:pPr>
    </w:lvl>
    <w:lvl w:ilvl="2" w:tplc="040C001B" w:tentative="1">
      <w:start w:val="1"/>
      <w:numFmt w:val="lowerRoman"/>
      <w:lvlText w:val="%3."/>
      <w:lvlJc w:val="right"/>
      <w:pPr>
        <w:ind w:left="3009" w:hanging="180"/>
      </w:pPr>
    </w:lvl>
    <w:lvl w:ilvl="3" w:tplc="040C000F" w:tentative="1">
      <w:start w:val="1"/>
      <w:numFmt w:val="decimal"/>
      <w:lvlText w:val="%4."/>
      <w:lvlJc w:val="left"/>
      <w:pPr>
        <w:ind w:left="3729" w:hanging="360"/>
      </w:pPr>
    </w:lvl>
    <w:lvl w:ilvl="4" w:tplc="040C0019" w:tentative="1">
      <w:start w:val="1"/>
      <w:numFmt w:val="lowerLetter"/>
      <w:lvlText w:val="%5."/>
      <w:lvlJc w:val="left"/>
      <w:pPr>
        <w:ind w:left="4449" w:hanging="360"/>
      </w:pPr>
    </w:lvl>
    <w:lvl w:ilvl="5" w:tplc="040C001B" w:tentative="1">
      <w:start w:val="1"/>
      <w:numFmt w:val="lowerRoman"/>
      <w:lvlText w:val="%6."/>
      <w:lvlJc w:val="right"/>
      <w:pPr>
        <w:ind w:left="5169" w:hanging="180"/>
      </w:pPr>
    </w:lvl>
    <w:lvl w:ilvl="6" w:tplc="040C000F" w:tentative="1">
      <w:start w:val="1"/>
      <w:numFmt w:val="decimal"/>
      <w:lvlText w:val="%7."/>
      <w:lvlJc w:val="left"/>
      <w:pPr>
        <w:ind w:left="5889" w:hanging="360"/>
      </w:pPr>
    </w:lvl>
    <w:lvl w:ilvl="7" w:tplc="040C0019" w:tentative="1">
      <w:start w:val="1"/>
      <w:numFmt w:val="lowerLetter"/>
      <w:lvlText w:val="%8."/>
      <w:lvlJc w:val="left"/>
      <w:pPr>
        <w:ind w:left="6609" w:hanging="360"/>
      </w:pPr>
    </w:lvl>
    <w:lvl w:ilvl="8" w:tplc="040C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14">
    <w:nsid w:val="35EA127B"/>
    <w:multiLevelType w:val="multilevel"/>
    <w:tmpl w:val="5A76B77E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2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94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30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382" w:hanging="360"/>
      </w:pPr>
      <w:rPr>
        <w:rFonts w:ascii="Symbol" w:hAnsi="Symbol" w:hint="default"/>
      </w:rPr>
    </w:lvl>
  </w:abstractNum>
  <w:abstractNum w:abstractNumId="15">
    <w:nsid w:val="398B487F"/>
    <w:multiLevelType w:val="hybridMultilevel"/>
    <w:tmpl w:val="DC4A9570"/>
    <w:lvl w:ilvl="0" w:tplc="81E0E098">
      <w:start w:val="1"/>
      <w:numFmt w:val="arabicAbjad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347342"/>
    <w:multiLevelType w:val="hybridMultilevel"/>
    <w:tmpl w:val="EBBA0012"/>
    <w:lvl w:ilvl="0" w:tplc="7A3EFA7C">
      <w:start w:val="1"/>
      <w:numFmt w:val="arabicAlpha"/>
      <w:lvlText w:val="%1-"/>
      <w:lvlJc w:val="left"/>
      <w:pPr>
        <w:ind w:left="15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89" w:hanging="360"/>
      </w:pPr>
    </w:lvl>
    <w:lvl w:ilvl="2" w:tplc="040C001B" w:tentative="1">
      <w:start w:val="1"/>
      <w:numFmt w:val="lowerRoman"/>
      <w:lvlText w:val="%3."/>
      <w:lvlJc w:val="right"/>
      <w:pPr>
        <w:ind w:left="3009" w:hanging="180"/>
      </w:pPr>
    </w:lvl>
    <w:lvl w:ilvl="3" w:tplc="040C000F" w:tentative="1">
      <w:start w:val="1"/>
      <w:numFmt w:val="decimal"/>
      <w:lvlText w:val="%4."/>
      <w:lvlJc w:val="left"/>
      <w:pPr>
        <w:ind w:left="3729" w:hanging="360"/>
      </w:pPr>
    </w:lvl>
    <w:lvl w:ilvl="4" w:tplc="040C0019" w:tentative="1">
      <w:start w:val="1"/>
      <w:numFmt w:val="lowerLetter"/>
      <w:lvlText w:val="%5."/>
      <w:lvlJc w:val="left"/>
      <w:pPr>
        <w:ind w:left="4449" w:hanging="360"/>
      </w:pPr>
    </w:lvl>
    <w:lvl w:ilvl="5" w:tplc="040C001B" w:tentative="1">
      <w:start w:val="1"/>
      <w:numFmt w:val="lowerRoman"/>
      <w:lvlText w:val="%6."/>
      <w:lvlJc w:val="right"/>
      <w:pPr>
        <w:ind w:left="5169" w:hanging="180"/>
      </w:pPr>
    </w:lvl>
    <w:lvl w:ilvl="6" w:tplc="040C000F" w:tentative="1">
      <w:start w:val="1"/>
      <w:numFmt w:val="decimal"/>
      <w:lvlText w:val="%7."/>
      <w:lvlJc w:val="left"/>
      <w:pPr>
        <w:ind w:left="5889" w:hanging="360"/>
      </w:pPr>
    </w:lvl>
    <w:lvl w:ilvl="7" w:tplc="040C0019" w:tentative="1">
      <w:start w:val="1"/>
      <w:numFmt w:val="lowerLetter"/>
      <w:lvlText w:val="%8."/>
      <w:lvlJc w:val="left"/>
      <w:pPr>
        <w:ind w:left="6609" w:hanging="360"/>
      </w:pPr>
    </w:lvl>
    <w:lvl w:ilvl="8" w:tplc="040C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17">
    <w:nsid w:val="426A2075"/>
    <w:multiLevelType w:val="hybridMultilevel"/>
    <w:tmpl w:val="D5B06C18"/>
    <w:lvl w:ilvl="0" w:tplc="44281884">
      <w:start w:val="1"/>
      <w:numFmt w:val="decimal"/>
      <w:lvlText w:val="%1-"/>
      <w:lvlJc w:val="left"/>
      <w:pPr>
        <w:ind w:left="92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5" w:hanging="360"/>
      </w:pPr>
    </w:lvl>
    <w:lvl w:ilvl="2" w:tplc="040C001B" w:tentative="1">
      <w:start w:val="1"/>
      <w:numFmt w:val="lowerRoman"/>
      <w:lvlText w:val="%3."/>
      <w:lvlJc w:val="right"/>
      <w:pPr>
        <w:ind w:left="2365" w:hanging="180"/>
      </w:pPr>
    </w:lvl>
    <w:lvl w:ilvl="3" w:tplc="040C000F" w:tentative="1">
      <w:start w:val="1"/>
      <w:numFmt w:val="decimal"/>
      <w:lvlText w:val="%4."/>
      <w:lvlJc w:val="left"/>
      <w:pPr>
        <w:ind w:left="3085" w:hanging="360"/>
      </w:pPr>
    </w:lvl>
    <w:lvl w:ilvl="4" w:tplc="040C0019" w:tentative="1">
      <w:start w:val="1"/>
      <w:numFmt w:val="lowerLetter"/>
      <w:lvlText w:val="%5."/>
      <w:lvlJc w:val="left"/>
      <w:pPr>
        <w:ind w:left="3805" w:hanging="360"/>
      </w:pPr>
    </w:lvl>
    <w:lvl w:ilvl="5" w:tplc="040C001B" w:tentative="1">
      <w:start w:val="1"/>
      <w:numFmt w:val="lowerRoman"/>
      <w:lvlText w:val="%6."/>
      <w:lvlJc w:val="right"/>
      <w:pPr>
        <w:ind w:left="4525" w:hanging="180"/>
      </w:pPr>
    </w:lvl>
    <w:lvl w:ilvl="6" w:tplc="040C000F" w:tentative="1">
      <w:start w:val="1"/>
      <w:numFmt w:val="decimal"/>
      <w:lvlText w:val="%7."/>
      <w:lvlJc w:val="left"/>
      <w:pPr>
        <w:ind w:left="5245" w:hanging="360"/>
      </w:pPr>
    </w:lvl>
    <w:lvl w:ilvl="7" w:tplc="040C0019" w:tentative="1">
      <w:start w:val="1"/>
      <w:numFmt w:val="lowerLetter"/>
      <w:lvlText w:val="%8."/>
      <w:lvlJc w:val="left"/>
      <w:pPr>
        <w:ind w:left="5965" w:hanging="360"/>
      </w:pPr>
    </w:lvl>
    <w:lvl w:ilvl="8" w:tplc="040C001B" w:tentative="1">
      <w:start w:val="1"/>
      <w:numFmt w:val="lowerRoman"/>
      <w:lvlText w:val="%9."/>
      <w:lvlJc w:val="right"/>
      <w:pPr>
        <w:ind w:left="6685" w:hanging="180"/>
      </w:pPr>
    </w:lvl>
  </w:abstractNum>
  <w:abstractNum w:abstractNumId="18">
    <w:nsid w:val="447E5E11"/>
    <w:multiLevelType w:val="hybridMultilevel"/>
    <w:tmpl w:val="AEDEE85A"/>
    <w:lvl w:ilvl="0" w:tplc="040C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19">
    <w:nsid w:val="4840158E"/>
    <w:multiLevelType w:val="hybridMultilevel"/>
    <w:tmpl w:val="50E82D8E"/>
    <w:lvl w:ilvl="0" w:tplc="14C64476">
      <w:start w:val="1"/>
      <w:numFmt w:val="bullet"/>
      <w:lvlText w:val=""/>
      <w:lvlJc w:val="left"/>
      <w:pPr>
        <w:ind w:left="19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6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2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89" w:hanging="360"/>
      </w:pPr>
      <w:rPr>
        <w:rFonts w:ascii="Wingdings" w:hAnsi="Wingdings" w:hint="default"/>
      </w:rPr>
    </w:lvl>
  </w:abstractNum>
  <w:abstractNum w:abstractNumId="20">
    <w:nsid w:val="4ACD5F54"/>
    <w:multiLevelType w:val="hybridMultilevel"/>
    <w:tmpl w:val="A086BFD2"/>
    <w:lvl w:ilvl="0" w:tplc="18142076">
      <w:start w:val="1"/>
      <w:numFmt w:val="decimal"/>
      <w:lvlText w:val="%1-"/>
      <w:lvlJc w:val="left"/>
      <w:pPr>
        <w:ind w:left="120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29" w:hanging="360"/>
      </w:pPr>
    </w:lvl>
    <w:lvl w:ilvl="2" w:tplc="040C001B" w:tentative="1">
      <w:start w:val="1"/>
      <w:numFmt w:val="lowerRoman"/>
      <w:lvlText w:val="%3."/>
      <w:lvlJc w:val="right"/>
      <w:pPr>
        <w:ind w:left="2649" w:hanging="180"/>
      </w:pPr>
    </w:lvl>
    <w:lvl w:ilvl="3" w:tplc="040C000F" w:tentative="1">
      <w:start w:val="1"/>
      <w:numFmt w:val="decimal"/>
      <w:lvlText w:val="%4."/>
      <w:lvlJc w:val="left"/>
      <w:pPr>
        <w:ind w:left="3369" w:hanging="360"/>
      </w:pPr>
    </w:lvl>
    <w:lvl w:ilvl="4" w:tplc="040C0019" w:tentative="1">
      <w:start w:val="1"/>
      <w:numFmt w:val="lowerLetter"/>
      <w:lvlText w:val="%5."/>
      <w:lvlJc w:val="left"/>
      <w:pPr>
        <w:ind w:left="4089" w:hanging="360"/>
      </w:pPr>
    </w:lvl>
    <w:lvl w:ilvl="5" w:tplc="040C001B" w:tentative="1">
      <w:start w:val="1"/>
      <w:numFmt w:val="lowerRoman"/>
      <w:lvlText w:val="%6."/>
      <w:lvlJc w:val="right"/>
      <w:pPr>
        <w:ind w:left="4809" w:hanging="180"/>
      </w:pPr>
    </w:lvl>
    <w:lvl w:ilvl="6" w:tplc="040C000F" w:tentative="1">
      <w:start w:val="1"/>
      <w:numFmt w:val="decimal"/>
      <w:lvlText w:val="%7."/>
      <w:lvlJc w:val="left"/>
      <w:pPr>
        <w:ind w:left="5529" w:hanging="360"/>
      </w:pPr>
    </w:lvl>
    <w:lvl w:ilvl="7" w:tplc="040C0019" w:tentative="1">
      <w:start w:val="1"/>
      <w:numFmt w:val="lowerLetter"/>
      <w:lvlText w:val="%8."/>
      <w:lvlJc w:val="left"/>
      <w:pPr>
        <w:ind w:left="6249" w:hanging="360"/>
      </w:pPr>
    </w:lvl>
    <w:lvl w:ilvl="8" w:tplc="040C001B" w:tentative="1">
      <w:start w:val="1"/>
      <w:numFmt w:val="lowerRoman"/>
      <w:lvlText w:val="%9."/>
      <w:lvlJc w:val="right"/>
      <w:pPr>
        <w:ind w:left="6969" w:hanging="180"/>
      </w:pPr>
    </w:lvl>
  </w:abstractNum>
  <w:abstractNum w:abstractNumId="21">
    <w:nsid w:val="577F6691"/>
    <w:multiLevelType w:val="hybridMultilevel"/>
    <w:tmpl w:val="C262BC0E"/>
    <w:lvl w:ilvl="0" w:tplc="EE6C57FA">
      <w:start w:val="5"/>
      <w:numFmt w:val="arabicAlpha"/>
      <w:lvlText w:val="%1-"/>
      <w:lvlJc w:val="left"/>
      <w:pPr>
        <w:ind w:left="1569" w:hanging="360"/>
      </w:pPr>
      <w:rPr>
        <w:rFonts w:hint="default"/>
        <w:lang w:val="fr-FR"/>
      </w:rPr>
    </w:lvl>
    <w:lvl w:ilvl="1" w:tplc="040C0019" w:tentative="1">
      <w:start w:val="1"/>
      <w:numFmt w:val="lowerLetter"/>
      <w:lvlText w:val="%2."/>
      <w:lvlJc w:val="left"/>
      <w:pPr>
        <w:ind w:left="2289" w:hanging="360"/>
      </w:pPr>
    </w:lvl>
    <w:lvl w:ilvl="2" w:tplc="040C001B" w:tentative="1">
      <w:start w:val="1"/>
      <w:numFmt w:val="lowerRoman"/>
      <w:lvlText w:val="%3."/>
      <w:lvlJc w:val="right"/>
      <w:pPr>
        <w:ind w:left="3009" w:hanging="180"/>
      </w:pPr>
    </w:lvl>
    <w:lvl w:ilvl="3" w:tplc="040C000F" w:tentative="1">
      <w:start w:val="1"/>
      <w:numFmt w:val="decimal"/>
      <w:lvlText w:val="%4."/>
      <w:lvlJc w:val="left"/>
      <w:pPr>
        <w:ind w:left="3729" w:hanging="360"/>
      </w:pPr>
    </w:lvl>
    <w:lvl w:ilvl="4" w:tplc="040C0019" w:tentative="1">
      <w:start w:val="1"/>
      <w:numFmt w:val="lowerLetter"/>
      <w:lvlText w:val="%5."/>
      <w:lvlJc w:val="left"/>
      <w:pPr>
        <w:ind w:left="4449" w:hanging="360"/>
      </w:pPr>
    </w:lvl>
    <w:lvl w:ilvl="5" w:tplc="040C001B" w:tentative="1">
      <w:start w:val="1"/>
      <w:numFmt w:val="lowerRoman"/>
      <w:lvlText w:val="%6."/>
      <w:lvlJc w:val="right"/>
      <w:pPr>
        <w:ind w:left="5169" w:hanging="180"/>
      </w:pPr>
    </w:lvl>
    <w:lvl w:ilvl="6" w:tplc="040C000F" w:tentative="1">
      <w:start w:val="1"/>
      <w:numFmt w:val="decimal"/>
      <w:lvlText w:val="%7."/>
      <w:lvlJc w:val="left"/>
      <w:pPr>
        <w:ind w:left="5889" w:hanging="360"/>
      </w:pPr>
    </w:lvl>
    <w:lvl w:ilvl="7" w:tplc="040C0019" w:tentative="1">
      <w:start w:val="1"/>
      <w:numFmt w:val="lowerLetter"/>
      <w:lvlText w:val="%8."/>
      <w:lvlJc w:val="left"/>
      <w:pPr>
        <w:ind w:left="6609" w:hanging="360"/>
      </w:pPr>
    </w:lvl>
    <w:lvl w:ilvl="8" w:tplc="040C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22">
    <w:nsid w:val="5B3847B3"/>
    <w:multiLevelType w:val="hybridMultilevel"/>
    <w:tmpl w:val="A254EB38"/>
    <w:lvl w:ilvl="0" w:tplc="9538FEAC">
      <w:start w:val="1"/>
      <w:numFmt w:val="decimal"/>
      <w:lvlText w:val="%1-"/>
      <w:lvlJc w:val="left"/>
      <w:pPr>
        <w:ind w:left="120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29" w:hanging="360"/>
      </w:pPr>
    </w:lvl>
    <w:lvl w:ilvl="2" w:tplc="040C001B" w:tentative="1">
      <w:start w:val="1"/>
      <w:numFmt w:val="lowerRoman"/>
      <w:lvlText w:val="%3."/>
      <w:lvlJc w:val="right"/>
      <w:pPr>
        <w:ind w:left="2649" w:hanging="180"/>
      </w:pPr>
    </w:lvl>
    <w:lvl w:ilvl="3" w:tplc="040C000F" w:tentative="1">
      <w:start w:val="1"/>
      <w:numFmt w:val="decimal"/>
      <w:lvlText w:val="%4."/>
      <w:lvlJc w:val="left"/>
      <w:pPr>
        <w:ind w:left="3369" w:hanging="360"/>
      </w:pPr>
    </w:lvl>
    <w:lvl w:ilvl="4" w:tplc="040C0019" w:tentative="1">
      <w:start w:val="1"/>
      <w:numFmt w:val="lowerLetter"/>
      <w:lvlText w:val="%5."/>
      <w:lvlJc w:val="left"/>
      <w:pPr>
        <w:ind w:left="4089" w:hanging="360"/>
      </w:pPr>
    </w:lvl>
    <w:lvl w:ilvl="5" w:tplc="040C001B" w:tentative="1">
      <w:start w:val="1"/>
      <w:numFmt w:val="lowerRoman"/>
      <w:lvlText w:val="%6."/>
      <w:lvlJc w:val="right"/>
      <w:pPr>
        <w:ind w:left="4809" w:hanging="180"/>
      </w:pPr>
    </w:lvl>
    <w:lvl w:ilvl="6" w:tplc="040C000F" w:tentative="1">
      <w:start w:val="1"/>
      <w:numFmt w:val="decimal"/>
      <w:lvlText w:val="%7."/>
      <w:lvlJc w:val="left"/>
      <w:pPr>
        <w:ind w:left="5529" w:hanging="360"/>
      </w:pPr>
    </w:lvl>
    <w:lvl w:ilvl="7" w:tplc="040C0019" w:tentative="1">
      <w:start w:val="1"/>
      <w:numFmt w:val="lowerLetter"/>
      <w:lvlText w:val="%8."/>
      <w:lvlJc w:val="left"/>
      <w:pPr>
        <w:ind w:left="6249" w:hanging="360"/>
      </w:pPr>
    </w:lvl>
    <w:lvl w:ilvl="8" w:tplc="040C001B" w:tentative="1">
      <w:start w:val="1"/>
      <w:numFmt w:val="lowerRoman"/>
      <w:lvlText w:val="%9."/>
      <w:lvlJc w:val="right"/>
      <w:pPr>
        <w:ind w:left="6969" w:hanging="180"/>
      </w:pPr>
    </w:lvl>
  </w:abstractNum>
  <w:abstractNum w:abstractNumId="23">
    <w:nsid w:val="5DFF3A4D"/>
    <w:multiLevelType w:val="hybridMultilevel"/>
    <w:tmpl w:val="9A82D3DA"/>
    <w:lvl w:ilvl="0" w:tplc="81E0E098">
      <w:start w:val="1"/>
      <w:numFmt w:val="arabicAbjad"/>
      <w:lvlText w:val="%1-"/>
      <w:lvlJc w:val="left"/>
      <w:pPr>
        <w:ind w:left="502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62138B"/>
    <w:multiLevelType w:val="hybridMultilevel"/>
    <w:tmpl w:val="923ED730"/>
    <w:lvl w:ilvl="0" w:tplc="5FD61568">
      <w:start w:val="1"/>
      <w:numFmt w:val="decimal"/>
      <w:lvlText w:val="%1-"/>
      <w:lvlJc w:val="left"/>
      <w:pPr>
        <w:ind w:left="120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29" w:hanging="360"/>
      </w:pPr>
    </w:lvl>
    <w:lvl w:ilvl="2" w:tplc="040C001B" w:tentative="1">
      <w:start w:val="1"/>
      <w:numFmt w:val="lowerRoman"/>
      <w:lvlText w:val="%3."/>
      <w:lvlJc w:val="right"/>
      <w:pPr>
        <w:ind w:left="2649" w:hanging="180"/>
      </w:pPr>
    </w:lvl>
    <w:lvl w:ilvl="3" w:tplc="040C000F" w:tentative="1">
      <w:start w:val="1"/>
      <w:numFmt w:val="decimal"/>
      <w:lvlText w:val="%4."/>
      <w:lvlJc w:val="left"/>
      <w:pPr>
        <w:ind w:left="3369" w:hanging="360"/>
      </w:pPr>
    </w:lvl>
    <w:lvl w:ilvl="4" w:tplc="040C0019" w:tentative="1">
      <w:start w:val="1"/>
      <w:numFmt w:val="lowerLetter"/>
      <w:lvlText w:val="%5."/>
      <w:lvlJc w:val="left"/>
      <w:pPr>
        <w:ind w:left="4089" w:hanging="360"/>
      </w:pPr>
    </w:lvl>
    <w:lvl w:ilvl="5" w:tplc="040C001B" w:tentative="1">
      <w:start w:val="1"/>
      <w:numFmt w:val="lowerRoman"/>
      <w:lvlText w:val="%6."/>
      <w:lvlJc w:val="right"/>
      <w:pPr>
        <w:ind w:left="4809" w:hanging="180"/>
      </w:pPr>
    </w:lvl>
    <w:lvl w:ilvl="6" w:tplc="040C000F" w:tentative="1">
      <w:start w:val="1"/>
      <w:numFmt w:val="decimal"/>
      <w:lvlText w:val="%7."/>
      <w:lvlJc w:val="left"/>
      <w:pPr>
        <w:ind w:left="5529" w:hanging="360"/>
      </w:pPr>
    </w:lvl>
    <w:lvl w:ilvl="7" w:tplc="040C0019" w:tentative="1">
      <w:start w:val="1"/>
      <w:numFmt w:val="lowerLetter"/>
      <w:lvlText w:val="%8."/>
      <w:lvlJc w:val="left"/>
      <w:pPr>
        <w:ind w:left="6249" w:hanging="360"/>
      </w:pPr>
    </w:lvl>
    <w:lvl w:ilvl="8" w:tplc="040C001B" w:tentative="1">
      <w:start w:val="1"/>
      <w:numFmt w:val="lowerRoman"/>
      <w:lvlText w:val="%9."/>
      <w:lvlJc w:val="right"/>
      <w:pPr>
        <w:ind w:left="6969" w:hanging="180"/>
      </w:pPr>
    </w:lvl>
  </w:abstractNum>
  <w:abstractNum w:abstractNumId="25">
    <w:nsid w:val="5EA06753"/>
    <w:multiLevelType w:val="hybridMultilevel"/>
    <w:tmpl w:val="4420020C"/>
    <w:lvl w:ilvl="0" w:tplc="F6BE977A">
      <w:start w:val="1"/>
      <w:numFmt w:val="arabicAlpha"/>
      <w:lvlText w:val="%1-"/>
      <w:lvlJc w:val="left"/>
      <w:pPr>
        <w:ind w:left="1569" w:hanging="360"/>
      </w:pPr>
      <w:rPr>
        <w:rFonts w:hint="default"/>
        <w:lang w:val="fr-FR"/>
      </w:rPr>
    </w:lvl>
    <w:lvl w:ilvl="1" w:tplc="040C0019" w:tentative="1">
      <w:start w:val="1"/>
      <w:numFmt w:val="lowerLetter"/>
      <w:lvlText w:val="%2."/>
      <w:lvlJc w:val="left"/>
      <w:pPr>
        <w:ind w:left="2289" w:hanging="360"/>
      </w:pPr>
    </w:lvl>
    <w:lvl w:ilvl="2" w:tplc="040C001B" w:tentative="1">
      <w:start w:val="1"/>
      <w:numFmt w:val="lowerRoman"/>
      <w:lvlText w:val="%3."/>
      <w:lvlJc w:val="right"/>
      <w:pPr>
        <w:ind w:left="3009" w:hanging="180"/>
      </w:pPr>
    </w:lvl>
    <w:lvl w:ilvl="3" w:tplc="040C000F" w:tentative="1">
      <w:start w:val="1"/>
      <w:numFmt w:val="decimal"/>
      <w:lvlText w:val="%4."/>
      <w:lvlJc w:val="left"/>
      <w:pPr>
        <w:ind w:left="3729" w:hanging="360"/>
      </w:pPr>
    </w:lvl>
    <w:lvl w:ilvl="4" w:tplc="040C0019" w:tentative="1">
      <w:start w:val="1"/>
      <w:numFmt w:val="lowerLetter"/>
      <w:lvlText w:val="%5."/>
      <w:lvlJc w:val="left"/>
      <w:pPr>
        <w:ind w:left="4449" w:hanging="360"/>
      </w:pPr>
    </w:lvl>
    <w:lvl w:ilvl="5" w:tplc="040C001B" w:tentative="1">
      <w:start w:val="1"/>
      <w:numFmt w:val="lowerRoman"/>
      <w:lvlText w:val="%6."/>
      <w:lvlJc w:val="right"/>
      <w:pPr>
        <w:ind w:left="5169" w:hanging="180"/>
      </w:pPr>
    </w:lvl>
    <w:lvl w:ilvl="6" w:tplc="040C000F" w:tentative="1">
      <w:start w:val="1"/>
      <w:numFmt w:val="decimal"/>
      <w:lvlText w:val="%7."/>
      <w:lvlJc w:val="left"/>
      <w:pPr>
        <w:ind w:left="5889" w:hanging="360"/>
      </w:pPr>
    </w:lvl>
    <w:lvl w:ilvl="7" w:tplc="040C0019" w:tentative="1">
      <w:start w:val="1"/>
      <w:numFmt w:val="lowerLetter"/>
      <w:lvlText w:val="%8."/>
      <w:lvlJc w:val="left"/>
      <w:pPr>
        <w:ind w:left="6609" w:hanging="360"/>
      </w:pPr>
    </w:lvl>
    <w:lvl w:ilvl="8" w:tplc="040C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26">
    <w:nsid w:val="5EBD36BA"/>
    <w:multiLevelType w:val="hybridMultilevel"/>
    <w:tmpl w:val="6696E632"/>
    <w:lvl w:ilvl="0" w:tplc="BF20E024">
      <w:start w:val="5"/>
      <w:numFmt w:val="arabicAlpha"/>
      <w:lvlText w:val="%1-"/>
      <w:lvlJc w:val="left"/>
      <w:pPr>
        <w:ind w:left="1569" w:hanging="360"/>
      </w:pPr>
      <w:rPr>
        <w:rFonts w:hint="default"/>
        <w:lang w:val="fr-FR"/>
      </w:rPr>
    </w:lvl>
    <w:lvl w:ilvl="1" w:tplc="040C0019" w:tentative="1">
      <w:start w:val="1"/>
      <w:numFmt w:val="lowerLetter"/>
      <w:lvlText w:val="%2."/>
      <w:lvlJc w:val="left"/>
      <w:pPr>
        <w:ind w:left="2289" w:hanging="360"/>
      </w:pPr>
    </w:lvl>
    <w:lvl w:ilvl="2" w:tplc="040C001B" w:tentative="1">
      <w:start w:val="1"/>
      <w:numFmt w:val="lowerRoman"/>
      <w:lvlText w:val="%3."/>
      <w:lvlJc w:val="right"/>
      <w:pPr>
        <w:ind w:left="3009" w:hanging="180"/>
      </w:pPr>
    </w:lvl>
    <w:lvl w:ilvl="3" w:tplc="040C000F" w:tentative="1">
      <w:start w:val="1"/>
      <w:numFmt w:val="decimal"/>
      <w:lvlText w:val="%4."/>
      <w:lvlJc w:val="left"/>
      <w:pPr>
        <w:ind w:left="3729" w:hanging="360"/>
      </w:pPr>
    </w:lvl>
    <w:lvl w:ilvl="4" w:tplc="040C0019" w:tentative="1">
      <w:start w:val="1"/>
      <w:numFmt w:val="lowerLetter"/>
      <w:lvlText w:val="%5."/>
      <w:lvlJc w:val="left"/>
      <w:pPr>
        <w:ind w:left="4449" w:hanging="360"/>
      </w:pPr>
    </w:lvl>
    <w:lvl w:ilvl="5" w:tplc="040C001B" w:tentative="1">
      <w:start w:val="1"/>
      <w:numFmt w:val="lowerRoman"/>
      <w:lvlText w:val="%6."/>
      <w:lvlJc w:val="right"/>
      <w:pPr>
        <w:ind w:left="5169" w:hanging="180"/>
      </w:pPr>
    </w:lvl>
    <w:lvl w:ilvl="6" w:tplc="040C000F" w:tentative="1">
      <w:start w:val="1"/>
      <w:numFmt w:val="decimal"/>
      <w:lvlText w:val="%7."/>
      <w:lvlJc w:val="left"/>
      <w:pPr>
        <w:ind w:left="5889" w:hanging="360"/>
      </w:pPr>
    </w:lvl>
    <w:lvl w:ilvl="7" w:tplc="040C0019" w:tentative="1">
      <w:start w:val="1"/>
      <w:numFmt w:val="lowerLetter"/>
      <w:lvlText w:val="%8."/>
      <w:lvlJc w:val="left"/>
      <w:pPr>
        <w:ind w:left="6609" w:hanging="360"/>
      </w:pPr>
    </w:lvl>
    <w:lvl w:ilvl="8" w:tplc="040C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27">
    <w:nsid w:val="5F4403C3"/>
    <w:multiLevelType w:val="hybridMultilevel"/>
    <w:tmpl w:val="98349B8C"/>
    <w:lvl w:ilvl="0" w:tplc="68143AF8">
      <w:start w:val="1"/>
      <w:numFmt w:val="decimal"/>
      <w:lvlText w:val="%1-"/>
      <w:lvlJc w:val="left"/>
      <w:pPr>
        <w:ind w:left="120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29" w:hanging="360"/>
      </w:pPr>
    </w:lvl>
    <w:lvl w:ilvl="2" w:tplc="040C001B" w:tentative="1">
      <w:start w:val="1"/>
      <w:numFmt w:val="lowerRoman"/>
      <w:lvlText w:val="%3."/>
      <w:lvlJc w:val="right"/>
      <w:pPr>
        <w:ind w:left="2649" w:hanging="180"/>
      </w:pPr>
    </w:lvl>
    <w:lvl w:ilvl="3" w:tplc="040C000F" w:tentative="1">
      <w:start w:val="1"/>
      <w:numFmt w:val="decimal"/>
      <w:lvlText w:val="%4."/>
      <w:lvlJc w:val="left"/>
      <w:pPr>
        <w:ind w:left="3369" w:hanging="360"/>
      </w:pPr>
    </w:lvl>
    <w:lvl w:ilvl="4" w:tplc="040C0019" w:tentative="1">
      <w:start w:val="1"/>
      <w:numFmt w:val="lowerLetter"/>
      <w:lvlText w:val="%5."/>
      <w:lvlJc w:val="left"/>
      <w:pPr>
        <w:ind w:left="4089" w:hanging="360"/>
      </w:pPr>
    </w:lvl>
    <w:lvl w:ilvl="5" w:tplc="040C001B" w:tentative="1">
      <w:start w:val="1"/>
      <w:numFmt w:val="lowerRoman"/>
      <w:lvlText w:val="%6."/>
      <w:lvlJc w:val="right"/>
      <w:pPr>
        <w:ind w:left="4809" w:hanging="180"/>
      </w:pPr>
    </w:lvl>
    <w:lvl w:ilvl="6" w:tplc="040C000F" w:tentative="1">
      <w:start w:val="1"/>
      <w:numFmt w:val="decimal"/>
      <w:lvlText w:val="%7."/>
      <w:lvlJc w:val="left"/>
      <w:pPr>
        <w:ind w:left="5529" w:hanging="360"/>
      </w:pPr>
    </w:lvl>
    <w:lvl w:ilvl="7" w:tplc="040C0019" w:tentative="1">
      <w:start w:val="1"/>
      <w:numFmt w:val="lowerLetter"/>
      <w:lvlText w:val="%8."/>
      <w:lvlJc w:val="left"/>
      <w:pPr>
        <w:ind w:left="6249" w:hanging="360"/>
      </w:pPr>
    </w:lvl>
    <w:lvl w:ilvl="8" w:tplc="040C001B" w:tentative="1">
      <w:start w:val="1"/>
      <w:numFmt w:val="lowerRoman"/>
      <w:lvlText w:val="%9."/>
      <w:lvlJc w:val="right"/>
      <w:pPr>
        <w:ind w:left="6969" w:hanging="180"/>
      </w:pPr>
    </w:lvl>
  </w:abstractNum>
  <w:abstractNum w:abstractNumId="28">
    <w:nsid w:val="6831612B"/>
    <w:multiLevelType w:val="hybridMultilevel"/>
    <w:tmpl w:val="78246900"/>
    <w:lvl w:ilvl="0" w:tplc="4E0CAF60">
      <w:start w:val="5"/>
      <w:numFmt w:val="arabicAlpha"/>
      <w:lvlText w:val="%1-"/>
      <w:lvlJc w:val="left"/>
      <w:pPr>
        <w:ind w:left="15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89" w:hanging="360"/>
      </w:pPr>
    </w:lvl>
    <w:lvl w:ilvl="2" w:tplc="040C001B" w:tentative="1">
      <w:start w:val="1"/>
      <w:numFmt w:val="lowerRoman"/>
      <w:lvlText w:val="%3."/>
      <w:lvlJc w:val="right"/>
      <w:pPr>
        <w:ind w:left="3009" w:hanging="180"/>
      </w:pPr>
    </w:lvl>
    <w:lvl w:ilvl="3" w:tplc="040C000F" w:tentative="1">
      <w:start w:val="1"/>
      <w:numFmt w:val="decimal"/>
      <w:lvlText w:val="%4."/>
      <w:lvlJc w:val="left"/>
      <w:pPr>
        <w:ind w:left="3729" w:hanging="360"/>
      </w:pPr>
    </w:lvl>
    <w:lvl w:ilvl="4" w:tplc="040C0019" w:tentative="1">
      <w:start w:val="1"/>
      <w:numFmt w:val="lowerLetter"/>
      <w:lvlText w:val="%5."/>
      <w:lvlJc w:val="left"/>
      <w:pPr>
        <w:ind w:left="4449" w:hanging="360"/>
      </w:pPr>
    </w:lvl>
    <w:lvl w:ilvl="5" w:tplc="040C001B" w:tentative="1">
      <w:start w:val="1"/>
      <w:numFmt w:val="lowerRoman"/>
      <w:lvlText w:val="%6."/>
      <w:lvlJc w:val="right"/>
      <w:pPr>
        <w:ind w:left="5169" w:hanging="180"/>
      </w:pPr>
    </w:lvl>
    <w:lvl w:ilvl="6" w:tplc="040C000F" w:tentative="1">
      <w:start w:val="1"/>
      <w:numFmt w:val="decimal"/>
      <w:lvlText w:val="%7."/>
      <w:lvlJc w:val="left"/>
      <w:pPr>
        <w:ind w:left="5889" w:hanging="360"/>
      </w:pPr>
    </w:lvl>
    <w:lvl w:ilvl="7" w:tplc="040C0019" w:tentative="1">
      <w:start w:val="1"/>
      <w:numFmt w:val="lowerLetter"/>
      <w:lvlText w:val="%8."/>
      <w:lvlJc w:val="left"/>
      <w:pPr>
        <w:ind w:left="6609" w:hanging="360"/>
      </w:pPr>
    </w:lvl>
    <w:lvl w:ilvl="8" w:tplc="040C001B" w:tentative="1">
      <w:start w:val="1"/>
      <w:numFmt w:val="lowerRoman"/>
      <w:lvlText w:val="%9."/>
      <w:lvlJc w:val="right"/>
      <w:pPr>
        <w:ind w:left="7329" w:hanging="180"/>
      </w:pPr>
    </w:lvl>
  </w:abstractNum>
  <w:num w:numId="1">
    <w:abstractNumId w:val="27"/>
  </w:num>
  <w:num w:numId="2">
    <w:abstractNumId w:val="16"/>
  </w:num>
  <w:num w:numId="3">
    <w:abstractNumId w:val="13"/>
  </w:num>
  <w:num w:numId="4">
    <w:abstractNumId w:val="0"/>
  </w:num>
  <w:num w:numId="5">
    <w:abstractNumId w:val="24"/>
  </w:num>
  <w:num w:numId="6">
    <w:abstractNumId w:val="20"/>
  </w:num>
  <w:num w:numId="7">
    <w:abstractNumId w:val="5"/>
  </w:num>
  <w:num w:numId="8">
    <w:abstractNumId w:val="14"/>
  </w:num>
  <w:num w:numId="9">
    <w:abstractNumId w:val="26"/>
  </w:num>
  <w:num w:numId="10">
    <w:abstractNumId w:val="19"/>
  </w:num>
  <w:num w:numId="11">
    <w:abstractNumId w:val="2"/>
  </w:num>
  <w:num w:numId="12">
    <w:abstractNumId w:val="28"/>
  </w:num>
  <w:num w:numId="13">
    <w:abstractNumId w:val="22"/>
  </w:num>
  <w:num w:numId="14">
    <w:abstractNumId w:val="10"/>
  </w:num>
  <w:num w:numId="15">
    <w:abstractNumId w:val="25"/>
  </w:num>
  <w:num w:numId="16">
    <w:abstractNumId w:val="21"/>
  </w:num>
  <w:num w:numId="17">
    <w:abstractNumId w:val="17"/>
  </w:num>
  <w:num w:numId="18">
    <w:abstractNumId w:val="18"/>
  </w:num>
  <w:num w:numId="19">
    <w:abstractNumId w:val="9"/>
  </w:num>
  <w:num w:numId="20">
    <w:abstractNumId w:val="11"/>
  </w:num>
  <w:num w:numId="21">
    <w:abstractNumId w:val="7"/>
  </w:num>
  <w:num w:numId="22">
    <w:abstractNumId w:val="4"/>
  </w:num>
  <w:num w:numId="23">
    <w:abstractNumId w:val="1"/>
  </w:num>
  <w:num w:numId="24">
    <w:abstractNumId w:val="23"/>
  </w:num>
  <w:num w:numId="25">
    <w:abstractNumId w:val="12"/>
  </w:num>
  <w:num w:numId="26">
    <w:abstractNumId w:val="6"/>
  </w:num>
  <w:num w:numId="27">
    <w:abstractNumId w:val="3"/>
  </w:num>
  <w:num w:numId="28">
    <w:abstractNumId w:val="15"/>
  </w:num>
  <w:num w:numId="2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C50C3"/>
    <w:rsid w:val="00046DE9"/>
    <w:rsid w:val="000F64B7"/>
    <w:rsid w:val="00152F34"/>
    <w:rsid w:val="00283E3C"/>
    <w:rsid w:val="00291582"/>
    <w:rsid w:val="0030306E"/>
    <w:rsid w:val="00393762"/>
    <w:rsid w:val="003C50C3"/>
    <w:rsid w:val="004B6F8A"/>
    <w:rsid w:val="0053107E"/>
    <w:rsid w:val="00554ACE"/>
    <w:rsid w:val="005F1884"/>
    <w:rsid w:val="006F00E1"/>
    <w:rsid w:val="007B4348"/>
    <w:rsid w:val="0081776C"/>
    <w:rsid w:val="008666A3"/>
    <w:rsid w:val="008E26A5"/>
    <w:rsid w:val="009502B9"/>
    <w:rsid w:val="00957F71"/>
    <w:rsid w:val="009E04AC"/>
    <w:rsid w:val="009E768E"/>
    <w:rsid w:val="00A4234F"/>
    <w:rsid w:val="00A779B7"/>
    <w:rsid w:val="00B1241B"/>
    <w:rsid w:val="00B31302"/>
    <w:rsid w:val="00B64DBF"/>
    <w:rsid w:val="00B776EF"/>
    <w:rsid w:val="00B8262C"/>
    <w:rsid w:val="00BB4CE8"/>
    <w:rsid w:val="00BB6DE9"/>
    <w:rsid w:val="00BE2080"/>
    <w:rsid w:val="00CB660E"/>
    <w:rsid w:val="00D004C2"/>
    <w:rsid w:val="00D82EF4"/>
    <w:rsid w:val="00DE4AED"/>
    <w:rsid w:val="00F31143"/>
    <w:rsid w:val="00FA516D"/>
    <w:rsid w:val="00FA67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234F"/>
  </w:style>
  <w:style w:type="paragraph" w:styleId="Titre1">
    <w:name w:val="heading 1"/>
    <w:basedOn w:val="Normal"/>
    <w:next w:val="Normal"/>
    <w:link w:val="Titre1Car"/>
    <w:uiPriority w:val="9"/>
    <w:qFormat/>
    <w:rsid w:val="00B826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C50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3C50C3"/>
    <w:pPr>
      <w:ind w:left="720"/>
      <w:contextualSpacing/>
      <w:jc w:val="right"/>
    </w:pPr>
    <w:rPr>
      <w:rFonts w:ascii="Simplified Arabic" w:eastAsiaTheme="minorHAnsi" w:hAnsi="Simplified Arabic"/>
      <w:sz w:val="24"/>
      <w:szCs w:val="24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9E04A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E04AC"/>
  </w:style>
  <w:style w:type="paragraph" w:styleId="Pieddepage">
    <w:name w:val="footer"/>
    <w:basedOn w:val="Normal"/>
    <w:link w:val="PieddepageCar"/>
    <w:uiPriority w:val="99"/>
    <w:semiHidden/>
    <w:unhideWhenUsed/>
    <w:rsid w:val="009E04A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9E04AC"/>
  </w:style>
  <w:style w:type="paragraph" w:styleId="Textedebulles">
    <w:name w:val="Balloon Text"/>
    <w:basedOn w:val="Normal"/>
    <w:link w:val="TextedebullesCar"/>
    <w:uiPriority w:val="99"/>
    <w:semiHidden/>
    <w:unhideWhenUsed/>
    <w:rsid w:val="009E0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E04AC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B826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8262C"/>
    <w:pPr>
      <w:outlineLvl w:val="9"/>
    </w:pPr>
    <w:rPr>
      <w:lang w:eastAsia="en-US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B8262C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B8262C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B8262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E7A968F48AD4E36ABD94913703D47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94127E-6E36-4C60-BD63-56670890CA9C}"/>
      </w:docPartPr>
      <w:docPartBody>
        <w:p w:rsidR="008625FD" w:rsidRDefault="00351600" w:rsidP="00351600">
          <w:pPr>
            <w:pStyle w:val="FE7A968F48AD4E36ABD94913703D4750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[Tapez le titre du document]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351600"/>
    <w:rsid w:val="00351600"/>
    <w:rsid w:val="00450184"/>
    <w:rsid w:val="006C2B48"/>
    <w:rsid w:val="00715CD2"/>
    <w:rsid w:val="008625FD"/>
    <w:rsid w:val="008D047C"/>
    <w:rsid w:val="00A43252"/>
    <w:rsid w:val="00B57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5F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FE7A968F48AD4E36ABD94913703D4750">
    <w:name w:val="FE7A968F48AD4E36ABD94913703D4750"/>
    <w:rsid w:val="0035160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11D49-B961-460E-9CA3-76B823A30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6</Pages>
  <Words>735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فهرس المحتويات</vt:lpstr>
    </vt:vector>
  </TitlesOfParts>
  <Company/>
  <LinksUpToDate>false</LinksUpToDate>
  <CharactersWithSpaces>4773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فهرس المحتويات</dc:title>
  <dc:creator>user</dc:creator>
  <cp:lastModifiedBy>Fouad</cp:lastModifiedBy>
  <cp:revision>20</cp:revision>
  <cp:lastPrinted>2016-05-19T12:56:00Z</cp:lastPrinted>
  <dcterms:created xsi:type="dcterms:W3CDTF">2016-05-14T21:22:00Z</dcterms:created>
  <dcterms:modified xsi:type="dcterms:W3CDTF">2016-06-11T13:23:00Z</dcterms:modified>
</cp:coreProperties>
</file>