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header18.xml" ContentType="application/vnd.openxmlformats-officedocument.wordprocessingml.header+xml"/>
  <Override PartName="/word/header19.xml" ContentType="application/vnd.openxmlformats-officedocument.wordprocessingml.header+xml"/>
  <Override PartName="/customXml/itemProps1.xml" ContentType="application/vnd.openxmlformats-officedocument.customXmlProperties+xml"/>
  <Override PartName="/word/header16.xml" ContentType="application/vnd.openxmlformats-officedocument.wordprocessingml.header+xml"/>
  <Override PartName="/word/header17.xml" ContentType="application/vnd.openxmlformats-officedocument.wordprocessingml.header+xml"/>
  <Default Extension="emf" ContentType="image/x-emf"/>
  <Default Extension="jpeg" ContentType="image/jpeg"/>
  <Default Extension="wmf" ContentType="image/x-w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2.xml" ContentType="application/vnd.openxmlformats-officedocument.wordprocessingml.footer+xml"/>
  <Override PartName="/word/header20.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104A" w:rsidRPr="00576C8D" w:rsidRDefault="003B7945" w:rsidP="00B042DB">
      <w:pPr>
        <w:bidi w:val="0"/>
        <w:spacing w:after="0" w:line="240" w:lineRule="auto"/>
        <w:jc w:val="center"/>
        <w:rPr>
          <w:rFonts w:ascii="Times New Roman" w:eastAsia="Calibri" w:hAnsi="Times New Roman" w:cs="Traditional Arabic"/>
          <w:b/>
          <w:bCs/>
          <w:sz w:val="40"/>
          <w:szCs w:val="40"/>
          <w:rtl/>
        </w:rPr>
      </w:pPr>
      <w:r>
        <w:rPr>
          <w:noProof/>
          <w:lang w:bidi="ar-SA"/>
        </w:rPr>
        <w:drawing>
          <wp:anchor distT="0" distB="0" distL="114300" distR="114300" simplePos="0" relativeHeight="251676672" behindDoc="0" locked="0" layoutInCell="1" allowOverlap="1">
            <wp:simplePos x="0" y="0"/>
            <wp:positionH relativeFrom="margin">
              <wp:posOffset>4779009</wp:posOffset>
            </wp:positionH>
            <wp:positionV relativeFrom="margin">
              <wp:posOffset>3810</wp:posOffset>
            </wp:positionV>
            <wp:extent cx="1392509" cy="1244600"/>
            <wp:effectExtent l="0" t="0" r="0" b="0"/>
            <wp:wrapNone/>
            <wp:docPr id="122" name="صورة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94404" cy="1246294"/>
                    </a:xfrm>
                    <a:prstGeom prst="rect">
                      <a:avLst/>
                    </a:prstGeom>
                    <a:noFill/>
                    <a:ln>
                      <a:noFill/>
                    </a:ln>
                  </pic:spPr>
                </pic:pic>
              </a:graphicData>
            </a:graphic>
          </wp:anchor>
        </w:drawing>
      </w:r>
      <w:r w:rsidR="001F596C" w:rsidRPr="001F596C">
        <w:rPr>
          <w:rFonts w:ascii="Calibri" w:eastAsia="Calibri" w:hAnsi="Calibri" w:cs="Arial"/>
          <w:noProof/>
          <w:rtl/>
          <w:lang w:bidi="ar-SA"/>
        </w:rPr>
        <w:pict>
          <v:rect id="Rectangle 36" o:spid="_x0000_s1026" style="position:absolute;left:0;text-align:left;margin-left:-30.8pt;margin-top:-.55pt;width:141.45pt;height:61.35pt;z-index:-251641856;visibility:visible;mso-position-horizontal-relative:margin;mso-position-vertic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" fillcolor="window" stroked="f" strokeweight="2pt">
            <v:textbox>
              <w:txbxContent>
                <w:p w:rsidR="004D50E0" w:rsidRPr="00C13788" w:rsidRDefault="004D50E0" w:rsidP="0004104A">
                  <w:pPr>
                    <w:spacing w:line="240" w:lineRule="auto"/>
                    <w:jc w:val="center"/>
                    <w:rPr>
                      <w:rFonts w:ascii="Times New Roman" w:hAnsi="Times New Roman" w:cs="Arabic Transparent"/>
                      <w:sz w:val="32"/>
                      <w:szCs w:val="32"/>
                      <w:rtl/>
                    </w:rPr>
                  </w:pPr>
                  <w:r w:rsidRPr="00C13788">
                    <w:rPr>
                      <w:rFonts w:ascii="Times New Roman" w:hAnsi="Times New Roman" w:cs="Arabic Transparent"/>
                      <w:sz w:val="32"/>
                      <w:szCs w:val="32"/>
                      <w:rtl/>
                    </w:rPr>
                    <w:t>رقم الترتيب:</w:t>
                  </w:r>
                </w:p>
                <w:p w:rsidR="004D50E0" w:rsidRPr="00C13788" w:rsidRDefault="004D50E0" w:rsidP="0004104A">
                  <w:pPr>
                    <w:spacing w:line="240" w:lineRule="auto"/>
                    <w:jc w:val="center"/>
                    <w:rPr>
                      <w:rFonts w:ascii="Times New Roman" w:hAnsi="Times New Roman" w:cs="Times New Roman"/>
                    </w:rPr>
                  </w:pPr>
                  <w:r w:rsidRPr="00C13788">
                    <w:rPr>
                      <w:rFonts w:ascii="Times New Roman" w:hAnsi="Times New Roman" w:cs="Arabic Transparent"/>
                      <w:sz w:val="32"/>
                      <w:szCs w:val="32"/>
                      <w:rtl/>
                    </w:rPr>
                    <w:t>رقم التسلسل:</w:t>
                  </w:r>
                </w:p>
              </w:txbxContent>
            </v:textbox>
            <w10:wrap anchorx="margin" anchory="margin"/>
          </v:rect>
        </w:pict>
      </w:r>
      <w:r w:rsidR="0004104A" w:rsidRPr="00576C8D">
        <w:rPr>
          <w:rFonts w:ascii="Times New Roman" w:eastAsia="Calibri" w:hAnsi="Times New Roman" w:cs="Traditional Arabic"/>
          <w:b/>
          <w:bCs/>
          <w:sz w:val="36"/>
          <w:szCs w:val="36"/>
          <w:rtl/>
        </w:rPr>
        <w:t>الجمهوريـة الجزائريـة الديمقراطيـة الشعبيـة</w:t>
      </w:r>
    </w:p>
    <w:p w:rsidR="0004104A" w:rsidRPr="00576C8D" w:rsidRDefault="0004104A" w:rsidP="0004104A">
      <w:pPr>
        <w:spacing w:after="0" w:line="240" w:lineRule="auto"/>
        <w:jc w:val="center"/>
        <w:rPr>
          <w:rFonts w:ascii="Times New Roman" w:eastAsia="Calibri" w:hAnsi="Times New Roman" w:cs="Times New Roman"/>
          <w:sz w:val="32"/>
          <w:szCs w:val="32"/>
          <w:rtl/>
        </w:rPr>
      </w:pPr>
      <w:r w:rsidRPr="00576C8D">
        <w:rPr>
          <w:rFonts w:ascii="Times New Roman" w:eastAsia="Calibri" w:hAnsi="Times New Roman" w:cs="Traditional Arabic"/>
          <w:b/>
          <w:bCs/>
          <w:sz w:val="36"/>
          <w:szCs w:val="36"/>
          <w:rtl/>
        </w:rPr>
        <w:t>وزارة التعليـم العالـي والبـحث العلمـي</w:t>
      </w:r>
    </w:p>
    <w:p w:rsidR="0004104A" w:rsidRPr="00576C8D" w:rsidRDefault="0004104A" w:rsidP="0004104A">
      <w:pPr>
        <w:spacing w:after="0" w:line="240" w:lineRule="auto"/>
        <w:jc w:val="center"/>
        <w:rPr>
          <w:rFonts w:ascii="Times New Roman" w:eastAsia="Calibri" w:hAnsi="Times New Roman" w:cs="Traditional Arabic"/>
          <w:b/>
          <w:bCs/>
          <w:sz w:val="36"/>
          <w:szCs w:val="36"/>
          <w:rtl/>
        </w:rPr>
      </w:pPr>
      <w:r w:rsidRPr="00576C8D">
        <w:rPr>
          <w:rFonts w:ascii="Times New Roman" w:eastAsia="Calibri" w:hAnsi="Times New Roman" w:cs="Traditional Arabic"/>
          <w:b/>
          <w:bCs/>
          <w:sz w:val="36"/>
          <w:szCs w:val="36"/>
          <w:rtl/>
        </w:rPr>
        <w:t>جامعـة الشهيـد حمـه لخضر الوادي</w:t>
      </w:r>
    </w:p>
    <w:p w:rsidR="0004104A" w:rsidRPr="00576C8D" w:rsidRDefault="0004104A" w:rsidP="0004104A">
      <w:pPr>
        <w:spacing w:after="0" w:line="240" w:lineRule="auto"/>
        <w:jc w:val="center"/>
        <w:rPr>
          <w:rFonts w:ascii="Times New Roman" w:eastAsia="Calibri" w:hAnsi="Times New Roman" w:cs="Traditional Arabic"/>
          <w:b/>
          <w:bCs/>
          <w:sz w:val="32"/>
          <w:szCs w:val="32"/>
          <w:rtl/>
        </w:rPr>
      </w:pPr>
      <w:r w:rsidRPr="00576C8D">
        <w:rPr>
          <w:rFonts w:ascii="Times New Roman" w:eastAsia="Calibri" w:hAnsi="Times New Roman" w:cs="Traditional Arabic"/>
          <w:b/>
          <w:bCs/>
          <w:sz w:val="32"/>
          <w:szCs w:val="32"/>
          <w:rtl/>
        </w:rPr>
        <w:t>كليـة علـوم الطبيعـة والحيـاة</w:t>
      </w:r>
    </w:p>
    <w:p w:rsidR="0004104A" w:rsidRPr="00576C8D" w:rsidRDefault="0004104A" w:rsidP="0004104A">
      <w:pPr>
        <w:spacing w:after="0" w:line="240" w:lineRule="auto"/>
        <w:jc w:val="center"/>
        <w:rPr>
          <w:rFonts w:ascii="Times New Roman" w:eastAsia="Calibri" w:hAnsi="Times New Roman" w:cs="Times New Roman"/>
          <w:b/>
          <w:bCs/>
          <w:sz w:val="24"/>
          <w:szCs w:val="24"/>
          <w:rtl/>
        </w:rPr>
      </w:pPr>
      <w:r w:rsidRPr="00576C8D">
        <w:rPr>
          <w:rFonts w:ascii="Times New Roman" w:eastAsia="Calibri" w:hAnsi="Times New Roman" w:cs="Traditional Arabic"/>
          <w:b/>
          <w:bCs/>
          <w:sz w:val="32"/>
          <w:szCs w:val="32"/>
          <w:rtl/>
        </w:rPr>
        <w:t>قسـم البيـولـوجيـا</w:t>
      </w:r>
    </w:p>
    <w:p w:rsidR="0004104A" w:rsidRPr="00576C8D" w:rsidRDefault="0004104A" w:rsidP="0004104A">
      <w:pPr>
        <w:spacing w:after="0" w:line="240" w:lineRule="auto"/>
        <w:jc w:val="center"/>
        <w:rPr>
          <w:rFonts w:ascii="Times New Roman" w:eastAsia="Calibri" w:hAnsi="Times New Roman" w:cs="Traditional Arabic"/>
          <w:b/>
          <w:bCs/>
          <w:sz w:val="36"/>
          <w:szCs w:val="36"/>
          <w:rtl/>
        </w:rPr>
      </w:pPr>
      <w:r w:rsidRPr="00576C8D">
        <w:rPr>
          <w:rFonts w:ascii="Times New Roman" w:eastAsia="Calibri" w:hAnsi="Times New Roman" w:cs="Traditional Arabic"/>
          <w:b/>
          <w:bCs/>
          <w:sz w:val="36"/>
          <w:szCs w:val="36"/>
          <w:rtl/>
        </w:rPr>
        <w:t>مـذكـرة تـخـرج</w:t>
      </w:r>
    </w:p>
    <w:p w:rsidR="0004104A" w:rsidRPr="00576C8D" w:rsidRDefault="0004104A" w:rsidP="0004104A">
      <w:pPr>
        <w:spacing w:after="0" w:line="240" w:lineRule="auto"/>
        <w:jc w:val="center"/>
        <w:rPr>
          <w:rFonts w:ascii="Times New Roman" w:eastAsia="Calibri" w:hAnsi="Times New Roman" w:cs="Traditional Arabic"/>
          <w:b/>
          <w:bCs/>
          <w:sz w:val="44"/>
          <w:szCs w:val="44"/>
          <w:rtl/>
        </w:rPr>
      </w:pPr>
      <w:r w:rsidRPr="00576C8D">
        <w:rPr>
          <w:rFonts w:ascii="Times New Roman" w:eastAsia="Calibri" w:hAnsi="Times New Roman" w:cs="Traditional Arabic"/>
          <w:b/>
          <w:bCs/>
          <w:sz w:val="44"/>
          <w:szCs w:val="44"/>
          <w:rtl/>
        </w:rPr>
        <w:t>لنيـل شهـادة مـاستر أكـاديمـي</w:t>
      </w:r>
    </w:p>
    <w:p w:rsidR="0004104A" w:rsidRPr="00576C8D" w:rsidRDefault="0004104A" w:rsidP="0004104A">
      <w:pPr>
        <w:spacing w:after="0" w:line="240" w:lineRule="auto"/>
        <w:jc w:val="center"/>
        <w:rPr>
          <w:rFonts w:ascii="Times New Roman" w:eastAsia="Calibri" w:hAnsi="Times New Roman" w:cs="Traditional Arabic"/>
          <w:sz w:val="36"/>
          <w:szCs w:val="36"/>
          <w:rtl/>
        </w:rPr>
      </w:pPr>
      <w:r w:rsidRPr="00576C8D">
        <w:rPr>
          <w:rFonts w:ascii="Times New Roman" w:eastAsia="Calibri" w:hAnsi="Times New Roman" w:cs="Traditional Arabic"/>
          <w:b/>
          <w:bCs/>
          <w:sz w:val="36"/>
          <w:szCs w:val="36"/>
          <w:rtl/>
        </w:rPr>
        <w:t>ميـدان</w:t>
      </w:r>
      <w:r w:rsidRPr="00576C8D">
        <w:rPr>
          <w:rFonts w:ascii="Times New Roman" w:eastAsia="Calibri" w:hAnsi="Times New Roman" w:cs="Traditional Arabic"/>
          <w:sz w:val="36"/>
          <w:szCs w:val="36"/>
          <w:rtl/>
        </w:rPr>
        <w:t>: علـوم الطبيعـة والحيـاة</w:t>
      </w:r>
    </w:p>
    <w:p w:rsidR="0004104A" w:rsidRPr="00576C8D" w:rsidRDefault="0004104A" w:rsidP="0004104A">
      <w:pPr>
        <w:spacing w:after="0" w:line="240" w:lineRule="auto"/>
        <w:jc w:val="center"/>
        <w:rPr>
          <w:rFonts w:ascii="Times New Roman" w:eastAsia="Calibri" w:hAnsi="Times New Roman" w:cs="Traditional Arabic"/>
          <w:sz w:val="32"/>
          <w:szCs w:val="32"/>
          <w:rtl/>
        </w:rPr>
      </w:pPr>
      <w:r w:rsidRPr="00576C8D">
        <w:rPr>
          <w:rFonts w:ascii="Times New Roman" w:eastAsia="Calibri" w:hAnsi="Times New Roman" w:cs="Traditional Arabic"/>
          <w:b/>
          <w:bCs/>
          <w:sz w:val="36"/>
          <w:szCs w:val="36"/>
          <w:rtl/>
        </w:rPr>
        <w:t>شعبـة</w:t>
      </w:r>
      <w:r w:rsidRPr="00576C8D">
        <w:rPr>
          <w:rFonts w:ascii="Times New Roman" w:eastAsia="Calibri" w:hAnsi="Times New Roman" w:cs="Traditional Arabic"/>
          <w:sz w:val="36"/>
          <w:szCs w:val="36"/>
          <w:rtl/>
        </w:rPr>
        <w:t>: علــوم بيـولـوجيــة</w:t>
      </w:r>
    </w:p>
    <w:p w:rsidR="0004104A" w:rsidRPr="00576C8D" w:rsidRDefault="0004104A" w:rsidP="0004104A">
      <w:pPr>
        <w:spacing w:after="0" w:line="240" w:lineRule="auto"/>
        <w:jc w:val="center"/>
        <w:rPr>
          <w:rFonts w:ascii="Times New Roman" w:eastAsia="Calibri" w:hAnsi="Times New Roman" w:cs="Traditional Arabic"/>
          <w:sz w:val="32"/>
          <w:szCs w:val="32"/>
          <w:rtl/>
        </w:rPr>
      </w:pPr>
      <w:r w:rsidRPr="00576C8D">
        <w:rPr>
          <w:rFonts w:ascii="Times New Roman" w:eastAsia="Calibri" w:hAnsi="Times New Roman" w:cs="Traditional Arabic"/>
          <w:b/>
          <w:bCs/>
          <w:sz w:val="36"/>
          <w:szCs w:val="36"/>
          <w:rtl/>
        </w:rPr>
        <w:t>تخصص</w:t>
      </w:r>
      <w:r w:rsidRPr="00576C8D">
        <w:rPr>
          <w:rFonts w:ascii="Times New Roman" w:eastAsia="Calibri" w:hAnsi="Times New Roman" w:cs="Traditional Arabic"/>
          <w:sz w:val="36"/>
          <w:szCs w:val="36"/>
          <w:rtl/>
        </w:rPr>
        <w:t xml:space="preserve">: </w:t>
      </w:r>
      <w:r w:rsidRPr="00576C8D">
        <w:rPr>
          <w:rFonts w:ascii="Times New Roman" w:eastAsia="Calibri" w:hAnsi="Times New Roman" w:cs="Traditional Arabic" w:hint="cs"/>
          <w:sz w:val="36"/>
          <w:szCs w:val="36"/>
          <w:rtl/>
        </w:rPr>
        <w:t>التنوع الحيوي وفيزيولوجيا النبات</w:t>
      </w:r>
    </w:p>
    <w:p w:rsidR="0004104A" w:rsidRPr="00576C8D" w:rsidRDefault="0004104A" w:rsidP="0004104A">
      <w:pPr>
        <w:spacing w:after="0" w:line="240" w:lineRule="auto"/>
        <w:jc w:val="center"/>
        <w:rPr>
          <w:rFonts w:ascii="Times New Roman" w:eastAsia="Calibri" w:hAnsi="Times New Roman" w:cs="Traditional Arabic"/>
          <w:b/>
          <w:bCs/>
          <w:sz w:val="44"/>
          <w:szCs w:val="44"/>
          <w:rtl/>
        </w:rPr>
      </w:pPr>
      <w:r w:rsidRPr="00576C8D">
        <w:rPr>
          <w:rFonts w:ascii="Times New Roman" w:eastAsia="Calibri" w:hAnsi="Times New Roman" w:cs="Traditional Arabic"/>
          <w:b/>
          <w:bCs/>
          <w:sz w:val="44"/>
          <w:szCs w:val="44"/>
          <w:rtl/>
        </w:rPr>
        <w:t>المــوضــوع</w:t>
      </w:r>
      <w:r>
        <w:rPr>
          <w:rFonts w:ascii="Times New Roman" w:eastAsia="Calibri" w:hAnsi="Times New Roman" w:cs="Traditional Arabic" w:hint="cs"/>
          <w:b/>
          <w:bCs/>
          <w:sz w:val="44"/>
          <w:szCs w:val="44"/>
          <w:rtl/>
        </w:rPr>
        <w:t>:</w:t>
      </w:r>
    </w:p>
    <w:p w:rsidR="0004104A" w:rsidRPr="00576C8D" w:rsidRDefault="001F596C" w:rsidP="0004104A">
      <w:pPr>
        <w:spacing w:line="360" w:lineRule="auto"/>
        <w:jc w:val="mediumKashida"/>
        <w:rPr>
          <w:rFonts w:ascii="Times New Roman" w:eastAsia="Calibri" w:hAnsi="Times New Roman" w:cs="Times New Roman"/>
          <w:b/>
          <w:bCs/>
          <w:sz w:val="24"/>
          <w:szCs w:val="24"/>
          <w:rtl/>
          <w:lang w:val="fr-FR"/>
        </w:rPr>
      </w:pPr>
      <w:r w:rsidRPr="001F596C">
        <w:rPr>
          <w:rFonts w:ascii="Calibri" w:eastAsia="Calibri" w:hAnsi="Calibri" w:cs="Arial"/>
          <w:noProof/>
          <w:rtl/>
          <w:lang w:bidi="ar-SA"/>
        </w:rPr>
        <w:pict>
          <v:roundrect id="Rectangle à coins arrondis 2" o:spid="_x0000_s1082" style="position:absolute;left:0;text-align:left;margin-left:831.7pt;margin-top:23.85pt;width:461.45pt;height:111.65pt;z-index:-251640832;visibility:visible;mso-position-horizontal:right;mso-position-horizontal-relative:margin;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" fillcolor="#f6f8fc [180]" stroked="f">
            <v:fill color2="#f4b083 [1941]" colors="0 #f6f8fc;48497f #f4b183;54395f #f4b183;1 #f4b183" focus="100%" type="gradient"/>
            <v:shadow on="t" color="black" opacity="24903f" origin=",.5" offset="0,.55556mm"/>
            <w10:wrap anchorx="margin"/>
          </v:roundrect>
        </w:pict>
      </w:r>
    </w:p>
    <w:p w:rsidR="003B7945" w:rsidRDefault="003B7945" w:rsidP="003B7945">
      <w:pPr>
        <w:spacing w:after="0"/>
        <w:jc w:val="center"/>
        <w:rPr>
          <w:rFonts w:ascii="Times New Roman" w:eastAsia="Calibri" w:hAnsi="Times New Roman" w:cs="Traditional Arabic"/>
          <w:b/>
          <w:bCs/>
          <w:sz w:val="52"/>
          <w:szCs w:val="52"/>
          <w:rtl/>
        </w:rPr>
      </w:pPr>
      <w:r w:rsidRPr="003B7945">
        <w:rPr>
          <w:rFonts w:ascii="Times New Roman" w:eastAsia="Calibri" w:hAnsi="Times New Roman" w:cs="Traditional Arabic" w:hint="cs"/>
          <w:b/>
          <w:bCs/>
          <w:sz w:val="52"/>
          <w:szCs w:val="52"/>
          <w:rtl/>
        </w:rPr>
        <w:t xml:space="preserve">دراسة التركيب الكيميائي والفعالية البيولوجية </w:t>
      </w:r>
      <w:r>
        <w:rPr>
          <w:rFonts w:ascii="Times New Roman" w:eastAsia="Calibri" w:hAnsi="Times New Roman" w:cs="Traditional Arabic" w:hint="cs"/>
          <w:b/>
          <w:bCs/>
          <w:sz w:val="52"/>
          <w:szCs w:val="52"/>
          <w:rtl/>
        </w:rPr>
        <w:t>ل</w:t>
      </w:r>
      <w:r w:rsidRPr="003B7945">
        <w:rPr>
          <w:rFonts w:ascii="Times New Roman" w:eastAsia="Calibri" w:hAnsi="Times New Roman" w:cs="Traditional Arabic" w:hint="cs"/>
          <w:b/>
          <w:bCs/>
          <w:sz w:val="52"/>
          <w:szCs w:val="52"/>
          <w:rtl/>
        </w:rPr>
        <w:t xml:space="preserve">لزيت النباتي </w:t>
      </w:r>
    </w:p>
    <w:p w:rsidR="0004104A" w:rsidRDefault="008C7D85" w:rsidP="00C56CEC">
      <w:pPr>
        <w:spacing w:after="0"/>
        <w:jc w:val="center"/>
        <w:rPr>
          <w:rFonts w:ascii="Times New Roman" w:eastAsia="Calibri" w:hAnsi="Times New Roman" w:cs="Traditional Arabic" w:hint="cs"/>
          <w:b/>
          <w:bCs/>
          <w:sz w:val="52"/>
          <w:szCs w:val="52"/>
          <w:rtl/>
          <w:lang w:bidi="ar-SA"/>
        </w:rPr>
      </w:pPr>
      <w:r>
        <w:rPr>
          <w:rFonts w:ascii="Times New Roman" w:eastAsia="Calibri" w:hAnsi="Times New Roman" w:cs="Traditional Arabic" w:hint="cs"/>
          <w:b/>
          <w:bCs/>
          <w:sz w:val="52"/>
          <w:szCs w:val="52"/>
          <w:rtl/>
        </w:rPr>
        <w:t>ل</w:t>
      </w:r>
      <w:r w:rsidR="003B7945" w:rsidRPr="003B7945">
        <w:rPr>
          <w:rFonts w:ascii="Times New Roman" w:eastAsia="Calibri" w:hAnsi="Times New Roman" w:cs="Traditional Arabic" w:hint="cs"/>
          <w:b/>
          <w:bCs/>
          <w:sz w:val="52"/>
          <w:szCs w:val="52"/>
          <w:rtl/>
        </w:rPr>
        <w:t>نبات الخرو</w:t>
      </w:r>
      <w:r w:rsidR="00C56CEC">
        <w:rPr>
          <w:rFonts w:ascii="Times New Roman" w:eastAsia="Calibri" w:hAnsi="Times New Roman" w:cs="Traditional Arabic" w:hint="cs"/>
          <w:b/>
          <w:bCs/>
          <w:sz w:val="52"/>
          <w:szCs w:val="52"/>
          <w:rtl/>
        </w:rPr>
        <w:t>ع</w:t>
      </w:r>
      <w:r w:rsidRPr="008C7D85">
        <w:rPr>
          <w:rFonts w:ascii="Times New Roman" w:eastAsia="Calibri" w:hAnsi="Times New Roman" w:cs="Traditional Arabic"/>
          <w:b/>
          <w:bCs/>
          <w:i/>
          <w:iCs/>
          <w:sz w:val="52"/>
          <w:szCs w:val="52"/>
        </w:rPr>
        <w:t xml:space="preserve"> </w:t>
      </w:r>
    </w:p>
    <w:p w:rsidR="008C7D85" w:rsidRDefault="008C7D85" w:rsidP="0004104A">
      <w:pPr>
        <w:spacing w:after="0"/>
        <w:jc w:val="mediumKashida"/>
        <w:rPr>
          <w:rFonts w:ascii="Times New Roman" w:eastAsia="Calibri" w:hAnsi="Times New Roman" w:cs="Traditional Arabic"/>
          <w:b/>
          <w:bCs/>
          <w:sz w:val="32"/>
          <w:szCs w:val="32"/>
          <w:rtl/>
        </w:rPr>
      </w:pPr>
    </w:p>
    <w:p w:rsidR="0004104A" w:rsidRPr="00576C8D" w:rsidRDefault="0004104A" w:rsidP="0004104A">
      <w:pPr>
        <w:spacing w:after="0"/>
        <w:jc w:val="mediumKashida"/>
        <w:rPr>
          <w:rFonts w:ascii="Times New Roman" w:eastAsia="Calibri" w:hAnsi="Times New Roman" w:cs="Traditional Arabic"/>
          <w:b/>
          <w:bCs/>
          <w:sz w:val="32"/>
          <w:szCs w:val="32"/>
          <w:rtl/>
        </w:rPr>
      </w:pPr>
      <w:r w:rsidRPr="00576C8D">
        <w:rPr>
          <w:rFonts w:ascii="Times New Roman" w:eastAsia="Calibri" w:hAnsi="Times New Roman" w:cs="Traditional Arabic"/>
          <w:b/>
          <w:bCs/>
          <w:sz w:val="32"/>
          <w:szCs w:val="32"/>
          <w:rtl/>
        </w:rPr>
        <w:t>مـن إعـداد</w:t>
      </w:r>
      <w:r w:rsidR="002842B0">
        <w:rPr>
          <w:rFonts w:ascii="Times New Roman" w:eastAsia="Calibri" w:hAnsi="Times New Roman" w:cs="Traditional Arabic" w:hint="cs"/>
          <w:b/>
          <w:bCs/>
          <w:sz w:val="32"/>
          <w:szCs w:val="32"/>
          <w:rtl/>
        </w:rPr>
        <w:t>الط</w:t>
      </w:r>
      <w:r w:rsidR="00104967">
        <w:rPr>
          <w:rFonts w:ascii="Times New Roman" w:eastAsia="Calibri" w:hAnsi="Times New Roman" w:cs="Traditional Arabic" w:hint="cs"/>
          <w:b/>
          <w:bCs/>
          <w:sz w:val="32"/>
          <w:szCs w:val="32"/>
          <w:rtl/>
        </w:rPr>
        <w:t>البات</w:t>
      </w:r>
      <w:r w:rsidR="002842B0">
        <w:rPr>
          <w:rFonts w:ascii="Times New Roman" w:eastAsia="Calibri" w:hAnsi="Times New Roman" w:cs="Traditional Arabic" w:hint="cs"/>
          <w:b/>
          <w:bCs/>
          <w:sz w:val="32"/>
          <w:szCs w:val="32"/>
          <w:rtl/>
        </w:rPr>
        <w:t>:</w:t>
      </w:r>
    </w:p>
    <w:p w:rsidR="00457592" w:rsidRDefault="00457592" w:rsidP="00DA1A8E">
      <w:pPr>
        <w:spacing w:before="240" w:after="0"/>
        <w:contextualSpacing/>
        <w:jc w:val="left"/>
        <w:rPr>
          <w:rFonts w:ascii="Times New Roman" w:eastAsia="Calibri" w:hAnsi="Times New Roman" w:cs="Traditional Arabic"/>
          <w:b/>
          <w:bCs/>
          <w:sz w:val="32"/>
          <w:szCs w:val="32"/>
          <w:rtl/>
        </w:rPr>
      </w:pPr>
      <w:r>
        <w:rPr>
          <w:rFonts w:ascii="Times New Roman" w:eastAsia="Calibri" w:hAnsi="Times New Roman" w:cs="Traditional Arabic" w:hint="cs"/>
          <w:b/>
          <w:bCs/>
          <w:sz w:val="32"/>
          <w:szCs w:val="32"/>
          <w:rtl/>
        </w:rPr>
        <w:t xml:space="preserve">-دراجي مريم-بن خليفة نور الهدى </w:t>
      </w:r>
    </w:p>
    <w:p w:rsidR="00457592" w:rsidRDefault="00457592" w:rsidP="00DA1A8E">
      <w:pPr>
        <w:spacing w:before="240" w:after="0"/>
        <w:contextualSpacing/>
        <w:jc w:val="left"/>
        <w:rPr>
          <w:rFonts w:ascii="Times New Roman" w:eastAsia="Calibri" w:hAnsi="Times New Roman" w:cs="Traditional Arabic"/>
          <w:b/>
          <w:bCs/>
          <w:sz w:val="32"/>
          <w:szCs w:val="32"/>
          <w:rtl/>
        </w:rPr>
      </w:pPr>
      <w:r>
        <w:rPr>
          <w:rFonts w:ascii="Times New Roman" w:eastAsia="Calibri" w:hAnsi="Times New Roman" w:cs="Traditional Arabic" w:hint="cs"/>
          <w:b/>
          <w:bCs/>
          <w:sz w:val="32"/>
          <w:szCs w:val="32"/>
          <w:rtl/>
        </w:rPr>
        <w:t xml:space="preserve">-زواري فرحات راوية -كروش فاطمة </w:t>
      </w:r>
    </w:p>
    <w:tbl>
      <w:tblPr>
        <w:tblStyle w:val="a3"/>
        <w:bidiVisual/>
        <w:tblW w:w="0" w:type="auto"/>
        <w:tblInd w:w="-1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27"/>
        <w:gridCol w:w="2220"/>
        <w:gridCol w:w="1153"/>
        <w:gridCol w:w="3739"/>
      </w:tblGrid>
      <w:tr w:rsidR="00F4108D" w:rsidTr="00E146CF">
        <w:trPr>
          <w:trHeight w:val="448"/>
        </w:trPr>
        <w:tc>
          <w:tcPr>
            <w:tcW w:w="2227" w:type="dxa"/>
          </w:tcPr>
          <w:p w:rsidR="00F4108D" w:rsidRDefault="00F4108D" w:rsidP="0081749D">
            <w:pPr>
              <w:spacing w:line="240" w:lineRule="auto"/>
              <w:jc w:val="center"/>
              <w:rPr>
                <w:rFonts w:ascii="Times New Roman" w:eastAsia="Calibri" w:hAnsi="Times New Roman" w:cs="Traditional Arabic"/>
                <w:b/>
                <w:bCs/>
                <w:sz w:val="32"/>
                <w:szCs w:val="32"/>
                <w:rtl/>
              </w:rPr>
            </w:pPr>
            <w:r>
              <w:rPr>
                <w:rFonts w:ascii="Times New Roman" w:eastAsia="Calibri" w:hAnsi="Times New Roman" w:cs="Traditional Arabic" w:hint="cs"/>
                <w:b/>
                <w:bCs/>
                <w:sz w:val="32"/>
                <w:szCs w:val="32"/>
                <w:rtl/>
              </w:rPr>
              <w:t>مخدمي نور اله</w:t>
            </w:r>
            <w:r w:rsidR="00E146CF">
              <w:rPr>
                <w:rFonts w:ascii="Times New Roman" w:eastAsia="Calibri" w:hAnsi="Times New Roman" w:cs="Traditional Arabic" w:hint="cs"/>
                <w:b/>
                <w:bCs/>
                <w:sz w:val="32"/>
                <w:szCs w:val="32"/>
                <w:rtl/>
              </w:rPr>
              <w:t>ـــــ</w:t>
            </w:r>
            <w:r>
              <w:rPr>
                <w:rFonts w:ascii="Times New Roman" w:eastAsia="Calibri" w:hAnsi="Times New Roman" w:cs="Traditional Arabic" w:hint="cs"/>
                <w:b/>
                <w:bCs/>
                <w:sz w:val="32"/>
                <w:szCs w:val="32"/>
                <w:rtl/>
              </w:rPr>
              <w:t>دى</w:t>
            </w:r>
          </w:p>
        </w:tc>
        <w:tc>
          <w:tcPr>
            <w:tcW w:w="2220" w:type="dxa"/>
          </w:tcPr>
          <w:p w:rsidR="00F4108D" w:rsidRDefault="00F4108D" w:rsidP="0081749D">
            <w:pPr>
              <w:spacing w:line="240" w:lineRule="auto"/>
              <w:jc w:val="center"/>
              <w:rPr>
                <w:rFonts w:ascii="Times New Roman" w:eastAsia="Calibri" w:hAnsi="Times New Roman" w:cs="Traditional Arabic"/>
                <w:b/>
                <w:bCs/>
                <w:sz w:val="32"/>
                <w:szCs w:val="32"/>
                <w:rtl/>
              </w:rPr>
            </w:pPr>
            <w:r>
              <w:rPr>
                <w:rFonts w:ascii="Times New Roman" w:eastAsia="Calibri" w:hAnsi="Times New Roman" w:cs="Traditional Arabic" w:hint="cs"/>
                <w:b/>
                <w:bCs/>
                <w:sz w:val="32"/>
                <w:szCs w:val="32"/>
                <w:rtl/>
              </w:rPr>
              <w:t>أستاذ محاضر "ب"</w:t>
            </w:r>
          </w:p>
        </w:tc>
        <w:tc>
          <w:tcPr>
            <w:tcW w:w="1153" w:type="dxa"/>
          </w:tcPr>
          <w:p w:rsidR="00F4108D" w:rsidRDefault="00F4108D" w:rsidP="0081749D">
            <w:pPr>
              <w:spacing w:line="240" w:lineRule="auto"/>
              <w:jc w:val="center"/>
              <w:rPr>
                <w:rFonts w:ascii="Times New Roman" w:eastAsia="Calibri" w:hAnsi="Times New Roman" w:cs="Traditional Arabic"/>
                <w:b/>
                <w:bCs/>
                <w:sz w:val="32"/>
                <w:szCs w:val="32"/>
                <w:rtl/>
              </w:rPr>
            </w:pPr>
            <w:r>
              <w:rPr>
                <w:rFonts w:ascii="Times New Roman" w:eastAsia="Calibri" w:hAnsi="Times New Roman" w:cs="Traditional Arabic" w:hint="cs"/>
                <w:b/>
                <w:bCs/>
                <w:sz w:val="32"/>
                <w:szCs w:val="32"/>
                <w:rtl/>
              </w:rPr>
              <w:t>رئيسا</w:t>
            </w:r>
          </w:p>
        </w:tc>
        <w:tc>
          <w:tcPr>
            <w:tcW w:w="3739" w:type="dxa"/>
          </w:tcPr>
          <w:p w:rsidR="00F4108D" w:rsidRDefault="00F4108D" w:rsidP="0081749D">
            <w:pPr>
              <w:spacing w:line="240" w:lineRule="auto"/>
              <w:jc w:val="center"/>
              <w:rPr>
                <w:rFonts w:ascii="Times New Roman" w:eastAsia="Calibri" w:hAnsi="Times New Roman" w:cs="Traditional Arabic"/>
                <w:b/>
                <w:bCs/>
                <w:sz w:val="32"/>
                <w:szCs w:val="32"/>
                <w:rtl/>
              </w:rPr>
            </w:pPr>
            <w:r>
              <w:rPr>
                <w:rFonts w:ascii="Times New Roman" w:eastAsia="Calibri" w:hAnsi="Times New Roman" w:cs="Traditional Arabic" w:hint="cs"/>
                <w:b/>
                <w:bCs/>
                <w:sz w:val="32"/>
                <w:szCs w:val="32"/>
                <w:rtl/>
              </w:rPr>
              <w:t>جامعة الشهيد حمه لخضر بالوادي</w:t>
            </w:r>
          </w:p>
        </w:tc>
      </w:tr>
      <w:tr w:rsidR="00F4108D" w:rsidTr="00E146CF">
        <w:trPr>
          <w:trHeight w:val="408"/>
        </w:trPr>
        <w:tc>
          <w:tcPr>
            <w:tcW w:w="2227" w:type="dxa"/>
          </w:tcPr>
          <w:p w:rsidR="00F4108D" w:rsidRDefault="00F4108D" w:rsidP="0081749D">
            <w:pPr>
              <w:spacing w:line="240" w:lineRule="auto"/>
              <w:jc w:val="center"/>
              <w:rPr>
                <w:rFonts w:ascii="Times New Roman" w:eastAsia="Calibri" w:hAnsi="Times New Roman" w:cs="Traditional Arabic"/>
                <w:b/>
                <w:bCs/>
                <w:sz w:val="32"/>
                <w:szCs w:val="32"/>
                <w:rtl/>
              </w:rPr>
            </w:pPr>
            <w:r w:rsidRPr="00576C8D">
              <w:rPr>
                <w:rFonts w:ascii="Times New Roman" w:eastAsia="Calibri" w:hAnsi="Times New Roman" w:cs="Traditional Arabic" w:hint="cs"/>
                <w:b/>
                <w:bCs/>
                <w:sz w:val="32"/>
                <w:szCs w:val="32"/>
                <w:rtl/>
              </w:rPr>
              <w:t>شمسـة أحمد الخليفة</w:t>
            </w:r>
          </w:p>
        </w:tc>
        <w:tc>
          <w:tcPr>
            <w:tcW w:w="2220" w:type="dxa"/>
          </w:tcPr>
          <w:p w:rsidR="00F4108D" w:rsidRDefault="00F4108D" w:rsidP="0081749D">
            <w:pPr>
              <w:spacing w:line="240" w:lineRule="auto"/>
              <w:jc w:val="center"/>
              <w:rPr>
                <w:rFonts w:ascii="Times New Roman" w:eastAsia="Calibri" w:hAnsi="Times New Roman" w:cs="Traditional Arabic"/>
                <w:b/>
                <w:bCs/>
                <w:sz w:val="32"/>
                <w:szCs w:val="32"/>
                <w:rtl/>
              </w:rPr>
            </w:pPr>
            <w:r w:rsidRPr="00576C8D">
              <w:rPr>
                <w:rFonts w:ascii="Times New Roman" w:eastAsia="Calibri" w:hAnsi="Times New Roman" w:cs="Traditional Arabic"/>
                <w:b/>
                <w:bCs/>
                <w:sz w:val="32"/>
                <w:szCs w:val="32"/>
                <w:rtl/>
              </w:rPr>
              <w:t>أست</w:t>
            </w:r>
            <w:r w:rsidRPr="00576C8D">
              <w:rPr>
                <w:rFonts w:ascii="Times New Roman" w:eastAsia="Calibri" w:hAnsi="Times New Roman" w:cs="Traditional Arabic" w:hint="cs"/>
                <w:b/>
                <w:bCs/>
                <w:sz w:val="32"/>
                <w:szCs w:val="32"/>
                <w:rtl/>
              </w:rPr>
              <w:t>ـ</w:t>
            </w:r>
            <w:r w:rsidRPr="00576C8D">
              <w:rPr>
                <w:rFonts w:ascii="Times New Roman" w:eastAsia="Calibri" w:hAnsi="Times New Roman" w:cs="Traditional Arabic"/>
                <w:b/>
                <w:bCs/>
                <w:sz w:val="32"/>
                <w:szCs w:val="32"/>
                <w:rtl/>
              </w:rPr>
              <w:t xml:space="preserve">اذ محاضر </w:t>
            </w:r>
            <w:r>
              <w:rPr>
                <w:rFonts w:ascii="Times New Roman" w:eastAsia="Calibri" w:hAnsi="Times New Roman" w:cs="Traditional Arabic" w:hint="cs"/>
                <w:b/>
                <w:bCs/>
                <w:sz w:val="32"/>
                <w:szCs w:val="32"/>
                <w:rtl/>
              </w:rPr>
              <w:t>"أ"</w:t>
            </w:r>
          </w:p>
        </w:tc>
        <w:tc>
          <w:tcPr>
            <w:tcW w:w="1153" w:type="dxa"/>
          </w:tcPr>
          <w:p w:rsidR="00F4108D" w:rsidRDefault="00F4108D" w:rsidP="0081749D">
            <w:pPr>
              <w:spacing w:line="240" w:lineRule="auto"/>
              <w:jc w:val="center"/>
              <w:rPr>
                <w:rFonts w:ascii="Times New Roman" w:eastAsia="Calibri" w:hAnsi="Times New Roman" w:cs="Traditional Arabic"/>
                <w:b/>
                <w:bCs/>
                <w:sz w:val="32"/>
                <w:szCs w:val="32"/>
                <w:rtl/>
              </w:rPr>
            </w:pPr>
            <w:r w:rsidRPr="00576C8D">
              <w:rPr>
                <w:rFonts w:ascii="Times New Roman" w:eastAsia="Calibri" w:hAnsi="Times New Roman" w:cs="Traditional Arabic"/>
                <w:b/>
                <w:bCs/>
                <w:sz w:val="32"/>
                <w:szCs w:val="32"/>
                <w:rtl/>
              </w:rPr>
              <w:t>مؤطر</w:t>
            </w:r>
            <w:r w:rsidRPr="00576C8D">
              <w:rPr>
                <w:rFonts w:ascii="Times New Roman" w:eastAsia="Calibri" w:hAnsi="Times New Roman" w:cs="Traditional Arabic" w:hint="cs"/>
                <w:b/>
                <w:bCs/>
                <w:sz w:val="32"/>
                <w:szCs w:val="32"/>
                <w:rtl/>
              </w:rPr>
              <w:t>ً</w:t>
            </w:r>
            <w:r w:rsidRPr="00576C8D">
              <w:rPr>
                <w:rFonts w:ascii="Times New Roman" w:eastAsia="Calibri" w:hAnsi="Times New Roman" w:cs="Traditional Arabic"/>
                <w:b/>
                <w:bCs/>
                <w:sz w:val="32"/>
                <w:szCs w:val="32"/>
                <w:rtl/>
              </w:rPr>
              <w:t>ا</w:t>
            </w:r>
          </w:p>
        </w:tc>
        <w:tc>
          <w:tcPr>
            <w:tcW w:w="3739" w:type="dxa"/>
          </w:tcPr>
          <w:p w:rsidR="00F4108D" w:rsidRDefault="00F4108D" w:rsidP="0081749D">
            <w:pPr>
              <w:spacing w:line="240" w:lineRule="auto"/>
              <w:jc w:val="center"/>
              <w:rPr>
                <w:rFonts w:ascii="Times New Roman" w:eastAsia="Calibri" w:hAnsi="Times New Roman" w:cs="Traditional Arabic"/>
                <w:b/>
                <w:bCs/>
                <w:sz w:val="32"/>
                <w:szCs w:val="32"/>
                <w:rtl/>
              </w:rPr>
            </w:pPr>
            <w:r>
              <w:rPr>
                <w:rFonts w:ascii="Times New Roman" w:eastAsia="Calibri" w:hAnsi="Times New Roman" w:cs="Traditional Arabic" w:hint="cs"/>
                <w:b/>
                <w:bCs/>
                <w:sz w:val="32"/>
                <w:szCs w:val="32"/>
                <w:rtl/>
              </w:rPr>
              <w:t>جامعة الشهيد حمه لخضر بالوادي</w:t>
            </w:r>
          </w:p>
        </w:tc>
      </w:tr>
      <w:tr w:rsidR="00F4108D" w:rsidTr="00E146CF">
        <w:trPr>
          <w:trHeight w:val="602"/>
        </w:trPr>
        <w:tc>
          <w:tcPr>
            <w:tcW w:w="2227" w:type="dxa"/>
          </w:tcPr>
          <w:p w:rsidR="00F4108D" w:rsidRDefault="00E146CF" w:rsidP="00E146CF">
            <w:pPr>
              <w:spacing w:line="240" w:lineRule="auto"/>
              <w:jc w:val="center"/>
              <w:rPr>
                <w:rFonts w:ascii="Times New Roman" w:eastAsia="Calibri" w:hAnsi="Times New Roman" w:cs="Traditional Arabic"/>
                <w:b/>
                <w:bCs/>
                <w:sz w:val="32"/>
                <w:szCs w:val="32"/>
                <w:rtl/>
              </w:rPr>
            </w:pPr>
            <w:r>
              <w:rPr>
                <w:rFonts w:ascii="Times New Roman" w:eastAsia="Calibri" w:hAnsi="Times New Roman" w:cs="Traditional Arabic" w:hint="cs"/>
                <w:b/>
                <w:bCs/>
                <w:sz w:val="32"/>
                <w:szCs w:val="32"/>
                <w:rtl/>
              </w:rPr>
              <w:t xml:space="preserve">شنة </w:t>
            </w:r>
            <w:r w:rsidR="00F4108D">
              <w:rPr>
                <w:rFonts w:ascii="Times New Roman" w:eastAsia="Calibri" w:hAnsi="Times New Roman" w:cs="Traditional Arabic" w:hint="cs"/>
                <w:b/>
                <w:bCs/>
                <w:sz w:val="32"/>
                <w:szCs w:val="32"/>
                <w:rtl/>
              </w:rPr>
              <w:t>ع</w:t>
            </w:r>
            <w:r>
              <w:rPr>
                <w:rFonts w:ascii="Times New Roman" w:eastAsia="Calibri" w:hAnsi="Times New Roman" w:cs="Traditional Arabic" w:hint="cs"/>
                <w:b/>
                <w:bCs/>
                <w:sz w:val="32"/>
                <w:szCs w:val="32"/>
                <w:rtl/>
              </w:rPr>
              <w:t>ــــــــــــــــــــــــــــ</w:t>
            </w:r>
            <w:r w:rsidR="00F4108D">
              <w:rPr>
                <w:rFonts w:ascii="Times New Roman" w:eastAsia="Calibri" w:hAnsi="Times New Roman" w:cs="Traditional Arabic" w:hint="cs"/>
                <w:b/>
                <w:bCs/>
                <w:sz w:val="32"/>
                <w:szCs w:val="32"/>
                <w:rtl/>
              </w:rPr>
              <w:t xml:space="preserve">دالة </w:t>
            </w:r>
          </w:p>
        </w:tc>
        <w:tc>
          <w:tcPr>
            <w:tcW w:w="2220" w:type="dxa"/>
          </w:tcPr>
          <w:p w:rsidR="00F4108D" w:rsidRDefault="00F4108D" w:rsidP="0081749D">
            <w:pPr>
              <w:spacing w:line="240" w:lineRule="auto"/>
              <w:jc w:val="center"/>
              <w:rPr>
                <w:rFonts w:ascii="Times New Roman" w:eastAsia="Calibri" w:hAnsi="Times New Roman" w:cs="Traditional Arabic"/>
                <w:b/>
                <w:bCs/>
                <w:sz w:val="32"/>
                <w:szCs w:val="32"/>
                <w:rtl/>
              </w:rPr>
            </w:pPr>
            <w:r>
              <w:rPr>
                <w:rFonts w:ascii="Times New Roman" w:eastAsia="Calibri" w:hAnsi="Times New Roman" w:cs="Traditional Arabic" w:hint="cs"/>
                <w:b/>
                <w:bCs/>
                <w:sz w:val="32"/>
                <w:szCs w:val="32"/>
                <w:rtl/>
              </w:rPr>
              <w:t>أستاذ مساعد "أ"</w:t>
            </w:r>
          </w:p>
        </w:tc>
        <w:tc>
          <w:tcPr>
            <w:tcW w:w="1153" w:type="dxa"/>
          </w:tcPr>
          <w:p w:rsidR="00F4108D" w:rsidRDefault="00F4108D" w:rsidP="0081749D">
            <w:pPr>
              <w:spacing w:line="240" w:lineRule="auto"/>
              <w:jc w:val="center"/>
              <w:rPr>
                <w:rFonts w:ascii="Times New Roman" w:eastAsia="Calibri" w:hAnsi="Times New Roman" w:cs="Traditional Arabic"/>
                <w:b/>
                <w:bCs/>
                <w:sz w:val="32"/>
                <w:szCs w:val="32"/>
                <w:rtl/>
              </w:rPr>
            </w:pPr>
            <w:r>
              <w:rPr>
                <w:rFonts w:ascii="Times New Roman" w:eastAsia="Calibri" w:hAnsi="Times New Roman" w:cs="Traditional Arabic" w:hint="cs"/>
                <w:b/>
                <w:bCs/>
                <w:sz w:val="32"/>
                <w:szCs w:val="32"/>
                <w:rtl/>
              </w:rPr>
              <w:t>ممتحنا</w:t>
            </w:r>
          </w:p>
        </w:tc>
        <w:tc>
          <w:tcPr>
            <w:tcW w:w="3739" w:type="dxa"/>
          </w:tcPr>
          <w:p w:rsidR="00F4108D" w:rsidRDefault="00F4108D" w:rsidP="0081749D">
            <w:pPr>
              <w:spacing w:line="240" w:lineRule="auto"/>
              <w:jc w:val="center"/>
              <w:rPr>
                <w:rFonts w:ascii="Times New Roman" w:eastAsia="Calibri" w:hAnsi="Times New Roman" w:cs="Traditional Arabic"/>
                <w:b/>
                <w:bCs/>
                <w:sz w:val="32"/>
                <w:szCs w:val="32"/>
                <w:rtl/>
              </w:rPr>
            </w:pPr>
            <w:r>
              <w:rPr>
                <w:rFonts w:ascii="Times New Roman" w:eastAsia="Calibri" w:hAnsi="Times New Roman" w:cs="Traditional Arabic" w:hint="cs"/>
                <w:b/>
                <w:bCs/>
                <w:sz w:val="32"/>
                <w:szCs w:val="32"/>
                <w:rtl/>
              </w:rPr>
              <w:t>جامعة الشهيد حمه لخضر بالوادي</w:t>
            </w:r>
          </w:p>
        </w:tc>
      </w:tr>
    </w:tbl>
    <w:p w:rsidR="00810E29" w:rsidRPr="0004104A" w:rsidRDefault="00810E29" w:rsidP="00810E29">
      <w:pPr>
        <w:jc w:val="center"/>
        <w:rPr>
          <w:rtl/>
          <w:lang w:val="fr-FR"/>
        </w:rPr>
        <w:sectPr w:rsidR="00810E29" w:rsidRPr="0004104A" w:rsidSect="0004104A">
          <w:pgSz w:w="11906" w:h="16838" w:code="9"/>
          <w:pgMar w:top="1134" w:right="1701" w:bottom="1701" w:left="1134" w:header="720" w:footer="720" w:gutter="0"/>
          <w:pgBorders w:display="firstPage" w:offsetFrom="page">
            <w:top w:val="thinThickSmallGap" w:sz="24" w:space="24" w:color="C45911" w:themeColor="accent2" w:themeShade="BF"/>
            <w:left w:val="thinThickSmallGap" w:sz="24" w:space="24" w:color="C45911" w:themeColor="accent2" w:themeShade="BF"/>
            <w:bottom w:val="thickThinSmallGap" w:sz="24" w:space="24" w:color="C45911" w:themeColor="accent2" w:themeShade="BF"/>
            <w:right w:val="thickThinSmallGap" w:sz="24" w:space="24" w:color="C45911" w:themeColor="accent2" w:themeShade="BF"/>
          </w:pgBorders>
          <w:cols w:space="720"/>
          <w:titlePg/>
          <w:rtlGutter/>
          <w:docGrid w:linePitch="360"/>
        </w:sectPr>
      </w:pPr>
      <w:r w:rsidRPr="00576C8D">
        <w:rPr>
          <w:rFonts w:ascii="Times New Roman" w:eastAsia="Calibri" w:hAnsi="Times New Roman" w:cs="Traditional Arabic"/>
          <w:b/>
          <w:bCs/>
          <w:sz w:val="32"/>
          <w:szCs w:val="32"/>
          <w:rtl/>
        </w:rPr>
        <w:t>المـوسم الجـامعـي:</w:t>
      </w:r>
      <w:r>
        <w:rPr>
          <w:rFonts w:ascii="Times New Roman" w:eastAsia="Calibri" w:hAnsi="Times New Roman" w:cs="Times New Roman" w:hint="cs"/>
          <w:b/>
          <w:bCs/>
          <w:rtl/>
        </w:rPr>
        <w:t>2021</w:t>
      </w:r>
      <w:r w:rsidRPr="00576C8D">
        <w:rPr>
          <w:rFonts w:ascii="Times New Roman" w:eastAsia="Calibri" w:hAnsi="Times New Roman" w:cs="Times New Roman"/>
          <w:b/>
          <w:bCs/>
          <w:rtl/>
        </w:rPr>
        <w:t xml:space="preserve"> / </w:t>
      </w:r>
      <w:r>
        <w:rPr>
          <w:rFonts w:ascii="Times New Roman" w:eastAsia="Calibri" w:hAnsi="Times New Roman" w:cs="Times New Roman" w:hint="cs"/>
          <w:b/>
          <w:bCs/>
          <w:rtl/>
        </w:rPr>
        <w:t>2022</w:t>
      </w:r>
    </w:p>
    <w:p w:rsidR="00CB2449" w:rsidRDefault="00CB2449" w:rsidP="0004104A">
      <w:pPr>
        <w:jc w:val="center"/>
        <w:rPr>
          <w:rFonts w:ascii="Times New Roman" w:eastAsia="Calibri" w:hAnsi="Times New Roman" w:cs="Traditional Arabic"/>
          <w:b/>
          <w:bCs/>
          <w:sz w:val="32"/>
          <w:szCs w:val="32"/>
          <w:rtl/>
        </w:rPr>
      </w:pPr>
    </w:p>
    <w:p w:rsidR="00015F82" w:rsidRDefault="00015F82" w:rsidP="00BC610C">
      <w:pPr>
        <w:rPr>
          <w:rtl/>
        </w:rPr>
      </w:pPr>
    </w:p>
    <w:p w:rsidR="00CF1906" w:rsidRDefault="00CF1906" w:rsidP="00BC610C">
      <w:pPr>
        <w:rPr>
          <w:rtl/>
        </w:rPr>
      </w:pPr>
    </w:p>
    <w:p w:rsidR="00CF1906" w:rsidRDefault="00CF1906" w:rsidP="00BC610C">
      <w:pPr>
        <w:rPr>
          <w:rtl/>
        </w:rPr>
      </w:pPr>
    </w:p>
    <w:p w:rsidR="00CF1906" w:rsidRDefault="00CF1906" w:rsidP="00BC610C">
      <w:pPr>
        <w:rPr>
          <w:rtl/>
        </w:rPr>
      </w:pPr>
    </w:p>
    <w:p w:rsidR="00CF1906" w:rsidRDefault="00CF1906" w:rsidP="00BC610C">
      <w:pPr>
        <w:rPr>
          <w:rtl/>
        </w:rPr>
      </w:pPr>
    </w:p>
    <w:p w:rsidR="00015F82" w:rsidRDefault="00CF1906" w:rsidP="00CF1906">
      <w:pPr>
        <w:jc w:val="center"/>
        <w:rPr>
          <w:rtl/>
        </w:rPr>
      </w:pPr>
      <w:r>
        <w:rPr>
          <w:noProof/>
          <w:lang w:bidi="ar-SA"/>
        </w:rPr>
        <w:drawing>
          <wp:inline distT="0" distB="0" distL="0" distR="0">
            <wp:extent cx="4918631" cy="3264379"/>
            <wp:effectExtent l="0" t="0" r="0" b="0"/>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18866" cy="3264535"/>
                    </a:xfrm>
                    <a:prstGeom prst="rect">
                      <a:avLst/>
                    </a:prstGeom>
                    <a:noFill/>
                    <a:ln>
                      <a:noFill/>
                    </a:ln>
                  </pic:spPr>
                </pic:pic>
              </a:graphicData>
            </a:graphic>
          </wp:inline>
        </w:drawing>
      </w:r>
    </w:p>
    <w:p w:rsidR="003B7945" w:rsidRDefault="003B7945" w:rsidP="00BC610C">
      <w:pPr>
        <w:rPr>
          <w:rtl/>
        </w:rPr>
      </w:pPr>
    </w:p>
    <w:p w:rsidR="00015F82" w:rsidRDefault="00015F82" w:rsidP="00BC610C">
      <w:pPr>
        <w:rPr>
          <w:rtl/>
        </w:rPr>
      </w:pPr>
    </w:p>
    <w:p w:rsidR="00CF1906" w:rsidRDefault="00CF1906" w:rsidP="00BC610C">
      <w:pPr>
        <w:rPr>
          <w:rtl/>
        </w:rPr>
      </w:pPr>
    </w:p>
    <w:p w:rsidR="00CF1906" w:rsidRDefault="00CF1906" w:rsidP="00BC610C">
      <w:pPr>
        <w:rPr>
          <w:rtl/>
        </w:rPr>
      </w:pPr>
    </w:p>
    <w:p w:rsidR="003B7945" w:rsidRDefault="003B7945" w:rsidP="00BC610C">
      <w:pPr>
        <w:rPr>
          <w:rtl/>
        </w:rPr>
      </w:pPr>
    </w:p>
    <w:p w:rsidR="003B7945" w:rsidRDefault="003B7945" w:rsidP="00BC610C">
      <w:pPr>
        <w:rPr>
          <w:rtl/>
        </w:rPr>
      </w:pPr>
    </w:p>
    <w:p w:rsidR="003B7945" w:rsidRDefault="001E023C" w:rsidP="00BC610C">
      <w:pPr>
        <w:rPr>
          <w:rtl/>
        </w:rPr>
      </w:pPr>
      <w:r>
        <w:rPr>
          <w:noProof/>
          <w:lang w:bidi="ar-SA"/>
        </w:rPr>
        <w:lastRenderedPageBreak/>
        <w:drawing>
          <wp:anchor distT="0" distB="0" distL="114300" distR="114300" simplePos="0" relativeHeight="251678720" behindDoc="1" locked="0" layoutInCell="1" allowOverlap="1">
            <wp:simplePos x="0" y="0"/>
            <wp:positionH relativeFrom="page">
              <wp:align>center</wp:align>
            </wp:positionH>
            <wp:positionV relativeFrom="paragraph">
              <wp:posOffset>-446405</wp:posOffset>
            </wp:positionV>
            <wp:extent cx="6781165" cy="10154920"/>
            <wp:effectExtent l="0" t="0" r="635" b="0"/>
            <wp:wrapNone/>
            <wp:docPr id="126" name="صورة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9"/>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81165" cy="10154924"/>
                    </a:xfrm>
                    <a:prstGeom prst="rect">
                      <a:avLst/>
                    </a:prstGeom>
                    <a:noFill/>
                    <a:ln>
                      <a:noFill/>
                    </a:ln>
                  </pic:spPr>
                </pic:pic>
              </a:graphicData>
            </a:graphic>
          </wp:anchor>
        </w:drawing>
      </w:r>
    </w:p>
    <w:p w:rsidR="003E4750" w:rsidRDefault="003E4750" w:rsidP="00BC610C">
      <w:pPr>
        <w:rPr>
          <w:rtl/>
        </w:rPr>
      </w:pPr>
    </w:p>
    <w:p w:rsidR="003E4750" w:rsidRPr="00236FE1" w:rsidRDefault="00236FE1" w:rsidP="00236FE1">
      <w:pPr>
        <w:jc w:val="center"/>
        <w:rPr>
          <w:rFonts w:cs="DecoType Thuluth"/>
          <w:b/>
          <w:bCs/>
          <w:sz w:val="40"/>
          <w:szCs w:val="40"/>
          <w:rtl/>
        </w:rPr>
      </w:pPr>
      <w:r w:rsidRPr="00236FE1">
        <w:rPr>
          <w:rFonts w:cs="DecoType Thuluth" w:hint="cs"/>
          <w:b/>
          <w:bCs/>
          <w:sz w:val="40"/>
          <w:szCs w:val="40"/>
          <w:rtl/>
        </w:rPr>
        <w:t>شكر وعرفان</w:t>
      </w:r>
    </w:p>
    <w:p w:rsidR="00E32085" w:rsidRDefault="00E32085" w:rsidP="008C7D85">
      <w:pPr>
        <w:jc w:val="center"/>
        <w:rPr>
          <w:rtl/>
        </w:rPr>
      </w:pPr>
      <w:r>
        <w:rPr>
          <w:rtl/>
        </w:rPr>
        <w:t>الحمدللهحمدًاطيبامباركا يليق بجلال وجهه وعظيم سلطانه عدد ماأحاط به علمه وخط به قلمه وأحصاه كتابه اللهم صل وسلم وبارك على سيدنا محمد وعلى آله وصحبه وسلم تسليما كثيرا أما</w:t>
      </w:r>
      <w:r w:rsidR="000F08D5">
        <w:rPr>
          <w:rFonts w:hint="cs"/>
          <w:rtl/>
        </w:rPr>
        <w:t xml:space="preserve"> بعد</w:t>
      </w:r>
    </w:p>
    <w:p w:rsidR="00E32085" w:rsidRDefault="00E32085" w:rsidP="008C7D85">
      <w:pPr>
        <w:jc w:val="center"/>
        <w:rPr>
          <w:rtl/>
        </w:rPr>
      </w:pPr>
      <w:r>
        <w:rPr>
          <w:rtl/>
        </w:rPr>
        <w:t>في المستهل نتقدم بأسمى عبارات الشكر وعظيم الامتنان والتقدير إلى أستاذنا الفاضل " شمسة أحمد الخليفة " الذي أشرف على هذا البحث ولم يبخل علينا بنصائحه وتوجيهاته، والذي ذلل أمامنا أصعب خطوات عملنا، كما نشكره على صبره وسعة صدره طيلة مشوار عملنا، راجين من المولى عز وجل أن يرفعه بالعلم درجات.</w:t>
      </w:r>
    </w:p>
    <w:p w:rsidR="00E32085" w:rsidRDefault="00E32085" w:rsidP="008C7D85">
      <w:pPr>
        <w:jc w:val="center"/>
      </w:pPr>
      <w:r>
        <w:rPr>
          <w:rtl/>
        </w:rPr>
        <w:t>ونتقدمبالشكر الجزيل إلىأساتذتناالموقرين،</w:t>
      </w:r>
      <w:r w:rsidR="00220AEE">
        <w:rPr>
          <w:rFonts w:hint="cs"/>
          <w:rtl/>
        </w:rPr>
        <w:t xml:space="preserve"> الأستاذة مخدمي نور الهدى على ترأسها لجنة المناقشة، والاستاذة </w:t>
      </w:r>
      <w:r w:rsidR="00D57CE0">
        <w:rPr>
          <w:rFonts w:hint="cs"/>
          <w:rtl/>
        </w:rPr>
        <w:t xml:space="preserve">شنة </w:t>
      </w:r>
      <w:r w:rsidR="00220AEE">
        <w:rPr>
          <w:rFonts w:hint="cs"/>
          <w:rtl/>
        </w:rPr>
        <w:t xml:space="preserve">عدالة على </w:t>
      </w:r>
      <w:r w:rsidR="000B49BC">
        <w:rPr>
          <w:rFonts w:hint="cs"/>
          <w:rtl/>
        </w:rPr>
        <w:t xml:space="preserve">قبول </w:t>
      </w:r>
      <w:r w:rsidR="00220AEE">
        <w:rPr>
          <w:rFonts w:hint="cs"/>
          <w:rtl/>
        </w:rPr>
        <w:t>مناقشة مذكرتنا،</w:t>
      </w:r>
      <w:r>
        <w:rPr>
          <w:rtl/>
        </w:rPr>
        <w:t>سائليناللهتعالىأنيثيبهم خيرا</w:t>
      </w:r>
      <w:r>
        <w:t>.</w:t>
      </w:r>
    </w:p>
    <w:p w:rsidR="00E32085" w:rsidRDefault="00E32085" w:rsidP="008C7D85">
      <w:pPr>
        <w:jc w:val="center"/>
        <w:rPr>
          <w:rtl/>
        </w:rPr>
      </w:pPr>
      <w:r>
        <w:rPr>
          <w:rtl/>
        </w:rPr>
        <w:t xml:space="preserve">كما لا يسعنا </w:t>
      </w:r>
      <w:r>
        <w:rPr>
          <w:rFonts w:hint="cs"/>
          <w:rtl/>
        </w:rPr>
        <w:t>أ</w:t>
      </w:r>
      <w:r>
        <w:rPr>
          <w:rtl/>
        </w:rPr>
        <w:t xml:space="preserve">ن نعبر على عميق شكرنا وامتناننا </w:t>
      </w:r>
      <w:r w:rsidR="002842B0">
        <w:rPr>
          <w:rFonts w:hint="cs"/>
          <w:rtl/>
        </w:rPr>
        <w:t>وعرفانا</w:t>
      </w:r>
      <w:r>
        <w:rPr>
          <w:rtl/>
        </w:rPr>
        <w:t xml:space="preserve"> بالجميل إلى الأستاذة الفاضلة " غرايسة نورة " التي كانت لنا نعم الموجه ولم تبخل علينا بنصح ولا بعلم، وعلى صبرها وتشجيعها لنا طيلة مرحلة إنجاز البحث ومهما نقول فلن نوفيها حقها.</w:t>
      </w:r>
    </w:p>
    <w:p w:rsidR="00E32085" w:rsidRDefault="00E32085" w:rsidP="008C7D85">
      <w:pPr>
        <w:jc w:val="center"/>
        <w:rPr>
          <w:rtl/>
        </w:rPr>
      </w:pPr>
      <w:r>
        <w:rPr>
          <w:rtl/>
        </w:rPr>
        <w:t>كما نشكر كل من ساندناخلال مشوارنا التعليمي من أساتذة وطلبة وعمال ونخص بالذكر عمال المخابر الخاصة بكلية علوم الطبيعة والحياة وكلية التكنولوجيا بجامعة الشهيد حمة لخضر</w:t>
      </w:r>
      <w:r w:rsidR="0066681F">
        <w:rPr>
          <w:rFonts w:hint="cs"/>
          <w:rtl/>
        </w:rPr>
        <w:t>.</w:t>
      </w:r>
    </w:p>
    <w:p w:rsidR="00E32085" w:rsidRDefault="00E32085" w:rsidP="008C7D85">
      <w:pPr>
        <w:jc w:val="center"/>
        <w:rPr>
          <w:rtl/>
        </w:rPr>
      </w:pPr>
      <w:r>
        <w:rPr>
          <w:rtl/>
        </w:rPr>
        <w:t>وفي الأخير نشكر كل من أسدى إلينا معروفا ولو من باب التشجيع، وأسال الله أن يجازيكم عنا خير الجزاء.</w:t>
      </w:r>
    </w:p>
    <w:p w:rsidR="00E32085" w:rsidRDefault="00E32085" w:rsidP="00BC610C">
      <w:pPr>
        <w:rPr>
          <w:rtl/>
        </w:rPr>
      </w:pPr>
    </w:p>
    <w:p w:rsidR="00A159CA" w:rsidRDefault="00A159CA" w:rsidP="00BC610C">
      <w:pPr>
        <w:rPr>
          <w:rtl/>
        </w:rPr>
      </w:pPr>
    </w:p>
    <w:p w:rsidR="0004104A" w:rsidRDefault="0004104A" w:rsidP="00BC610C">
      <w:pPr>
        <w:rPr>
          <w:rtl/>
        </w:rPr>
      </w:pPr>
    </w:p>
    <w:p w:rsidR="003E4750" w:rsidRDefault="008C7D85" w:rsidP="00BC610C">
      <w:pPr>
        <w:rPr>
          <w:rtl/>
        </w:rPr>
      </w:pPr>
      <w:r>
        <w:rPr>
          <w:noProof/>
          <w:lang w:bidi="ar-SA"/>
        </w:rPr>
        <w:lastRenderedPageBreak/>
        <w:drawing>
          <wp:anchor distT="0" distB="0" distL="114300" distR="114300" simplePos="0" relativeHeight="251677696" behindDoc="1" locked="0" layoutInCell="1" allowOverlap="1">
            <wp:simplePos x="0" y="0"/>
            <wp:positionH relativeFrom="page">
              <wp:posOffset>393700</wp:posOffset>
            </wp:positionH>
            <wp:positionV relativeFrom="paragraph">
              <wp:posOffset>-461426</wp:posOffset>
            </wp:positionV>
            <wp:extent cx="6781165" cy="10154924"/>
            <wp:effectExtent l="0" t="0" r="635" b="0"/>
            <wp:wrapNone/>
            <wp:docPr id="125" name="صورة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9"/>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81165" cy="10154924"/>
                    </a:xfrm>
                    <a:prstGeom prst="rect">
                      <a:avLst/>
                    </a:prstGeom>
                    <a:noFill/>
                    <a:ln>
                      <a:noFill/>
                    </a:ln>
                  </pic:spPr>
                </pic:pic>
              </a:graphicData>
            </a:graphic>
          </wp:anchor>
        </w:drawing>
      </w:r>
    </w:p>
    <w:p w:rsidR="003E4750" w:rsidRPr="00236FE1" w:rsidRDefault="00236FE1" w:rsidP="00236FE1">
      <w:pPr>
        <w:jc w:val="center"/>
        <w:rPr>
          <w:rFonts w:cs="DecoType Thuluth"/>
          <w:b/>
          <w:bCs/>
          <w:sz w:val="40"/>
          <w:szCs w:val="40"/>
          <w:rtl/>
        </w:rPr>
      </w:pPr>
      <w:r w:rsidRPr="00236FE1">
        <w:rPr>
          <w:rFonts w:cs="DecoType Thuluth" w:hint="cs"/>
          <w:b/>
          <w:bCs/>
          <w:noProof/>
          <w:sz w:val="40"/>
          <w:szCs w:val="40"/>
          <w:rtl/>
          <w:lang w:val="fr-FR" w:eastAsia="fr-FR" w:bidi="ar-SA"/>
        </w:rPr>
        <w:t>إهداء</w:t>
      </w:r>
    </w:p>
    <w:p w:rsidR="00236FE1" w:rsidRDefault="00236FE1" w:rsidP="008C7D85">
      <w:pPr>
        <w:jc w:val="center"/>
        <w:rPr>
          <w:rtl/>
        </w:rPr>
      </w:pPr>
    </w:p>
    <w:p w:rsidR="00D95E41" w:rsidRPr="00C75770" w:rsidRDefault="00D95E41" w:rsidP="008C7D85">
      <w:pPr>
        <w:jc w:val="center"/>
        <w:rPr>
          <w:rtl/>
        </w:rPr>
      </w:pPr>
      <w:r w:rsidRPr="00C75770">
        <w:rPr>
          <w:rFonts w:hint="cs"/>
          <w:rtl/>
        </w:rPr>
        <w:t>الحمد لله الذي وفقنا لهذا وهو ذو الفضل العظيم</w:t>
      </w:r>
    </w:p>
    <w:p w:rsidR="00D95E41" w:rsidRPr="00C75770" w:rsidRDefault="00D95E41" w:rsidP="008C7D85">
      <w:pPr>
        <w:jc w:val="center"/>
        <w:rPr>
          <w:rtl/>
        </w:rPr>
      </w:pPr>
      <w:r w:rsidRPr="00C75770">
        <w:rPr>
          <w:rFonts w:hint="cs"/>
          <w:rtl/>
        </w:rPr>
        <w:t>أهدي هذا العمل الى من ربتني وأنارت دربي وأعانتني بالدعوات والصلوات التي جمعت أشتاتي ووهبتني الحياة إليك</w:t>
      </w:r>
      <w:r w:rsidR="000B49BC">
        <w:rPr>
          <w:rFonts w:hint="cs"/>
          <w:rtl/>
        </w:rPr>
        <w:t>ي</w:t>
      </w:r>
      <w:r w:rsidRPr="00C75770">
        <w:rPr>
          <w:rFonts w:hint="cs"/>
          <w:rtl/>
        </w:rPr>
        <w:t xml:space="preserve"> يا أماه أقبل جبينك وأهديك</w:t>
      </w:r>
      <w:r w:rsidR="000B49BC">
        <w:rPr>
          <w:rFonts w:hint="cs"/>
          <w:rtl/>
        </w:rPr>
        <w:t>ي</w:t>
      </w:r>
      <w:r w:rsidRPr="00C75770">
        <w:rPr>
          <w:rFonts w:hint="cs"/>
          <w:rtl/>
        </w:rPr>
        <w:t xml:space="preserve"> نجاحي.</w:t>
      </w:r>
    </w:p>
    <w:p w:rsidR="005F4004" w:rsidRPr="00C75770" w:rsidRDefault="005F4004" w:rsidP="008C7D85">
      <w:pPr>
        <w:jc w:val="center"/>
        <w:rPr>
          <w:rtl/>
        </w:rPr>
      </w:pPr>
      <w:r w:rsidRPr="00C75770">
        <w:rPr>
          <w:rFonts w:hint="cs"/>
          <w:rtl/>
        </w:rPr>
        <w:t xml:space="preserve">إلى الذي عمل بكد وكابد الشدائد والذي ِاِشترى لي أول قلم ودفعني بكل ثقة الى خوض الصعاب </w:t>
      </w:r>
      <w:r w:rsidR="00FB0437">
        <w:rPr>
          <w:rFonts w:hint="cs"/>
          <w:rtl/>
        </w:rPr>
        <w:t>أ</w:t>
      </w:r>
      <w:r w:rsidRPr="00C75770">
        <w:rPr>
          <w:rFonts w:hint="cs"/>
          <w:rtl/>
        </w:rPr>
        <w:t>بي الغالي أدامه الله لي.</w:t>
      </w:r>
    </w:p>
    <w:p w:rsidR="005F4004" w:rsidRPr="00C75770" w:rsidRDefault="005F4004" w:rsidP="008C7D85">
      <w:pPr>
        <w:jc w:val="center"/>
        <w:rPr>
          <w:rtl/>
        </w:rPr>
      </w:pPr>
      <w:r w:rsidRPr="00C75770">
        <w:rPr>
          <w:rFonts w:hint="cs"/>
          <w:rtl/>
        </w:rPr>
        <w:t>إلى الشموع المنيرة التي تنير حياتي إلى من بوجودهم أكتسب القوة ومحبة لا حدو</w:t>
      </w:r>
      <w:r w:rsidRPr="00C75770">
        <w:rPr>
          <w:rFonts w:hint="eastAsia"/>
          <w:rtl/>
        </w:rPr>
        <w:t>د</w:t>
      </w:r>
      <w:r w:rsidRPr="00C75770">
        <w:rPr>
          <w:rFonts w:hint="cs"/>
          <w:rtl/>
        </w:rPr>
        <w:t xml:space="preserve"> لها إخوتي وأخواتي، إلى كل ال</w:t>
      </w:r>
      <w:r w:rsidR="00FB0437">
        <w:rPr>
          <w:rFonts w:hint="cs"/>
          <w:rtl/>
        </w:rPr>
        <w:t>أ</w:t>
      </w:r>
      <w:r w:rsidRPr="00C75770">
        <w:rPr>
          <w:rFonts w:hint="cs"/>
          <w:rtl/>
        </w:rPr>
        <w:t>هل وال</w:t>
      </w:r>
      <w:r w:rsidR="00FB0437">
        <w:rPr>
          <w:rFonts w:hint="cs"/>
          <w:rtl/>
        </w:rPr>
        <w:t>أ</w:t>
      </w:r>
      <w:r w:rsidRPr="00C75770">
        <w:rPr>
          <w:rFonts w:hint="cs"/>
          <w:rtl/>
        </w:rPr>
        <w:t>قارب.</w:t>
      </w:r>
    </w:p>
    <w:p w:rsidR="005F4004" w:rsidRPr="00C75770" w:rsidRDefault="00C75770" w:rsidP="008C7D85">
      <w:pPr>
        <w:jc w:val="center"/>
        <w:rPr>
          <w:rtl/>
        </w:rPr>
      </w:pPr>
      <w:r w:rsidRPr="00C75770">
        <w:rPr>
          <w:rFonts w:hint="cs"/>
          <w:rtl/>
        </w:rPr>
        <w:t>إلى من رزقني الله صحبتهم الطيبة صديقاتي.</w:t>
      </w:r>
    </w:p>
    <w:p w:rsidR="00C75770" w:rsidRPr="00C75770" w:rsidRDefault="00C75770" w:rsidP="008C7D85">
      <w:pPr>
        <w:jc w:val="center"/>
        <w:rPr>
          <w:rtl/>
        </w:rPr>
      </w:pPr>
      <w:r w:rsidRPr="00C75770">
        <w:rPr>
          <w:rFonts w:hint="cs"/>
          <w:rtl/>
        </w:rPr>
        <w:t xml:space="preserve">إلى جميع الأصدقاء والزملاء وإلى جميع أساتذة قسم البيولوجيا وإلى جميع طلبة ماستر دفعة </w:t>
      </w:r>
      <w:r w:rsidRPr="00810E29">
        <w:rPr>
          <w:rFonts w:hint="cs"/>
          <w:sz w:val="24"/>
          <w:szCs w:val="24"/>
          <w:rtl/>
        </w:rPr>
        <w:t>2022</w:t>
      </w:r>
      <w:r w:rsidRPr="00C75770">
        <w:rPr>
          <w:rFonts w:hint="cs"/>
          <w:rtl/>
        </w:rPr>
        <w:t>.</w:t>
      </w:r>
    </w:p>
    <w:p w:rsidR="00C75770" w:rsidRPr="00C75770" w:rsidRDefault="00C75770" w:rsidP="008C7D85">
      <w:pPr>
        <w:jc w:val="center"/>
        <w:rPr>
          <w:rtl/>
        </w:rPr>
      </w:pPr>
      <w:r w:rsidRPr="00C75770">
        <w:rPr>
          <w:rFonts w:hint="cs"/>
          <w:rtl/>
        </w:rPr>
        <w:t>إلى كل من حفظهم قلبي وغفل عنهم قلمي.</w:t>
      </w:r>
    </w:p>
    <w:p w:rsidR="005F4004" w:rsidRPr="00C75770" w:rsidRDefault="005F4004" w:rsidP="008C7D85">
      <w:pPr>
        <w:jc w:val="center"/>
        <w:rPr>
          <w:rtl/>
        </w:rPr>
      </w:pPr>
    </w:p>
    <w:p w:rsidR="00D95E41" w:rsidRDefault="00D95E41" w:rsidP="00BC610C">
      <w:pPr>
        <w:rPr>
          <w:rtl/>
        </w:rPr>
      </w:pPr>
    </w:p>
    <w:p w:rsidR="000B1EAB" w:rsidRDefault="000B1EAB" w:rsidP="00BC610C">
      <w:pPr>
        <w:rPr>
          <w:rtl/>
        </w:rPr>
      </w:pPr>
    </w:p>
    <w:p w:rsidR="0004104A" w:rsidRDefault="0004104A" w:rsidP="00BC610C">
      <w:pPr>
        <w:rPr>
          <w:rtl/>
        </w:rPr>
      </w:pPr>
    </w:p>
    <w:p w:rsidR="0004104A" w:rsidRDefault="0004104A" w:rsidP="00BC610C">
      <w:pPr>
        <w:rPr>
          <w:rtl/>
        </w:rPr>
      </w:pPr>
    </w:p>
    <w:p w:rsidR="00457592" w:rsidRDefault="00457592" w:rsidP="00BC610C">
      <w:pPr>
        <w:rPr>
          <w:rtl/>
        </w:rPr>
        <w:sectPr w:rsidR="00457592" w:rsidSect="0004104A">
          <w:pgSz w:w="11906" w:h="16838" w:code="9"/>
          <w:pgMar w:top="1134" w:right="1701" w:bottom="1701" w:left="1134" w:header="720" w:footer="720" w:gutter="0"/>
          <w:cols w:space="720"/>
          <w:titlePg/>
          <w:rtlGutter/>
          <w:docGrid w:linePitch="360"/>
        </w:sectPr>
      </w:pPr>
    </w:p>
    <w:p w:rsidR="0004104A" w:rsidRDefault="0004104A" w:rsidP="00BC610C">
      <w:pPr>
        <w:rPr>
          <w:rtl/>
        </w:rPr>
      </w:pPr>
    </w:p>
    <w:p w:rsidR="0004104A" w:rsidRDefault="0004104A" w:rsidP="00BC610C">
      <w:pPr>
        <w:rPr>
          <w:rtl/>
        </w:rPr>
      </w:pPr>
    </w:p>
    <w:p w:rsidR="0004104A" w:rsidRDefault="0004104A" w:rsidP="00BC610C">
      <w:pPr>
        <w:rPr>
          <w:rtl/>
        </w:rPr>
      </w:pPr>
    </w:p>
    <w:p w:rsidR="0004104A" w:rsidRDefault="0004104A" w:rsidP="00BC610C">
      <w:pPr>
        <w:rPr>
          <w:rtl/>
        </w:rPr>
      </w:pPr>
    </w:p>
    <w:p w:rsidR="0004104A" w:rsidRDefault="0004104A" w:rsidP="00BC610C">
      <w:pPr>
        <w:rPr>
          <w:rtl/>
        </w:rPr>
      </w:pPr>
    </w:p>
    <w:p w:rsidR="002B0D54" w:rsidRDefault="002B0D54" w:rsidP="00BC610C">
      <w:pPr>
        <w:rPr>
          <w:rtl/>
        </w:rPr>
      </w:pPr>
    </w:p>
    <w:p w:rsidR="00E824E2" w:rsidRDefault="0004104A" w:rsidP="002B0D54">
      <w:pPr>
        <w:pStyle w:val="1"/>
        <w:numPr>
          <w:ilvl w:val="0"/>
          <w:numId w:val="0"/>
        </w:numPr>
        <w:ind w:left="-143"/>
        <w:jc w:val="center"/>
        <w:rPr>
          <w:sz w:val="96"/>
          <w:szCs w:val="96"/>
          <w:rtl/>
        </w:rPr>
      </w:pPr>
      <w:bookmarkStart w:id="0" w:name="_Toc104916157"/>
      <w:bookmarkStart w:id="1" w:name="_Toc104916377"/>
      <w:r w:rsidRPr="002B0D54">
        <w:rPr>
          <w:rFonts w:hint="cs"/>
          <w:sz w:val="96"/>
          <w:szCs w:val="96"/>
          <w:rtl/>
        </w:rPr>
        <w:t>فهرس المحتويات</w:t>
      </w:r>
      <w:bookmarkEnd w:id="0"/>
      <w:bookmarkEnd w:id="1"/>
    </w:p>
    <w:p w:rsidR="00D77CFF" w:rsidRDefault="00D77CFF" w:rsidP="00D77CFF">
      <w:pPr>
        <w:rPr>
          <w:rtl/>
        </w:rPr>
      </w:pPr>
    </w:p>
    <w:p w:rsidR="00D77CFF" w:rsidRDefault="00D77CFF" w:rsidP="00D77CFF">
      <w:pPr>
        <w:rPr>
          <w:rtl/>
        </w:rPr>
      </w:pPr>
    </w:p>
    <w:p w:rsidR="00D77CFF" w:rsidRDefault="00D77CFF" w:rsidP="00D77CFF">
      <w:pPr>
        <w:rPr>
          <w:rtl/>
        </w:rPr>
      </w:pPr>
    </w:p>
    <w:p w:rsidR="00D77CFF" w:rsidRDefault="00D77CFF" w:rsidP="00D77CFF">
      <w:pPr>
        <w:rPr>
          <w:rtl/>
        </w:rPr>
      </w:pPr>
    </w:p>
    <w:p w:rsidR="00D77CFF" w:rsidRDefault="00D77CFF" w:rsidP="00D77CFF">
      <w:pPr>
        <w:rPr>
          <w:rtl/>
        </w:rPr>
      </w:pPr>
    </w:p>
    <w:p w:rsidR="00D77CFF" w:rsidRDefault="00D77CFF" w:rsidP="00D77CFF">
      <w:pPr>
        <w:rPr>
          <w:rtl/>
        </w:rPr>
      </w:pPr>
    </w:p>
    <w:p w:rsidR="0081749D" w:rsidRDefault="0081749D" w:rsidP="00D77CFF">
      <w:pPr>
        <w:rPr>
          <w:rtl/>
        </w:rPr>
      </w:pPr>
    </w:p>
    <w:p w:rsidR="00D77CFF" w:rsidRDefault="00D77CFF" w:rsidP="00D77CFF">
      <w:pPr>
        <w:rPr>
          <w:rtl/>
        </w:rPr>
      </w:pPr>
    </w:p>
    <w:p w:rsidR="00015F82" w:rsidRDefault="00015F82" w:rsidP="00D77CFF">
      <w:pPr>
        <w:pStyle w:val="a9"/>
        <w:rPr>
          <w:rFonts w:ascii="Simplified Arabic" w:eastAsiaTheme="minorHAnsi" w:hAnsi="Simplified Arabic" w:cs="Simplified Arabic"/>
          <w:color w:val="auto"/>
          <w:sz w:val="28"/>
          <w:szCs w:val="28"/>
          <w:lang w:val="ar-SA" w:eastAsia="en-US" w:bidi="ar-DZ"/>
        </w:rPr>
      </w:pPr>
    </w:p>
    <w:sdt>
      <w:sdtPr>
        <w:rPr>
          <w:rtl/>
          <w:lang w:val="ar-SA"/>
        </w:rPr>
        <w:id w:val="595069819"/>
        <w:docPartObj>
          <w:docPartGallery w:val="Table of Contents"/>
          <w:docPartUnique/>
        </w:docPartObj>
      </w:sdtPr>
      <w:sdtEndPr>
        <w:rPr>
          <w:lang w:val="en-US"/>
        </w:rPr>
      </w:sdtEndPr>
      <w:sdtContent>
        <w:p w:rsidR="00D77CFF" w:rsidRPr="00015F82" w:rsidRDefault="00D77CFF" w:rsidP="00015F82">
          <w:pPr>
            <w:rPr>
              <w:rtl/>
              <w:lang w:val="ar-SA" w:bidi="ar-SA"/>
            </w:rPr>
          </w:pPr>
        </w:p>
        <w:p w:rsidR="00D77CFF" w:rsidRDefault="00D77CFF" w:rsidP="00D77CFF">
          <w:pPr>
            <w:pStyle w:val="10"/>
            <w:tabs>
              <w:tab w:val="right" w:leader="dot" w:pos="9061"/>
            </w:tabs>
            <w:rPr>
              <w:rtl/>
            </w:rPr>
          </w:pPr>
          <w:r>
            <w:rPr>
              <w:rFonts w:hint="cs"/>
              <w:rtl/>
            </w:rPr>
            <w:lastRenderedPageBreak/>
            <w:t xml:space="preserve">شكر وعرفان </w:t>
          </w:r>
        </w:p>
        <w:p w:rsidR="00D77CFF" w:rsidRDefault="00D77CFF" w:rsidP="00D77CFF">
          <w:pPr>
            <w:rPr>
              <w:rtl/>
            </w:rPr>
          </w:pPr>
          <w:r>
            <w:rPr>
              <w:rFonts w:hint="cs"/>
              <w:rtl/>
            </w:rPr>
            <w:t xml:space="preserve">الاهداء </w:t>
          </w:r>
        </w:p>
        <w:p w:rsidR="00D77CFF" w:rsidRDefault="00D77CFF" w:rsidP="00D77CFF">
          <w:pPr>
            <w:rPr>
              <w:rtl/>
            </w:rPr>
          </w:pPr>
          <w:r>
            <w:rPr>
              <w:rFonts w:hint="cs"/>
              <w:rtl/>
            </w:rPr>
            <w:t xml:space="preserve">الملخص </w:t>
          </w:r>
        </w:p>
        <w:p w:rsidR="00D77CFF" w:rsidRDefault="00D77CFF" w:rsidP="00D77CFF">
          <w:pPr>
            <w:rPr>
              <w:rtl/>
            </w:rPr>
          </w:pPr>
          <w:r>
            <w:rPr>
              <w:rFonts w:hint="cs"/>
              <w:rtl/>
            </w:rPr>
            <w:t>فهرس المحتويات</w:t>
          </w:r>
        </w:p>
        <w:p w:rsidR="00D77CFF" w:rsidRDefault="00D77CFF" w:rsidP="00D77CFF">
          <w:pPr>
            <w:rPr>
              <w:rtl/>
            </w:rPr>
          </w:pPr>
          <w:r>
            <w:rPr>
              <w:rFonts w:hint="cs"/>
              <w:rtl/>
            </w:rPr>
            <w:t xml:space="preserve">فهرس الجداول </w:t>
          </w:r>
        </w:p>
        <w:p w:rsidR="00D77CFF" w:rsidRDefault="00D77CFF" w:rsidP="00D77CFF">
          <w:pPr>
            <w:rPr>
              <w:rtl/>
            </w:rPr>
          </w:pPr>
          <w:r>
            <w:rPr>
              <w:rFonts w:hint="cs"/>
              <w:rtl/>
            </w:rPr>
            <w:t>فهرس الوثائق</w:t>
          </w:r>
        </w:p>
        <w:p w:rsidR="00D77CFF" w:rsidRPr="00D77CFF" w:rsidRDefault="00D77CFF" w:rsidP="00D77CFF">
          <w:r>
            <w:rPr>
              <w:rFonts w:hint="cs"/>
              <w:rtl/>
            </w:rPr>
            <w:t xml:space="preserve">قائمة الاختصارات والرموز </w:t>
          </w:r>
        </w:p>
        <w:p w:rsidR="00D77CFF" w:rsidRPr="004D50E0" w:rsidRDefault="001F596C" w:rsidP="00D77CFF">
          <w:pPr>
            <w:pStyle w:val="10"/>
            <w:tabs>
              <w:tab w:val="right" w:leader="dot" w:pos="9061"/>
            </w:tabs>
            <w:rPr>
              <w:rFonts w:asciiTheme="minorHAnsi" w:eastAsiaTheme="minorEastAsia" w:hAnsiTheme="minorHAnsi" w:cstheme="minorBidi"/>
              <w:b/>
              <w:bCs/>
              <w:noProof/>
              <w:sz w:val="22"/>
              <w:szCs w:val="22"/>
              <w:rtl/>
              <w:lang w:val="fr-FR" w:eastAsia="fr-FR"/>
            </w:rPr>
          </w:pPr>
          <w:r w:rsidRPr="001F596C">
            <w:fldChar w:fldCharType="begin"/>
          </w:r>
          <w:r w:rsidR="00D77CFF">
            <w:instrText xml:space="preserve"> TOC \o "1-3" \h \z \u </w:instrText>
          </w:r>
          <w:r w:rsidRPr="001F596C">
            <w:fldChar w:fldCharType="separate"/>
          </w:r>
          <w:hyperlink w:anchor="_Toc104916378" w:history="1">
            <w:r w:rsidR="00D77CFF" w:rsidRPr="004D50E0">
              <w:rPr>
                <w:rStyle w:val="Hyperlink"/>
                <w:rFonts w:ascii="Times New Roman" w:hAnsi="Times New Roman"/>
                <w:b/>
                <w:bCs/>
                <w:noProof/>
                <w:rtl/>
              </w:rPr>
              <w:t>المقدمة</w:t>
            </w:r>
          </w:hyperlink>
        </w:p>
        <w:p w:rsidR="00D77CFF" w:rsidRPr="004D50E0" w:rsidRDefault="001F596C" w:rsidP="00D77CFF">
          <w:pPr>
            <w:pStyle w:val="10"/>
            <w:tabs>
              <w:tab w:val="right" w:leader="dot" w:pos="9061"/>
            </w:tabs>
            <w:rPr>
              <w:rFonts w:asciiTheme="minorHAnsi" w:eastAsiaTheme="minorEastAsia" w:hAnsiTheme="minorHAnsi" w:cstheme="minorBidi"/>
              <w:b/>
              <w:bCs/>
              <w:noProof/>
              <w:sz w:val="22"/>
              <w:szCs w:val="22"/>
              <w:rtl/>
              <w:lang w:val="fr-FR" w:eastAsia="fr-FR"/>
            </w:rPr>
          </w:pPr>
          <w:hyperlink w:anchor="_Toc104916379" w:history="1">
            <w:r w:rsidR="00D77CFF" w:rsidRPr="004D50E0">
              <w:rPr>
                <w:rStyle w:val="Hyperlink"/>
                <w:rFonts w:ascii="Times New Roman" w:hAnsi="Times New Roman"/>
                <w:b/>
                <w:bCs/>
                <w:noProof/>
                <w:rtl/>
              </w:rPr>
              <w:t>الباب الاول:</w:t>
            </w:r>
          </w:hyperlink>
          <w:hyperlink w:anchor="_Toc104916380" w:history="1">
            <w:r w:rsidR="00D77CFF" w:rsidRPr="004D50E0">
              <w:rPr>
                <w:rStyle w:val="Hyperlink"/>
                <w:rFonts w:ascii="Times New Roman" w:hAnsi="Times New Roman"/>
                <w:b/>
                <w:bCs/>
                <w:noProof/>
                <w:rtl/>
              </w:rPr>
              <w:t>الدراسة النظرية</w:t>
            </w:r>
          </w:hyperlink>
        </w:p>
        <w:p w:rsidR="00D77CFF" w:rsidRPr="004D50E0" w:rsidRDefault="001F596C" w:rsidP="00D77CFF">
          <w:pPr>
            <w:pStyle w:val="10"/>
            <w:tabs>
              <w:tab w:val="right" w:leader="dot" w:pos="9061"/>
            </w:tabs>
            <w:rPr>
              <w:rFonts w:asciiTheme="minorHAnsi" w:eastAsiaTheme="minorEastAsia" w:hAnsiTheme="minorHAnsi" w:cstheme="minorBidi"/>
              <w:b/>
              <w:bCs/>
              <w:noProof/>
              <w:sz w:val="22"/>
              <w:szCs w:val="22"/>
              <w:rtl/>
              <w:lang w:val="fr-FR" w:eastAsia="fr-FR"/>
            </w:rPr>
          </w:pPr>
          <w:hyperlink w:anchor="_Toc104916381" w:history="1">
            <w:r w:rsidR="00D77CFF" w:rsidRPr="004D50E0">
              <w:rPr>
                <w:rStyle w:val="Hyperlink"/>
                <w:b/>
                <w:bCs/>
                <w:noProof/>
                <w:rtl/>
              </w:rPr>
              <w:t>الفصل الاول: الدراسة النباتية والتصنيفية للنبات</w:t>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382" w:history="1">
            <w:r w:rsidR="00D77CFF" w:rsidRPr="00C373C6">
              <w:rPr>
                <w:rStyle w:val="Hyperlink"/>
                <w:rFonts w:ascii="Times New Roman" w:hAnsi="Times New Roman"/>
                <w:noProof/>
                <w:rtl/>
              </w:rPr>
              <w:t xml:space="preserve">1.1.دراسة الفصيلة اللبنية </w:t>
            </w:r>
            <w:r w:rsidR="00D77CFF" w:rsidRPr="006212EB">
              <w:rPr>
                <w:rStyle w:val="Hyperlink"/>
                <w:rFonts w:ascii="Times New Roman" w:hAnsi="Times New Roman" w:cstheme="majorBidi"/>
                <w:noProof/>
                <w:sz w:val="24"/>
                <w:szCs w:val="24"/>
              </w:rPr>
              <w:t>Euphorbiaceae)</w:t>
            </w:r>
            <w:r w:rsidR="00D77CFF" w:rsidRPr="006212EB">
              <w:rPr>
                <w:rStyle w:val="Hyperlink"/>
                <w:rFonts w:ascii="Times New Roman" w:hAnsi="Times New Roman" w:cstheme="majorBidi"/>
                <w:noProof/>
                <w:sz w:val="24"/>
                <w:szCs w:val="24"/>
                <w:rtl/>
              </w:rPr>
              <w:t>)</w:t>
            </w:r>
            <w:r w:rsidR="00D77CFF">
              <w:rPr>
                <w:noProof/>
                <w:webHidden/>
              </w:rPr>
              <w:tab/>
            </w:r>
            <w:r>
              <w:rPr>
                <w:rStyle w:val="Hyperlink"/>
                <w:noProof/>
              </w:rPr>
              <w:fldChar w:fldCharType="begin"/>
            </w:r>
            <w:r w:rsidR="00D77CFF">
              <w:rPr>
                <w:noProof/>
                <w:webHidden/>
              </w:rPr>
              <w:instrText xml:space="preserve"> PAGEREF _Toc104916382 \h </w:instrText>
            </w:r>
            <w:r>
              <w:rPr>
                <w:rStyle w:val="Hyperlink"/>
                <w:noProof/>
              </w:rPr>
            </w:r>
            <w:r>
              <w:rPr>
                <w:rStyle w:val="Hyperlink"/>
                <w:noProof/>
              </w:rPr>
              <w:fldChar w:fldCharType="separate"/>
            </w:r>
            <w:r w:rsidR="00513D02">
              <w:rPr>
                <w:noProof/>
                <w:webHidden/>
                <w:rtl/>
              </w:rPr>
              <w:t>5</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383" w:history="1">
            <w:r w:rsidR="00D77CFF" w:rsidRPr="00C373C6">
              <w:rPr>
                <w:rStyle w:val="Hyperlink"/>
                <w:rFonts w:ascii="Times New Roman" w:hAnsi="Times New Roman"/>
                <w:noProof/>
                <w:rtl/>
              </w:rPr>
              <w:t>1.1.1.التعريف بالعائلة اللبنية</w:t>
            </w:r>
            <w:r w:rsidR="00D77CFF" w:rsidRPr="006212EB">
              <w:rPr>
                <w:rStyle w:val="Hyperlink"/>
                <w:rFonts w:asciiTheme="majorBidi" w:hAnsiTheme="majorBidi" w:cstheme="majorBidi"/>
                <w:noProof/>
                <w:sz w:val="24"/>
                <w:szCs w:val="24"/>
              </w:rPr>
              <w:t xml:space="preserve">Euphorbiaceae) </w:t>
            </w:r>
            <w:r w:rsidR="00D77CFF" w:rsidRPr="006212EB">
              <w:rPr>
                <w:rStyle w:val="Hyperlink"/>
                <w:rFonts w:asciiTheme="majorBidi" w:hAnsiTheme="majorBidi" w:cstheme="majorBidi"/>
                <w:noProof/>
                <w:sz w:val="24"/>
                <w:szCs w:val="24"/>
                <w:rtl/>
              </w:rPr>
              <w:t>)</w:t>
            </w:r>
            <w:r w:rsidR="00D77CFF">
              <w:rPr>
                <w:noProof/>
                <w:webHidden/>
              </w:rPr>
              <w:tab/>
            </w:r>
            <w:r>
              <w:rPr>
                <w:rStyle w:val="Hyperlink"/>
                <w:noProof/>
              </w:rPr>
              <w:fldChar w:fldCharType="begin"/>
            </w:r>
            <w:r w:rsidR="00D77CFF">
              <w:rPr>
                <w:noProof/>
                <w:webHidden/>
              </w:rPr>
              <w:instrText xml:space="preserve"> PAGEREF _Toc104916383 \h </w:instrText>
            </w:r>
            <w:r>
              <w:rPr>
                <w:rStyle w:val="Hyperlink"/>
                <w:noProof/>
              </w:rPr>
            </w:r>
            <w:r>
              <w:rPr>
                <w:rStyle w:val="Hyperlink"/>
                <w:noProof/>
              </w:rPr>
              <w:fldChar w:fldCharType="separate"/>
            </w:r>
            <w:r w:rsidR="00513D02">
              <w:rPr>
                <w:noProof/>
                <w:webHidden/>
                <w:rtl/>
              </w:rPr>
              <w:t>5</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384" w:history="1">
            <w:r w:rsidR="00D77CFF" w:rsidRPr="00C373C6">
              <w:rPr>
                <w:rStyle w:val="Hyperlink"/>
                <w:rFonts w:ascii="Times New Roman" w:hAnsi="Times New Roman"/>
                <w:noProof/>
                <w:rtl/>
              </w:rPr>
              <w:t>2.1.1.الوصف العام للعائلة اللبنية</w:t>
            </w:r>
            <w:r w:rsidR="00D77CFF" w:rsidRPr="006212EB">
              <w:rPr>
                <w:rStyle w:val="Hyperlink"/>
                <w:rFonts w:asciiTheme="majorBidi" w:hAnsiTheme="majorBidi" w:cstheme="majorBidi"/>
                <w:noProof/>
                <w:sz w:val="24"/>
                <w:szCs w:val="24"/>
              </w:rPr>
              <w:t>Euphorbiaceae)</w:t>
            </w:r>
            <w:r w:rsidR="00D77CFF" w:rsidRPr="006212EB">
              <w:rPr>
                <w:rStyle w:val="Hyperlink"/>
                <w:rFonts w:asciiTheme="majorBidi" w:hAnsiTheme="majorBidi" w:cstheme="majorBidi"/>
                <w:noProof/>
                <w:sz w:val="24"/>
                <w:szCs w:val="24"/>
                <w:rtl/>
              </w:rPr>
              <w:t>)</w:t>
            </w:r>
            <w:r w:rsidR="00D77CFF">
              <w:rPr>
                <w:noProof/>
                <w:webHidden/>
              </w:rPr>
              <w:tab/>
            </w:r>
            <w:r>
              <w:rPr>
                <w:rStyle w:val="Hyperlink"/>
                <w:noProof/>
              </w:rPr>
              <w:fldChar w:fldCharType="begin"/>
            </w:r>
            <w:r w:rsidR="00D77CFF">
              <w:rPr>
                <w:noProof/>
                <w:webHidden/>
              </w:rPr>
              <w:instrText xml:space="preserve"> PAGEREF _Toc104916384 \h </w:instrText>
            </w:r>
            <w:r>
              <w:rPr>
                <w:rStyle w:val="Hyperlink"/>
                <w:noProof/>
              </w:rPr>
            </w:r>
            <w:r>
              <w:rPr>
                <w:rStyle w:val="Hyperlink"/>
                <w:noProof/>
              </w:rPr>
              <w:fldChar w:fldCharType="separate"/>
            </w:r>
            <w:r w:rsidR="00513D02">
              <w:rPr>
                <w:noProof/>
                <w:webHidden/>
                <w:rtl/>
              </w:rPr>
              <w:t>5</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385" w:history="1">
            <w:r w:rsidR="00D77CFF" w:rsidRPr="00C373C6">
              <w:rPr>
                <w:rStyle w:val="Hyperlink"/>
                <w:rFonts w:ascii="Times New Roman" w:hAnsi="Times New Roman"/>
                <w:noProof/>
                <w:rtl/>
              </w:rPr>
              <w:t>3.1.1.الانتشار الجغرافي للعائلة اللبنية</w:t>
            </w:r>
            <w:r w:rsidR="00D77CFF" w:rsidRPr="006212EB">
              <w:rPr>
                <w:rStyle w:val="Hyperlink"/>
                <w:rFonts w:ascii="Times New Roman" w:hAnsi="Times New Roman" w:cstheme="majorBidi"/>
                <w:noProof/>
                <w:sz w:val="24"/>
                <w:szCs w:val="24"/>
              </w:rPr>
              <w:t>Euphorbiaceae</w:t>
            </w:r>
            <w:r w:rsidR="00D77CFF" w:rsidRPr="006212EB">
              <w:rPr>
                <w:rStyle w:val="Hyperlink"/>
                <w:rFonts w:ascii="Times New Roman" w:hAnsi="Times New Roman"/>
                <w:noProof/>
                <w:sz w:val="24"/>
                <w:szCs w:val="24"/>
              </w:rPr>
              <w:t>)</w:t>
            </w:r>
            <w:r w:rsidR="00D77CFF" w:rsidRPr="006212EB">
              <w:rPr>
                <w:rStyle w:val="Hyperlink"/>
                <w:rFonts w:ascii="Times New Roman" w:hAnsi="Times New Roman"/>
                <w:noProof/>
                <w:sz w:val="24"/>
                <w:szCs w:val="24"/>
                <w:rtl/>
              </w:rPr>
              <w:t>)</w:t>
            </w:r>
            <w:r w:rsidR="00D77CFF">
              <w:rPr>
                <w:noProof/>
                <w:webHidden/>
              </w:rPr>
              <w:tab/>
            </w:r>
            <w:r>
              <w:rPr>
                <w:rStyle w:val="Hyperlink"/>
                <w:noProof/>
              </w:rPr>
              <w:fldChar w:fldCharType="begin"/>
            </w:r>
            <w:r w:rsidR="00D77CFF">
              <w:rPr>
                <w:noProof/>
                <w:webHidden/>
              </w:rPr>
              <w:instrText xml:space="preserve"> PAGEREF _Toc104916385 \h </w:instrText>
            </w:r>
            <w:r>
              <w:rPr>
                <w:rStyle w:val="Hyperlink"/>
                <w:noProof/>
              </w:rPr>
            </w:r>
            <w:r>
              <w:rPr>
                <w:rStyle w:val="Hyperlink"/>
                <w:noProof/>
              </w:rPr>
              <w:fldChar w:fldCharType="separate"/>
            </w:r>
            <w:r w:rsidR="00513D02">
              <w:rPr>
                <w:noProof/>
                <w:webHidden/>
                <w:rtl/>
              </w:rPr>
              <w:t>6</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386" w:history="1">
            <w:r w:rsidR="00D77CFF" w:rsidRPr="00C373C6">
              <w:rPr>
                <w:rStyle w:val="Hyperlink"/>
                <w:rFonts w:ascii="Times New Roman" w:hAnsi="Times New Roman"/>
                <w:noProof/>
                <w:rtl/>
              </w:rPr>
              <w:t>2.1.التعريف بالنبات المدروس</w:t>
            </w:r>
            <w:r w:rsidR="00D77CFF">
              <w:rPr>
                <w:noProof/>
                <w:webHidden/>
              </w:rPr>
              <w:tab/>
            </w:r>
            <w:r>
              <w:rPr>
                <w:rStyle w:val="Hyperlink"/>
                <w:noProof/>
              </w:rPr>
              <w:fldChar w:fldCharType="begin"/>
            </w:r>
            <w:r w:rsidR="00D77CFF">
              <w:rPr>
                <w:noProof/>
                <w:webHidden/>
              </w:rPr>
              <w:instrText xml:space="preserve"> PAGEREF _Toc104916386 \h </w:instrText>
            </w:r>
            <w:r>
              <w:rPr>
                <w:rStyle w:val="Hyperlink"/>
                <w:noProof/>
              </w:rPr>
            </w:r>
            <w:r>
              <w:rPr>
                <w:rStyle w:val="Hyperlink"/>
                <w:noProof/>
              </w:rPr>
              <w:fldChar w:fldCharType="separate"/>
            </w:r>
            <w:r w:rsidR="00513D02">
              <w:rPr>
                <w:noProof/>
                <w:webHidden/>
                <w:rtl/>
              </w:rPr>
              <w:t>6</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387" w:history="1">
            <w:r w:rsidR="00D77CFF" w:rsidRPr="00C373C6">
              <w:rPr>
                <w:rStyle w:val="Hyperlink"/>
                <w:rFonts w:ascii="Times New Roman" w:hAnsi="Times New Roman"/>
                <w:noProof/>
                <w:rtl/>
              </w:rPr>
              <w:t xml:space="preserve">1.2.1.نبات الخروع </w:t>
            </w:r>
            <w:r w:rsidR="00D77CFF" w:rsidRPr="006212EB">
              <w:rPr>
                <w:rStyle w:val="Hyperlink"/>
                <w:rFonts w:ascii="Times New Roman" w:hAnsi="Times New Roman"/>
                <w:i/>
                <w:iCs/>
                <w:noProof/>
                <w:sz w:val="24"/>
                <w:szCs w:val="24"/>
              </w:rPr>
              <w:t>Ricinus communis L</w:t>
            </w:r>
            <w:r w:rsidR="00D77CFF" w:rsidRPr="00C373C6">
              <w:rPr>
                <w:rStyle w:val="Hyperlink"/>
                <w:rFonts w:ascii="Times New Roman" w:hAnsi="Times New Roman"/>
                <w:noProof/>
                <w:rtl/>
              </w:rPr>
              <w:t>:</w:t>
            </w:r>
            <w:r w:rsidR="00D77CFF">
              <w:rPr>
                <w:noProof/>
                <w:webHidden/>
              </w:rPr>
              <w:tab/>
            </w:r>
            <w:r>
              <w:rPr>
                <w:rStyle w:val="Hyperlink"/>
                <w:noProof/>
              </w:rPr>
              <w:fldChar w:fldCharType="begin"/>
            </w:r>
            <w:r w:rsidR="00D77CFF">
              <w:rPr>
                <w:noProof/>
                <w:webHidden/>
              </w:rPr>
              <w:instrText xml:space="preserve"> PAGEREF _Toc104916387 \h </w:instrText>
            </w:r>
            <w:r>
              <w:rPr>
                <w:rStyle w:val="Hyperlink"/>
                <w:noProof/>
              </w:rPr>
            </w:r>
            <w:r>
              <w:rPr>
                <w:rStyle w:val="Hyperlink"/>
                <w:noProof/>
              </w:rPr>
              <w:fldChar w:fldCharType="separate"/>
            </w:r>
            <w:r w:rsidR="00513D02">
              <w:rPr>
                <w:noProof/>
                <w:webHidden/>
                <w:rtl/>
              </w:rPr>
              <w:t>6</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388" w:history="1">
            <w:r w:rsidR="00D77CFF" w:rsidRPr="00C373C6">
              <w:rPr>
                <w:rStyle w:val="Hyperlink"/>
                <w:rFonts w:ascii="Times New Roman" w:hAnsi="Times New Roman"/>
                <w:noProof/>
                <w:rtl/>
              </w:rPr>
              <w:t>2.2.1.منطقة الأصل والانتشار الجغرافي</w:t>
            </w:r>
            <w:r w:rsidR="00D77CFF">
              <w:rPr>
                <w:noProof/>
                <w:webHidden/>
              </w:rPr>
              <w:tab/>
            </w:r>
            <w:r>
              <w:rPr>
                <w:rStyle w:val="Hyperlink"/>
                <w:noProof/>
              </w:rPr>
              <w:fldChar w:fldCharType="begin"/>
            </w:r>
            <w:r w:rsidR="00D77CFF">
              <w:rPr>
                <w:noProof/>
                <w:webHidden/>
              </w:rPr>
              <w:instrText xml:space="preserve"> PAGEREF _Toc104916388 \h </w:instrText>
            </w:r>
            <w:r>
              <w:rPr>
                <w:rStyle w:val="Hyperlink"/>
                <w:noProof/>
              </w:rPr>
            </w:r>
            <w:r>
              <w:rPr>
                <w:rStyle w:val="Hyperlink"/>
                <w:noProof/>
              </w:rPr>
              <w:fldChar w:fldCharType="separate"/>
            </w:r>
            <w:r w:rsidR="00513D02">
              <w:rPr>
                <w:noProof/>
                <w:webHidden/>
                <w:rtl/>
              </w:rPr>
              <w:t>7</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389" w:history="1">
            <w:r w:rsidR="00D77CFF" w:rsidRPr="00C373C6">
              <w:rPr>
                <w:rStyle w:val="Hyperlink"/>
                <w:rFonts w:ascii="Times New Roman" w:hAnsi="Times New Roman"/>
                <w:noProof/>
                <w:rtl/>
              </w:rPr>
              <w:t>3.2.1.نبذة عن تاريخ الخروع</w:t>
            </w:r>
            <w:r w:rsidR="00D77CFF">
              <w:rPr>
                <w:noProof/>
                <w:webHidden/>
              </w:rPr>
              <w:tab/>
            </w:r>
            <w:r>
              <w:rPr>
                <w:rStyle w:val="Hyperlink"/>
                <w:noProof/>
              </w:rPr>
              <w:fldChar w:fldCharType="begin"/>
            </w:r>
            <w:r w:rsidR="00D77CFF">
              <w:rPr>
                <w:noProof/>
                <w:webHidden/>
              </w:rPr>
              <w:instrText xml:space="preserve"> PAGEREF _Toc104916389 \h </w:instrText>
            </w:r>
            <w:r>
              <w:rPr>
                <w:rStyle w:val="Hyperlink"/>
                <w:noProof/>
              </w:rPr>
            </w:r>
            <w:r>
              <w:rPr>
                <w:rStyle w:val="Hyperlink"/>
                <w:noProof/>
              </w:rPr>
              <w:fldChar w:fldCharType="separate"/>
            </w:r>
            <w:r w:rsidR="00513D02">
              <w:rPr>
                <w:noProof/>
                <w:webHidden/>
                <w:rtl/>
              </w:rPr>
              <w:t>7</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390" w:history="1">
            <w:r w:rsidR="00D77CFF" w:rsidRPr="00C373C6">
              <w:rPr>
                <w:rStyle w:val="Hyperlink"/>
                <w:rFonts w:ascii="Times New Roman" w:hAnsi="Times New Roman"/>
                <w:noProof/>
                <w:rtl/>
              </w:rPr>
              <w:t>4.2.1.التوزيع الجغرافي لإنتاج الخروع في العالم</w:t>
            </w:r>
            <w:r w:rsidR="00D77CFF">
              <w:rPr>
                <w:noProof/>
                <w:webHidden/>
              </w:rPr>
              <w:tab/>
            </w:r>
            <w:r>
              <w:rPr>
                <w:rStyle w:val="Hyperlink"/>
                <w:noProof/>
              </w:rPr>
              <w:fldChar w:fldCharType="begin"/>
            </w:r>
            <w:r w:rsidR="00D77CFF">
              <w:rPr>
                <w:noProof/>
                <w:webHidden/>
              </w:rPr>
              <w:instrText xml:space="preserve"> PAGEREF _Toc104916390 \h </w:instrText>
            </w:r>
            <w:r>
              <w:rPr>
                <w:rStyle w:val="Hyperlink"/>
                <w:noProof/>
              </w:rPr>
            </w:r>
            <w:r>
              <w:rPr>
                <w:rStyle w:val="Hyperlink"/>
                <w:noProof/>
              </w:rPr>
              <w:fldChar w:fldCharType="separate"/>
            </w:r>
            <w:r w:rsidR="00513D02">
              <w:rPr>
                <w:noProof/>
                <w:webHidden/>
                <w:rtl/>
              </w:rPr>
              <w:t>8</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391" w:history="1">
            <w:r w:rsidR="00D77CFF" w:rsidRPr="00C373C6">
              <w:rPr>
                <w:rStyle w:val="Hyperlink"/>
                <w:rFonts w:ascii="Times New Roman" w:hAnsi="Times New Roman"/>
                <w:noProof/>
                <w:rtl/>
              </w:rPr>
              <w:t>5.2.1.التصنيف العلمي لنبات الخروع</w:t>
            </w:r>
            <w:r w:rsidR="00D77CFF">
              <w:rPr>
                <w:noProof/>
                <w:webHidden/>
              </w:rPr>
              <w:tab/>
            </w:r>
            <w:r>
              <w:rPr>
                <w:rStyle w:val="Hyperlink"/>
                <w:noProof/>
              </w:rPr>
              <w:fldChar w:fldCharType="begin"/>
            </w:r>
            <w:r w:rsidR="00D77CFF">
              <w:rPr>
                <w:noProof/>
                <w:webHidden/>
              </w:rPr>
              <w:instrText xml:space="preserve"> PAGEREF _Toc104916391 \h </w:instrText>
            </w:r>
            <w:r>
              <w:rPr>
                <w:rStyle w:val="Hyperlink"/>
                <w:noProof/>
              </w:rPr>
            </w:r>
            <w:r>
              <w:rPr>
                <w:rStyle w:val="Hyperlink"/>
                <w:noProof/>
              </w:rPr>
              <w:fldChar w:fldCharType="separate"/>
            </w:r>
            <w:r w:rsidR="00513D02">
              <w:rPr>
                <w:noProof/>
                <w:webHidden/>
                <w:rtl/>
              </w:rPr>
              <w:t>8</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392" w:history="1">
            <w:r w:rsidR="00D77CFF" w:rsidRPr="00C373C6">
              <w:rPr>
                <w:rStyle w:val="Hyperlink"/>
                <w:rFonts w:ascii="Times New Roman" w:hAnsi="Times New Roman"/>
                <w:noProof/>
                <w:rtl/>
              </w:rPr>
              <w:t>3.1.الدراسة المورفولوجية لنبات الخروع</w:t>
            </w:r>
            <w:r w:rsidR="00D77CFF">
              <w:rPr>
                <w:noProof/>
                <w:webHidden/>
              </w:rPr>
              <w:tab/>
            </w:r>
            <w:r>
              <w:rPr>
                <w:rStyle w:val="Hyperlink"/>
                <w:noProof/>
              </w:rPr>
              <w:fldChar w:fldCharType="begin"/>
            </w:r>
            <w:r w:rsidR="00D77CFF">
              <w:rPr>
                <w:noProof/>
                <w:webHidden/>
              </w:rPr>
              <w:instrText xml:space="preserve"> PAGEREF _Toc104916392 \h </w:instrText>
            </w:r>
            <w:r>
              <w:rPr>
                <w:rStyle w:val="Hyperlink"/>
                <w:noProof/>
              </w:rPr>
            </w:r>
            <w:r>
              <w:rPr>
                <w:rStyle w:val="Hyperlink"/>
                <w:noProof/>
              </w:rPr>
              <w:fldChar w:fldCharType="separate"/>
            </w:r>
            <w:r w:rsidR="00513D02">
              <w:rPr>
                <w:noProof/>
                <w:webHidden/>
                <w:rtl/>
              </w:rPr>
              <w:t>9</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394" w:history="1">
            <w:r w:rsidR="00D77CFF" w:rsidRPr="00C373C6">
              <w:rPr>
                <w:rStyle w:val="Hyperlink"/>
                <w:rFonts w:ascii="Times New Roman" w:hAnsi="Times New Roman"/>
                <w:noProof/>
                <w:rtl/>
              </w:rPr>
              <w:t>4.1. استعمالات نبات الخروع</w:t>
            </w:r>
            <w:r w:rsidR="00D77CFF">
              <w:rPr>
                <w:noProof/>
                <w:webHidden/>
              </w:rPr>
              <w:tab/>
            </w:r>
            <w:r>
              <w:rPr>
                <w:rStyle w:val="Hyperlink"/>
                <w:noProof/>
              </w:rPr>
              <w:fldChar w:fldCharType="begin"/>
            </w:r>
            <w:r w:rsidR="00D77CFF">
              <w:rPr>
                <w:noProof/>
                <w:webHidden/>
              </w:rPr>
              <w:instrText xml:space="preserve"> PAGEREF _Toc104916394 \h </w:instrText>
            </w:r>
            <w:r>
              <w:rPr>
                <w:rStyle w:val="Hyperlink"/>
                <w:noProof/>
              </w:rPr>
            </w:r>
            <w:r>
              <w:rPr>
                <w:rStyle w:val="Hyperlink"/>
                <w:noProof/>
              </w:rPr>
              <w:fldChar w:fldCharType="separate"/>
            </w:r>
            <w:r w:rsidR="00513D02">
              <w:rPr>
                <w:noProof/>
                <w:webHidden/>
                <w:rtl/>
              </w:rPr>
              <w:t>15</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395" w:history="1">
            <w:r w:rsidR="00D77CFF" w:rsidRPr="00C373C6">
              <w:rPr>
                <w:rStyle w:val="Hyperlink"/>
                <w:rFonts w:ascii="Times New Roman" w:hAnsi="Times New Roman"/>
                <w:noProof/>
                <w:rtl/>
              </w:rPr>
              <w:t>1.4.1. الاستخدام الصناعي</w:t>
            </w:r>
            <w:r w:rsidR="00D77CFF">
              <w:rPr>
                <w:noProof/>
                <w:webHidden/>
              </w:rPr>
              <w:tab/>
            </w:r>
            <w:r>
              <w:rPr>
                <w:rStyle w:val="Hyperlink"/>
                <w:noProof/>
              </w:rPr>
              <w:fldChar w:fldCharType="begin"/>
            </w:r>
            <w:r w:rsidR="00D77CFF">
              <w:rPr>
                <w:noProof/>
                <w:webHidden/>
              </w:rPr>
              <w:instrText xml:space="preserve"> PAGEREF _Toc104916395 \h </w:instrText>
            </w:r>
            <w:r>
              <w:rPr>
                <w:rStyle w:val="Hyperlink"/>
                <w:noProof/>
              </w:rPr>
            </w:r>
            <w:r>
              <w:rPr>
                <w:rStyle w:val="Hyperlink"/>
                <w:noProof/>
              </w:rPr>
              <w:fldChar w:fldCharType="separate"/>
            </w:r>
            <w:r w:rsidR="00513D02">
              <w:rPr>
                <w:noProof/>
                <w:webHidden/>
                <w:rtl/>
              </w:rPr>
              <w:t>15</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396" w:history="1">
            <w:r w:rsidR="00D77CFF" w:rsidRPr="00C373C6">
              <w:rPr>
                <w:rStyle w:val="Hyperlink"/>
                <w:rFonts w:ascii="Times New Roman" w:hAnsi="Times New Roman"/>
                <w:noProof/>
                <w:rtl/>
              </w:rPr>
              <w:t>2.4.1. الاستخدامات الطبية للخروع</w:t>
            </w:r>
            <w:r w:rsidR="00D77CFF">
              <w:rPr>
                <w:noProof/>
                <w:webHidden/>
              </w:rPr>
              <w:tab/>
            </w:r>
            <w:r>
              <w:rPr>
                <w:rStyle w:val="Hyperlink"/>
                <w:noProof/>
              </w:rPr>
              <w:fldChar w:fldCharType="begin"/>
            </w:r>
            <w:r w:rsidR="00D77CFF">
              <w:rPr>
                <w:noProof/>
                <w:webHidden/>
              </w:rPr>
              <w:instrText xml:space="preserve"> PAGEREF _Toc104916396 \h </w:instrText>
            </w:r>
            <w:r>
              <w:rPr>
                <w:rStyle w:val="Hyperlink"/>
                <w:noProof/>
              </w:rPr>
            </w:r>
            <w:r>
              <w:rPr>
                <w:rStyle w:val="Hyperlink"/>
                <w:noProof/>
              </w:rPr>
              <w:fldChar w:fldCharType="separate"/>
            </w:r>
            <w:r w:rsidR="00513D02">
              <w:rPr>
                <w:noProof/>
                <w:webHidden/>
                <w:rtl/>
              </w:rPr>
              <w:t>15</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397" w:history="1">
            <w:r w:rsidR="00D77CFF" w:rsidRPr="00C373C6">
              <w:rPr>
                <w:rStyle w:val="Hyperlink"/>
                <w:rFonts w:ascii="Times New Roman" w:hAnsi="Times New Roman"/>
                <w:noProof/>
                <w:rtl/>
              </w:rPr>
              <w:t>5.1.اهم الدراسات البحثية حول نبات الخروع</w:t>
            </w:r>
            <w:r w:rsidR="00D77CFF">
              <w:rPr>
                <w:noProof/>
                <w:webHidden/>
              </w:rPr>
              <w:tab/>
            </w:r>
            <w:r>
              <w:rPr>
                <w:rStyle w:val="Hyperlink"/>
                <w:noProof/>
              </w:rPr>
              <w:fldChar w:fldCharType="begin"/>
            </w:r>
            <w:r w:rsidR="00D77CFF">
              <w:rPr>
                <w:noProof/>
                <w:webHidden/>
              </w:rPr>
              <w:instrText xml:space="preserve"> PAGEREF _Toc104916397 \h </w:instrText>
            </w:r>
            <w:r>
              <w:rPr>
                <w:rStyle w:val="Hyperlink"/>
                <w:noProof/>
              </w:rPr>
            </w:r>
            <w:r>
              <w:rPr>
                <w:rStyle w:val="Hyperlink"/>
                <w:noProof/>
              </w:rPr>
              <w:fldChar w:fldCharType="separate"/>
            </w:r>
            <w:r w:rsidR="00513D02">
              <w:rPr>
                <w:noProof/>
                <w:webHidden/>
                <w:rtl/>
              </w:rPr>
              <w:t>17</w:t>
            </w:r>
            <w:r>
              <w:rPr>
                <w:rStyle w:val="Hyperlink"/>
                <w:noProof/>
              </w:rPr>
              <w:fldChar w:fldCharType="end"/>
            </w:r>
          </w:hyperlink>
        </w:p>
        <w:p w:rsidR="00D77CFF" w:rsidRPr="004D50E0" w:rsidRDefault="001F596C" w:rsidP="00D77CFF">
          <w:pPr>
            <w:pStyle w:val="10"/>
            <w:tabs>
              <w:tab w:val="right" w:leader="dot" w:pos="9061"/>
            </w:tabs>
            <w:rPr>
              <w:rFonts w:asciiTheme="minorHAnsi" w:eastAsiaTheme="minorEastAsia" w:hAnsiTheme="minorHAnsi" w:cstheme="minorBidi"/>
              <w:b/>
              <w:bCs/>
              <w:noProof/>
              <w:sz w:val="22"/>
              <w:szCs w:val="22"/>
              <w:rtl/>
              <w:lang w:val="fr-FR" w:eastAsia="fr-FR"/>
            </w:rPr>
          </w:pPr>
          <w:hyperlink w:anchor="_Toc104916398" w:history="1">
            <w:r w:rsidR="00D77CFF" w:rsidRPr="004D50E0">
              <w:rPr>
                <w:rStyle w:val="Hyperlink"/>
                <w:rFonts w:ascii="Times New Roman" w:hAnsi="Times New Roman"/>
                <w:b/>
                <w:bCs/>
                <w:noProof/>
                <w:rtl/>
              </w:rPr>
              <w:t>الفصل الثاني: الليبيدات والاحماض الدهنية</w:t>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399" w:history="1">
            <w:r w:rsidR="00D77CFF" w:rsidRPr="00C373C6">
              <w:rPr>
                <w:rStyle w:val="Hyperlink"/>
                <w:rFonts w:ascii="Times New Roman" w:hAnsi="Times New Roman"/>
                <w:noProof/>
                <w:rtl/>
              </w:rPr>
              <w:t>1.2.الليبيدات(الدهون)</w:t>
            </w:r>
            <w:r w:rsidR="00D77CFF">
              <w:rPr>
                <w:noProof/>
                <w:webHidden/>
              </w:rPr>
              <w:tab/>
            </w:r>
            <w:r>
              <w:rPr>
                <w:rStyle w:val="Hyperlink"/>
                <w:noProof/>
              </w:rPr>
              <w:fldChar w:fldCharType="begin"/>
            </w:r>
            <w:r w:rsidR="00D77CFF">
              <w:rPr>
                <w:noProof/>
                <w:webHidden/>
              </w:rPr>
              <w:instrText xml:space="preserve"> PAGEREF _Toc104916399 \h </w:instrText>
            </w:r>
            <w:r>
              <w:rPr>
                <w:rStyle w:val="Hyperlink"/>
                <w:noProof/>
              </w:rPr>
            </w:r>
            <w:r>
              <w:rPr>
                <w:rStyle w:val="Hyperlink"/>
                <w:noProof/>
              </w:rPr>
              <w:fldChar w:fldCharType="separate"/>
            </w:r>
            <w:r w:rsidR="00513D02">
              <w:rPr>
                <w:noProof/>
                <w:webHidden/>
                <w:rtl/>
              </w:rPr>
              <w:t>19</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00" w:history="1">
            <w:r w:rsidR="00D77CFF" w:rsidRPr="00C373C6">
              <w:rPr>
                <w:rStyle w:val="Hyperlink"/>
                <w:rFonts w:ascii="Times New Roman" w:hAnsi="Times New Roman"/>
                <w:noProof/>
                <w:rtl/>
              </w:rPr>
              <w:t>1.1.2.تعريف الليبيدات</w:t>
            </w:r>
            <w:r w:rsidR="00D77CFF">
              <w:rPr>
                <w:noProof/>
                <w:webHidden/>
              </w:rPr>
              <w:tab/>
            </w:r>
            <w:r>
              <w:rPr>
                <w:rStyle w:val="Hyperlink"/>
                <w:noProof/>
              </w:rPr>
              <w:fldChar w:fldCharType="begin"/>
            </w:r>
            <w:r w:rsidR="00D77CFF">
              <w:rPr>
                <w:noProof/>
                <w:webHidden/>
              </w:rPr>
              <w:instrText xml:space="preserve"> PAGEREF _Toc104916400 \h </w:instrText>
            </w:r>
            <w:r>
              <w:rPr>
                <w:rStyle w:val="Hyperlink"/>
                <w:noProof/>
              </w:rPr>
            </w:r>
            <w:r>
              <w:rPr>
                <w:rStyle w:val="Hyperlink"/>
                <w:noProof/>
              </w:rPr>
              <w:fldChar w:fldCharType="separate"/>
            </w:r>
            <w:r w:rsidR="00513D02">
              <w:rPr>
                <w:noProof/>
                <w:webHidden/>
                <w:rtl/>
              </w:rPr>
              <w:t>19</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01" w:history="1">
            <w:r w:rsidR="00D77CFF" w:rsidRPr="00C373C6">
              <w:rPr>
                <w:rStyle w:val="Hyperlink"/>
                <w:rFonts w:ascii="Times New Roman" w:hAnsi="Times New Roman"/>
                <w:noProof/>
                <w:rtl/>
              </w:rPr>
              <w:t>2.1.2. أهمية الزيوت والدهون</w:t>
            </w:r>
            <w:r w:rsidR="00D77CFF">
              <w:rPr>
                <w:noProof/>
                <w:webHidden/>
              </w:rPr>
              <w:tab/>
            </w:r>
            <w:r>
              <w:rPr>
                <w:rStyle w:val="Hyperlink"/>
                <w:noProof/>
              </w:rPr>
              <w:fldChar w:fldCharType="begin"/>
            </w:r>
            <w:r w:rsidR="00D77CFF">
              <w:rPr>
                <w:noProof/>
                <w:webHidden/>
              </w:rPr>
              <w:instrText xml:space="preserve"> PAGEREF _Toc104916401 \h </w:instrText>
            </w:r>
            <w:r>
              <w:rPr>
                <w:rStyle w:val="Hyperlink"/>
                <w:noProof/>
              </w:rPr>
            </w:r>
            <w:r>
              <w:rPr>
                <w:rStyle w:val="Hyperlink"/>
                <w:noProof/>
              </w:rPr>
              <w:fldChar w:fldCharType="separate"/>
            </w:r>
            <w:r w:rsidR="00513D02">
              <w:rPr>
                <w:noProof/>
                <w:webHidden/>
                <w:rtl/>
              </w:rPr>
              <w:t>20</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02" w:history="1">
            <w:r w:rsidR="00D77CFF" w:rsidRPr="00C373C6">
              <w:rPr>
                <w:rStyle w:val="Hyperlink"/>
                <w:rFonts w:ascii="Times New Roman" w:hAnsi="Times New Roman"/>
                <w:noProof/>
                <w:rtl/>
              </w:rPr>
              <w:t>أ. الأهمية الفسيولوجية</w:t>
            </w:r>
            <w:r w:rsidR="00D77CFF">
              <w:rPr>
                <w:noProof/>
                <w:webHidden/>
              </w:rPr>
              <w:tab/>
            </w:r>
            <w:r>
              <w:rPr>
                <w:rStyle w:val="Hyperlink"/>
                <w:noProof/>
              </w:rPr>
              <w:fldChar w:fldCharType="begin"/>
            </w:r>
            <w:r w:rsidR="00D77CFF">
              <w:rPr>
                <w:noProof/>
                <w:webHidden/>
              </w:rPr>
              <w:instrText xml:space="preserve"> PAGEREF _Toc104916402 \h </w:instrText>
            </w:r>
            <w:r>
              <w:rPr>
                <w:rStyle w:val="Hyperlink"/>
                <w:noProof/>
              </w:rPr>
            </w:r>
            <w:r>
              <w:rPr>
                <w:rStyle w:val="Hyperlink"/>
                <w:noProof/>
              </w:rPr>
              <w:fldChar w:fldCharType="separate"/>
            </w:r>
            <w:r w:rsidR="00513D02">
              <w:rPr>
                <w:noProof/>
                <w:webHidden/>
                <w:rtl/>
              </w:rPr>
              <w:t>20</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03" w:history="1">
            <w:r w:rsidR="00D77CFF" w:rsidRPr="00C373C6">
              <w:rPr>
                <w:rStyle w:val="Hyperlink"/>
                <w:rFonts w:ascii="Times New Roman" w:hAnsi="Times New Roman"/>
                <w:noProof/>
                <w:rtl/>
              </w:rPr>
              <w:t>ب.الأهمية الصناعية والغذائية</w:t>
            </w:r>
            <w:r w:rsidR="00D77CFF">
              <w:rPr>
                <w:noProof/>
                <w:webHidden/>
              </w:rPr>
              <w:tab/>
            </w:r>
            <w:r>
              <w:rPr>
                <w:rStyle w:val="Hyperlink"/>
                <w:noProof/>
              </w:rPr>
              <w:fldChar w:fldCharType="begin"/>
            </w:r>
            <w:r w:rsidR="00D77CFF">
              <w:rPr>
                <w:noProof/>
                <w:webHidden/>
              </w:rPr>
              <w:instrText xml:space="preserve"> PAGEREF _Toc104916403 \h </w:instrText>
            </w:r>
            <w:r>
              <w:rPr>
                <w:rStyle w:val="Hyperlink"/>
                <w:noProof/>
              </w:rPr>
            </w:r>
            <w:r>
              <w:rPr>
                <w:rStyle w:val="Hyperlink"/>
                <w:noProof/>
              </w:rPr>
              <w:fldChar w:fldCharType="separate"/>
            </w:r>
            <w:r w:rsidR="00513D02">
              <w:rPr>
                <w:noProof/>
                <w:webHidden/>
                <w:rtl/>
              </w:rPr>
              <w:t>21</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04" w:history="1">
            <w:r w:rsidR="00D77CFF" w:rsidRPr="00C373C6">
              <w:rPr>
                <w:rStyle w:val="Hyperlink"/>
                <w:rFonts w:ascii="Times New Roman" w:hAnsi="Times New Roman"/>
                <w:noProof/>
                <w:rtl/>
              </w:rPr>
              <w:t>ج.الأهمية الاقتصادية</w:t>
            </w:r>
            <w:r w:rsidR="00D77CFF">
              <w:rPr>
                <w:noProof/>
                <w:webHidden/>
              </w:rPr>
              <w:tab/>
            </w:r>
            <w:r>
              <w:rPr>
                <w:rStyle w:val="Hyperlink"/>
                <w:noProof/>
              </w:rPr>
              <w:fldChar w:fldCharType="begin"/>
            </w:r>
            <w:r w:rsidR="00D77CFF">
              <w:rPr>
                <w:noProof/>
                <w:webHidden/>
              </w:rPr>
              <w:instrText xml:space="preserve"> PAGEREF _Toc104916404 \h </w:instrText>
            </w:r>
            <w:r>
              <w:rPr>
                <w:rStyle w:val="Hyperlink"/>
                <w:noProof/>
              </w:rPr>
            </w:r>
            <w:r>
              <w:rPr>
                <w:rStyle w:val="Hyperlink"/>
                <w:noProof/>
              </w:rPr>
              <w:fldChar w:fldCharType="separate"/>
            </w:r>
            <w:r w:rsidR="00513D02">
              <w:rPr>
                <w:noProof/>
                <w:webHidden/>
                <w:rtl/>
              </w:rPr>
              <w:t>21</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05" w:history="1">
            <w:r w:rsidR="00D77CFF" w:rsidRPr="00C373C6">
              <w:rPr>
                <w:rStyle w:val="Hyperlink"/>
                <w:rFonts w:ascii="Times New Roman" w:hAnsi="Times New Roman"/>
                <w:noProof/>
                <w:rtl/>
              </w:rPr>
              <w:t>3.1.2. تصنيف الليبيدات</w:t>
            </w:r>
            <w:r w:rsidR="00D77CFF">
              <w:rPr>
                <w:noProof/>
                <w:webHidden/>
              </w:rPr>
              <w:tab/>
            </w:r>
            <w:r>
              <w:rPr>
                <w:rStyle w:val="Hyperlink"/>
                <w:noProof/>
              </w:rPr>
              <w:fldChar w:fldCharType="begin"/>
            </w:r>
            <w:r w:rsidR="00D77CFF">
              <w:rPr>
                <w:noProof/>
                <w:webHidden/>
              </w:rPr>
              <w:instrText xml:space="preserve"> PAGEREF _Toc104916405 \h </w:instrText>
            </w:r>
            <w:r>
              <w:rPr>
                <w:rStyle w:val="Hyperlink"/>
                <w:noProof/>
              </w:rPr>
            </w:r>
            <w:r>
              <w:rPr>
                <w:rStyle w:val="Hyperlink"/>
                <w:noProof/>
              </w:rPr>
              <w:fldChar w:fldCharType="separate"/>
            </w:r>
            <w:r w:rsidR="00513D02">
              <w:rPr>
                <w:noProof/>
                <w:webHidden/>
                <w:rtl/>
              </w:rPr>
              <w:t>22</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06" w:history="1">
            <w:r w:rsidR="00D77CFF" w:rsidRPr="00C373C6">
              <w:rPr>
                <w:rStyle w:val="Hyperlink"/>
                <w:rFonts w:ascii="Times New Roman" w:hAnsi="Times New Roman"/>
                <w:noProof/>
                <w:rtl/>
              </w:rPr>
              <w:t>أ.التقسيم الأول:</w:t>
            </w:r>
            <w:r w:rsidR="00D77CFF">
              <w:rPr>
                <w:noProof/>
                <w:webHidden/>
              </w:rPr>
              <w:tab/>
            </w:r>
            <w:r>
              <w:rPr>
                <w:rStyle w:val="Hyperlink"/>
                <w:noProof/>
              </w:rPr>
              <w:fldChar w:fldCharType="begin"/>
            </w:r>
            <w:r w:rsidR="00D77CFF">
              <w:rPr>
                <w:noProof/>
                <w:webHidden/>
              </w:rPr>
              <w:instrText xml:space="preserve"> PAGEREF _Toc104916406 \h </w:instrText>
            </w:r>
            <w:r>
              <w:rPr>
                <w:rStyle w:val="Hyperlink"/>
                <w:noProof/>
              </w:rPr>
            </w:r>
            <w:r>
              <w:rPr>
                <w:rStyle w:val="Hyperlink"/>
                <w:noProof/>
              </w:rPr>
              <w:fldChar w:fldCharType="separate"/>
            </w:r>
            <w:r w:rsidR="00513D02">
              <w:rPr>
                <w:noProof/>
                <w:webHidden/>
                <w:rtl/>
              </w:rPr>
              <w:t>22</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07" w:history="1">
            <w:r w:rsidR="00D77CFF" w:rsidRPr="00C373C6">
              <w:rPr>
                <w:rStyle w:val="Hyperlink"/>
                <w:rFonts w:ascii="Times New Roman" w:hAnsi="Times New Roman"/>
                <w:noProof/>
                <w:rtl/>
              </w:rPr>
              <w:t>ب.التقسيم الثاني:</w:t>
            </w:r>
            <w:r w:rsidR="00D77CFF">
              <w:rPr>
                <w:noProof/>
                <w:webHidden/>
              </w:rPr>
              <w:tab/>
            </w:r>
            <w:r>
              <w:rPr>
                <w:rStyle w:val="Hyperlink"/>
                <w:noProof/>
              </w:rPr>
              <w:fldChar w:fldCharType="begin"/>
            </w:r>
            <w:r w:rsidR="00D77CFF">
              <w:rPr>
                <w:noProof/>
                <w:webHidden/>
              </w:rPr>
              <w:instrText xml:space="preserve"> PAGEREF _Toc104916407 \h </w:instrText>
            </w:r>
            <w:r>
              <w:rPr>
                <w:rStyle w:val="Hyperlink"/>
                <w:noProof/>
              </w:rPr>
            </w:r>
            <w:r>
              <w:rPr>
                <w:rStyle w:val="Hyperlink"/>
                <w:noProof/>
              </w:rPr>
              <w:fldChar w:fldCharType="separate"/>
            </w:r>
            <w:r w:rsidR="00513D02">
              <w:rPr>
                <w:noProof/>
                <w:webHidden/>
                <w:rtl/>
              </w:rPr>
              <w:t>23</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08" w:history="1">
            <w:r w:rsidR="00D77CFF" w:rsidRPr="00C373C6">
              <w:rPr>
                <w:rStyle w:val="Hyperlink"/>
                <w:rFonts w:ascii="Times New Roman" w:hAnsi="Times New Roman"/>
                <w:noProof/>
                <w:rtl/>
              </w:rPr>
              <w:t>ج.التقسيم الثالث:</w:t>
            </w:r>
            <w:r w:rsidR="00D77CFF">
              <w:rPr>
                <w:noProof/>
                <w:webHidden/>
              </w:rPr>
              <w:tab/>
            </w:r>
            <w:r>
              <w:rPr>
                <w:rStyle w:val="Hyperlink"/>
                <w:noProof/>
              </w:rPr>
              <w:fldChar w:fldCharType="begin"/>
            </w:r>
            <w:r w:rsidR="00D77CFF">
              <w:rPr>
                <w:noProof/>
                <w:webHidden/>
              </w:rPr>
              <w:instrText xml:space="preserve"> PAGEREF _Toc104916408 \h </w:instrText>
            </w:r>
            <w:r>
              <w:rPr>
                <w:rStyle w:val="Hyperlink"/>
                <w:noProof/>
              </w:rPr>
            </w:r>
            <w:r>
              <w:rPr>
                <w:rStyle w:val="Hyperlink"/>
                <w:noProof/>
              </w:rPr>
              <w:fldChar w:fldCharType="separate"/>
            </w:r>
            <w:r w:rsidR="00513D02">
              <w:rPr>
                <w:noProof/>
                <w:webHidden/>
                <w:rtl/>
              </w:rPr>
              <w:t>23</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09" w:history="1">
            <w:r w:rsidR="00D77CFF" w:rsidRPr="00C373C6">
              <w:rPr>
                <w:rStyle w:val="Hyperlink"/>
                <w:rFonts w:ascii="Times New Roman" w:hAnsi="Times New Roman"/>
                <w:noProof/>
                <w:rtl/>
              </w:rPr>
              <w:t>2.2.الأحماض الدهنية</w:t>
            </w:r>
            <w:r w:rsidR="00D77CFF">
              <w:rPr>
                <w:noProof/>
                <w:webHidden/>
              </w:rPr>
              <w:tab/>
            </w:r>
            <w:r>
              <w:rPr>
                <w:rStyle w:val="Hyperlink"/>
                <w:noProof/>
              </w:rPr>
              <w:fldChar w:fldCharType="begin"/>
            </w:r>
            <w:r w:rsidR="00D77CFF">
              <w:rPr>
                <w:noProof/>
                <w:webHidden/>
              </w:rPr>
              <w:instrText xml:space="preserve"> PAGEREF _Toc104916409 \h </w:instrText>
            </w:r>
            <w:r>
              <w:rPr>
                <w:rStyle w:val="Hyperlink"/>
                <w:noProof/>
              </w:rPr>
            </w:r>
            <w:r>
              <w:rPr>
                <w:rStyle w:val="Hyperlink"/>
                <w:noProof/>
              </w:rPr>
              <w:fldChar w:fldCharType="separate"/>
            </w:r>
            <w:r w:rsidR="00513D02">
              <w:rPr>
                <w:noProof/>
                <w:webHidden/>
                <w:rtl/>
              </w:rPr>
              <w:t>26</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10" w:history="1">
            <w:r w:rsidR="00D77CFF" w:rsidRPr="00C373C6">
              <w:rPr>
                <w:rStyle w:val="Hyperlink"/>
                <w:rFonts w:ascii="Times New Roman" w:hAnsi="Times New Roman"/>
                <w:noProof/>
                <w:rtl/>
              </w:rPr>
              <w:t>1.2.2.تعريف</w:t>
            </w:r>
            <w:r w:rsidR="00D77CFF">
              <w:rPr>
                <w:noProof/>
                <w:webHidden/>
              </w:rPr>
              <w:tab/>
            </w:r>
            <w:r>
              <w:rPr>
                <w:rStyle w:val="Hyperlink"/>
                <w:noProof/>
              </w:rPr>
              <w:fldChar w:fldCharType="begin"/>
            </w:r>
            <w:r w:rsidR="00D77CFF">
              <w:rPr>
                <w:noProof/>
                <w:webHidden/>
              </w:rPr>
              <w:instrText xml:space="preserve"> PAGEREF _Toc104916410 \h </w:instrText>
            </w:r>
            <w:r>
              <w:rPr>
                <w:rStyle w:val="Hyperlink"/>
                <w:noProof/>
              </w:rPr>
            </w:r>
            <w:r>
              <w:rPr>
                <w:rStyle w:val="Hyperlink"/>
                <w:noProof/>
              </w:rPr>
              <w:fldChar w:fldCharType="separate"/>
            </w:r>
            <w:r w:rsidR="00513D02">
              <w:rPr>
                <w:noProof/>
                <w:webHidden/>
                <w:rtl/>
              </w:rPr>
              <w:t>26</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11" w:history="1">
            <w:r w:rsidR="00D77CFF" w:rsidRPr="00C373C6">
              <w:rPr>
                <w:rStyle w:val="Hyperlink"/>
                <w:rFonts w:ascii="Times New Roman" w:hAnsi="Times New Roman"/>
                <w:noProof/>
                <w:rtl/>
              </w:rPr>
              <w:t>2.2.2.تصنيف الأحماض الدهنية</w:t>
            </w:r>
            <w:r w:rsidR="00D77CFF">
              <w:rPr>
                <w:noProof/>
                <w:webHidden/>
              </w:rPr>
              <w:tab/>
            </w:r>
            <w:r>
              <w:rPr>
                <w:rStyle w:val="Hyperlink"/>
                <w:noProof/>
              </w:rPr>
              <w:fldChar w:fldCharType="begin"/>
            </w:r>
            <w:r w:rsidR="00D77CFF">
              <w:rPr>
                <w:noProof/>
                <w:webHidden/>
              </w:rPr>
              <w:instrText xml:space="preserve"> PAGEREF _Toc104916411 \h </w:instrText>
            </w:r>
            <w:r>
              <w:rPr>
                <w:rStyle w:val="Hyperlink"/>
                <w:noProof/>
              </w:rPr>
            </w:r>
            <w:r>
              <w:rPr>
                <w:rStyle w:val="Hyperlink"/>
                <w:noProof/>
              </w:rPr>
              <w:fldChar w:fldCharType="separate"/>
            </w:r>
            <w:r w:rsidR="00513D02">
              <w:rPr>
                <w:noProof/>
                <w:webHidden/>
                <w:rtl/>
              </w:rPr>
              <w:t>26</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12" w:history="1">
            <w:r w:rsidR="00D77CFF" w:rsidRPr="00C373C6">
              <w:rPr>
                <w:rStyle w:val="Hyperlink"/>
                <w:rFonts w:ascii="Times New Roman" w:hAnsi="Times New Roman"/>
                <w:noProof/>
                <w:rtl/>
              </w:rPr>
              <w:t>أ.أحماض دهنية مشبعة</w:t>
            </w:r>
            <w:r w:rsidR="00D77CFF">
              <w:rPr>
                <w:noProof/>
                <w:webHidden/>
              </w:rPr>
              <w:tab/>
            </w:r>
            <w:r>
              <w:rPr>
                <w:rStyle w:val="Hyperlink"/>
                <w:noProof/>
              </w:rPr>
              <w:fldChar w:fldCharType="begin"/>
            </w:r>
            <w:r w:rsidR="00D77CFF">
              <w:rPr>
                <w:noProof/>
                <w:webHidden/>
              </w:rPr>
              <w:instrText xml:space="preserve"> PAGEREF _Toc104916412 \h </w:instrText>
            </w:r>
            <w:r>
              <w:rPr>
                <w:rStyle w:val="Hyperlink"/>
                <w:noProof/>
              </w:rPr>
            </w:r>
            <w:r>
              <w:rPr>
                <w:rStyle w:val="Hyperlink"/>
                <w:noProof/>
              </w:rPr>
              <w:fldChar w:fldCharType="separate"/>
            </w:r>
            <w:r w:rsidR="00513D02">
              <w:rPr>
                <w:noProof/>
                <w:webHidden/>
                <w:rtl/>
              </w:rPr>
              <w:t>26</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13" w:history="1">
            <w:r w:rsidR="00D77CFF" w:rsidRPr="00C373C6">
              <w:rPr>
                <w:rStyle w:val="Hyperlink"/>
                <w:rFonts w:ascii="Times New Roman" w:hAnsi="Times New Roman"/>
                <w:noProof/>
                <w:rtl/>
              </w:rPr>
              <w:t>ب.أحماض دهنية غير مشبعة</w:t>
            </w:r>
            <w:r w:rsidR="00D77CFF">
              <w:rPr>
                <w:noProof/>
                <w:webHidden/>
              </w:rPr>
              <w:tab/>
            </w:r>
            <w:r>
              <w:rPr>
                <w:rStyle w:val="Hyperlink"/>
                <w:noProof/>
              </w:rPr>
              <w:fldChar w:fldCharType="begin"/>
            </w:r>
            <w:r w:rsidR="00D77CFF">
              <w:rPr>
                <w:noProof/>
                <w:webHidden/>
              </w:rPr>
              <w:instrText xml:space="preserve"> PAGEREF _Toc104916413 \h </w:instrText>
            </w:r>
            <w:r>
              <w:rPr>
                <w:rStyle w:val="Hyperlink"/>
                <w:noProof/>
              </w:rPr>
            </w:r>
            <w:r>
              <w:rPr>
                <w:rStyle w:val="Hyperlink"/>
                <w:noProof/>
              </w:rPr>
              <w:fldChar w:fldCharType="separate"/>
            </w:r>
            <w:r w:rsidR="00513D02">
              <w:rPr>
                <w:noProof/>
                <w:webHidden/>
                <w:rtl/>
              </w:rPr>
              <w:t>27</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14" w:history="1">
            <w:r w:rsidR="00D77CFF" w:rsidRPr="00C373C6">
              <w:rPr>
                <w:rStyle w:val="Hyperlink"/>
                <w:rFonts w:ascii="Times New Roman" w:hAnsi="Times New Roman"/>
                <w:noProof/>
                <w:rtl/>
              </w:rPr>
              <w:t>ب.1.أحماض دهنية أحادية غير مشبعة</w:t>
            </w:r>
            <w:r w:rsidR="00D77CFF">
              <w:rPr>
                <w:noProof/>
                <w:webHidden/>
              </w:rPr>
              <w:tab/>
            </w:r>
            <w:r>
              <w:rPr>
                <w:rStyle w:val="Hyperlink"/>
                <w:noProof/>
              </w:rPr>
              <w:fldChar w:fldCharType="begin"/>
            </w:r>
            <w:r w:rsidR="00D77CFF">
              <w:rPr>
                <w:noProof/>
                <w:webHidden/>
              </w:rPr>
              <w:instrText xml:space="preserve"> PAGEREF _Toc104916414 \h </w:instrText>
            </w:r>
            <w:r>
              <w:rPr>
                <w:rStyle w:val="Hyperlink"/>
                <w:noProof/>
              </w:rPr>
            </w:r>
            <w:r>
              <w:rPr>
                <w:rStyle w:val="Hyperlink"/>
                <w:noProof/>
              </w:rPr>
              <w:fldChar w:fldCharType="separate"/>
            </w:r>
            <w:r w:rsidR="00513D02">
              <w:rPr>
                <w:noProof/>
                <w:webHidden/>
                <w:rtl/>
              </w:rPr>
              <w:t>27</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15" w:history="1">
            <w:r w:rsidR="00D77CFF" w:rsidRPr="00C373C6">
              <w:rPr>
                <w:rStyle w:val="Hyperlink"/>
                <w:rFonts w:ascii="Times New Roman" w:hAnsi="Times New Roman"/>
                <w:noProof/>
                <w:rtl/>
              </w:rPr>
              <w:t>ب.2. أحماض دهنية ثنائية غير مشبعة</w:t>
            </w:r>
            <w:r w:rsidR="00D77CFF">
              <w:rPr>
                <w:noProof/>
                <w:webHidden/>
              </w:rPr>
              <w:tab/>
            </w:r>
            <w:r>
              <w:rPr>
                <w:rStyle w:val="Hyperlink"/>
                <w:noProof/>
              </w:rPr>
              <w:fldChar w:fldCharType="begin"/>
            </w:r>
            <w:r w:rsidR="00D77CFF">
              <w:rPr>
                <w:noProof/>
                <w:webHidden/>
              </w:rPr>
              <w:instrText xml:space="preserve"> PAGEREF _Toc104916415 \h </w:instrText>
            </w:r>
            <w:r>
              <w:rPr>
                <w:rStyle w:val="Hyperlink"/>
                <w:noProof/>
              </w:rPr>
            </w:r>
            <w:r>
              <w:rPr>
                <w:rStyle w:val="Hyperlink"/>
                <w:noProof/>
              </w:rPr>
              <w:fldChar w:fldCharType="separate"/>
            </w:r>
            <w:r w:rsidR="00513D02">
              <w:rPr>
                <w:noProof/>
                <w:webHidden/>
                <w:rtl/>
              </w:rPr>
              <w:t>28</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16" w:history="1">
            <w:r w:rsidR="00D77CFF" w:rsidRPr="00C373C6">
              <w:rPr>
                <w:rStyle w:val="Hyperlink"/>
                <w:noProof/>
                <w:rtl/>
              </w:rPr>
              <w:t>ب.3. الأحماض الدهنية عديدة غير مشبعة:</w:t>
            </w:r>
            <w:r w:rsidR="00D77CFF">
              <w:rPr>
                <w:noProof/>
                <w:webHidden/>
              </w:rPr>
              <w:tab/>
            </w:r>
            <w:r>
              <w:rPr>
                <w:rStyle w:val="Hyperlink"/>
                <w:noProof/>
              </w:rPr>
              <w:fldChar w:fldCharType="begin"/>
            </w:r>
            <w:r w:rsidR="00D77CFF">
              <w:rPr>
                <w:noProof/>
                <w:webHidden/>
              </w:rPr>
              <w:instrText xml:space="preserve"> PAGEREF _Toc104916416 \h </w:instrText>
            </w:r>
            <w:r>
              <w:rPr>
                <w:rStyle w:val="Hyperlink"/>
                <w:noProof/>
              </w:rPr>
            </w:r>
            <w:r>
              <w:rPr>
                <w:rStyle w:val="Hyperlink"/>
                <w:noProof/>
              </w:rPr>
              <w:fldChar w:fldCharType="separate"/>
            </w:r>
            <w:r w:rsidR="00513D02">
              <w:rPr>
                <w:noProof/>
                <w:webHidden/>
                <w:rtl/>
              </w:rPr>
              <w:t>28</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17" w:history="1">
            <w:r w:rsidR="00D77CFF" w:rsidRPr="00C373C6">
              <w:rPr>
                <w:rStyle w:val="Hyperlink"/>
                <w:rFonts w:ascii="Times New Roman" w:hAnsi="Times New Roman"/>
                <w:noProof/>
                <w:rtl/>
              </w:rPr>
              <w:t>3.2.2.تحليل الاحماض الدهنية</w:t>
            </w:r>
            <w:r w:rsidR="00D77CFF">
              <w:rPr>
                <w:noProof/>
                <w:webHidden/>
              </w:rPr>
              <w:tab/>
            </w:r>
            <w:r>
              <w:rPr>
                <w:rStyle w:val="Hyperlink"/>
                <w:noProof/>
              </w:rPr>
              <w:fldChar w:fldCharType="begin"/>
            </w:r>
            <w:r w:rsidR="00D77CFF">
              <w:rPr>
                <w:noProof/>
                <w:webHidden/>
              </w:rPr>
              <w:instrText xml:space="preserve"> PAGEREF _Toc104916417 \h </w:instrText>
            </w:r>
            <w:r>
              <w:rPr>
                <w:rStyle w:val="Hyperlink"/>
                <w:noProof/>
              </w:rPr>
            </w:r>
            <w:r>
              <w:rPr>
                <w:rStyle w:val="Hyperlink"/>
                <w:noProof/>
              </w:rPr>
              <w:fldChar w:fldCharType="separate"/>
            </w:r>
            <w:r w:rsidR="00513D02">
              <w:rPr>
                <w:noProof/>
                <w:webHidden/>
                <w:rtl/>
              </w:rPr>
              <w:t>28</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18" w:history="1">
            <w:r w:rsidR="00D77CFF" w:rsidRPr="00C373C6">
              <w:rPr>
                <w:rStyle w:val="Hyperlink"/>
                <w:rFonts w:ascii="Times New Roman" w:hAnsi="Times New Roman"/>
                <w:noProof/>
                <w:rtl/>
              </w:rPr>
              <w:t>4.2.2 طرق تحضير الأسترات الميثيلية:</w:t>
            </w:r>
            <w:r w:rsidR="00D77CFF">
              <w:rPr>
                <w:noProof/>
                <w:webHidden/>
              </w:rPr>
              <w:tab/>
            </w:r>
            <w:r>
              <w:rPr>
                <w:rStyle w:val="Hyperlink"/>
                <w:noProof/>
              </w:rPr>
              <w:fldChar w:fldCharType="begin"/>
            </w:r>
            <w:r w:rsidR="00D77CFF">
              <w:rPr>
                <w:noProof/>
                <w:webHidden/>
              </w:rPr>
              <w:instrText xml:space="preserve"> PAGEREF _Toc104916418 \h </w:instrText>
            </w:r>
            <w:r>
              <w:rPr>
                <w:rStyle w:val="Hyperlink"/>
                <w:noProof/>
              </w:rPr>
            </w:r>
            <w:r>
              <w:rPr>
                <w:rStyle w:val="Hyperlink"/>
                <w:noProof/>
              </w:rPr>
              <w:fldChar w:fldCharType="separate"/>
            </w:r>
            <w:r w:rsidR="00513D02">
              <w:rPr>
                <w:noProof/>
                <w:webHidden/>
                <w:rtl/>
              </w:rPr>
              <w:t>29</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19" w:history="1">
            <w:r w:rsidR="00D77CFF" w:rsidRPr="00C373C6">
              <w:rPr>
                <w:rStyle w:val="Hyperlink"/>
                <w:rFonts w:ascii="Times New Roman" w:hAnsi="Times New Roman"/>
                <w:noProof/>
                <w:rtl/>
              </w:rPr>
              <w:t>3.2. زيت الخروع</w:t>
            </w:r>
            <w:r w:rsidR="00D77CFF">
              <w:rPr>
                <w:noProof/>
                <w:webHidden/>
              </w:rPr>
              <w:tab/>
            </w:r>
            <w:r>
              <w:rPr>
                <w:rStyle w:val="Hyperlink"/>
                <w:noProof/>
              </w:rPr>
              <w:fldChar w:fldCharType="begin"/>
            </w:r>
            <w:r w:rsidR="00D77CFF">
              <w:rPr>
                <w:noProof/>
                <w:webHidden/>
              </w:rPr>
              <w:instrText xml:space="preserve"> PAGEREF _Toc104916419 \h </w:instrText>
            </w:r>
            <w:r>
              <w:rPr>
                <w:rStyle w:val="Hyperlink"/>
                <w:noProof/>
              </w:rPr>
            </w:r>
            <w:r>
              <w:rPr>
                <w:rStyle w:val="Hyperlink"/>
                <w:noProof/>
              </w:rPr>
              <w:fldChar w:fldCharType="separate"/>
            </w:r>
            <w:r w:rsidR="00513D02">
              <w:rPr>
                <w:noProof/>
                <w:webHidden/>
                <w:rtl/>
              </w:rPr>
              <w:t>30</w:t>
            </w:r>
            <w:r>
              <w:rPr>
                <w:rStyle w:val="Hyperlink"/>
                <w:noProof/>
              </w:rPr>
              <w:fldChar w:fldCharType="end"/>
            </w:r>
          </w:hyperlink>
        </w:p>
        <w:p w:rsidR="00D77CFF" w:rsidRPr="004D50E0" w:rsidRDefault="001F596C" w:rsidP="00D77CFF">
          <w:pPr>
            <w:pStyle w:val="10"/>
            <w:tabs>
              <w:tab w:val="right" w:leader="dot" w:pos="9061"/>
            </w:tabs>
            <w:rPr>
              <w:rFonts w:asciiTheme="minorHAnsi" w:eastAsiaTheme="minorEastAsia" w:hAnsiTheme="minorHAnsi" w:cstheme="minorBidi"/>
              <w:b/>
              <w:bCs/>
              <w:noProof/>
              <w:sz w:val="22"/>
              <w:szCs w:val="22"/>
              <w:rtl/>
              <w:lang w:val="fr-FR" w:eastAsia="fr-FR"/>
            </w:rPr>
          </w:pPr>
          <w:hyperlink w:anchor="_Toc104916420" w:history="1">
            <w:r w:rsidR="00D77CFF" w:rsidRPr="004D50E0">
              <w:rPr>
                <w:rStyle w:val="Hyperlink"/>
                <w:rFonts w:ascii="Times New Roman" w:hAnsi="Times New Roman"/>
                <w:b/>
                <w:bCs/>
                <w:noProof/>
                <w:rtl/>
              </w:rPr>
              <w:t>الباب الثاني الجزء التطبيقي</w:t>
            </w:r>
          </w:hyperlink>
        </w:p>
        <w:p w:rsidR="00D77CFF" w:rsidRPr="004D50E0" w:rsidRDefault="001F596C" w:rsidP="00D77CFF">
          <w:pPr>
            <w:pStyle w:val="10"/>
            <w:tabs>
              <w:tab w:val="right" w:leader="dot" w:pos="9061"/>
            </w:tabs>
            <w:rPr>
              <w:rFonts w:asciiTheme="minorHAnsi" w:eastAsiaTheme="minorEastAsia" w:hAnsiTheme="minorHAnsi" w:cstheme="minorBidi"/>
              <w:b/>
              <w:bCs/>
              <w:noProof/>
              <w:sz w:val="22"/>
              <w:szCs w:val="22"/>
              <w:rtl/>
              <w:lang w:val="fr-FR" w:eastAsia="fr-FR"/>
            </w:rPr>
          </w:pPr>
          <w:hyperlink w:anchor="_Toc104916421" w:history="1">
            <w:r w:rsidR="00D77CFF" w:rsidRPr="004D50E0">
              <w:rPr>
                <w:rStyle w:val="Hyperlink"/>
                <w:rFonts w:ascii="Times New Roman" w:hAnsi="Times New Roman"/>
                <w:b/>
                <w:bCs/>
                <w:noProof/>
                <w:rtl/>
              </w:rPr>
              <w:t>الفصل الأول المواد وطرق الدراسة</w:t>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22" w:history="1">
            <w:r w:rsidR="00D77CFF" w:rsidRPr="00C373C6">
              <w:rPr>
                <w:rStyle w:val="Hyperlink"/>
                <w:rFonts w:ascii="Times New Roman" w:hAnsi="Times New Roman"/>
                <w:noProof/>
                <w:rtl/>
              </w:rPr>
              <w:t>1.1.الموقع الجغرافي لمنطقة وادي سوف:</w:t>
            </w:r>
            <w:r w:rsidR="00D77CFF">
              <w:rPr>
                <w:noProof/>
                <w:webHidden/>
              </w:rPr>
              <w:tab/>
            </w:r>
            <w:r>
              <w:rPr>
                <w:rStyle w:val="Hyperlink"/>
                <w:noProof/>
              </w:rPr>
              <w:fldChar w:fldCharType="begin"/>
            </w:r>
            <w:r w:rsidR="00D77CFF">
              <w:rPr>
                <w:noProof/>
                <w:webHidden/>
              </w:rPr>
              <w:instrText xml:space="preserve"> PAGEREF _Toc104916422 \h </w:instrText>
            </w:r>
            <w:r>
              <w:rPr>
                <w:rStyle w:val="Hyperlink"/>
                <w:noProof/>
              </w:rPr>
            </w:r>
            <w:r>
              <w:rPr>
                <w:rStyle w:val="Hyperlink"/>
                <w:noProof/>
              </w:rPr>
              <w:fldChar w:fldCharType="separate"/>
            </w:r>
            <w:r w:rsidR="00513D02">
              <w:rPr>
                <w:noProof/>
                <w:webHidden/>
                <w:rtl/>
              </w:rPr>
              <w:t>33</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23" w:history="1">
            <w:r w:rsidR="00D77CFF" w:rsidRPr="00C373C6">
              <w:rPr>
                <w:rStyle w:val="Hyperlink"/>
                <w:rFonts w:ascii="Times New Roman" w:hAnsi="Times New Roman"/>
                <w:noProof/>
                <w:rtl/>
              </w:rPr>
              <w:t>2.1.المادة النباتية:</w:t>
            </w:r>
            <w:r w:rsidR="00D77CFF">
              <w:rPr>
                <w:noProof/>
                <w:webHidden/>
              </w:rPr>
              <w:tab/>
            </w:r>
            <w:r>
              <w:rPr>
                <w:rStyle w:val="Hyperlink"/>
                <w:noProof/>
              </w:rPr>
              <w:fldChar w:fldCharType="begin"/>
            </w:r>
            <w:r w:rsidR="00D77CFF">
              <w:rPr>
                <w:noProof/>
                <w:webHidden/>
              </w:rPr>
              <w:instrText xml:space="preserve"> PAGEREF _Toc104916423 \h </w:instrText>
            </w:r>
            <w:r>
              <w:rPr>
                <w:rStyle w:val="Hyperlink"/>
                <w:noProof/>
              </w:rPr>
            </w:r>
            <w:r>
              <w:rPr>
                <w:rStyle w:val="Hyperlink"/>
                <w:noProof/>
              </w:rPr>
              <w:fldChar w:fldCharType="separate"/>
            </w:r>
            <w:r w:rsidR="00513D02">
              <w:rPr>
                <w:noProof/>
                <w:webHidden/>
                <w:rtl/>
              </w:rPr>
              <w:t>34</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24" w:history="1">
            <w:r w:rsidR="00D77CFF" w:rsidRPr="00C373C6">
              <w:rPr>
                <w:rStyle w:val="Hyperlink"/>
                <w:rFonts w:ascii="Times New Roman" w:hAnsi="Times New Roman"/>
                <w:noProof/>
                <w:rtl/>
              </w:rPr>
              <w:t>3.1. المواد والاجهزة المستعملة</w:t>
            </w:r>
            <w:r w:rsidR="00D77CFF">
              <w:rPr>
                <w:noProof/>
                <w:webHidden/>
              </w:rPr>
              <w:tab/>
            </w:r>
            <w:r>
              <w:rPr>
                <w:rStyle w:val="Hyperlink"/>
                <w:noProof/>
              </w:rPr>
              <w:fldChar w:fldCharType="begin"/>
            </w:r>
            <w:r w:rsidR="00D77CFF">
              <w:rPr>
                <w:noProof/>
                <w:webHidden/>
              </w:rPr>
              <w:instrText xml:space="preserve"> PAGEREF _Toc104916424 \h </w:instrText>
            </w:r>
            <w:r>
              <w:rPr>
                <w:rStyle w:val="Hyperlink"/>
                <w:noProof/>
              </w:rPr>
            </w:r>
            <w:r>
              <w:rPr>
                <w:rStyle w:val="Hyperlink"/>
                <w:noProof/>
              </w:rPr>
              <w:fldChar w:fldCharType="separate"/>
            </w:r>
            <w:r w:rsidR="00513D02">
              <w:rPr>
                <w:noProof/>
                <w:webHidden/>
                <w:rtl/>
              </w:rPr>
              <w:t>35</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25" w:history="1">
            <w:r w:rsidR="00D77CFF" w:rsidRPr="00C373C6">
              <w:rPr>
                <w:rStyle w:val="Hyperlink"/>
                <w:rFonts w:ascii="Times New Roman" w:hAnsi="Times New Roman"/>
                <w:noProof/>
                <w:rtl/>
              </w:rPr>
              <w:t>4.1. الطرق المتبعة في الدراسة</w:t>
            </w:r>
            <w:r w:rsidR="00D77CFF">
              <w:rPr>
                <w:noProof/>
                <w:webHidden/>
              </w:rPr>
              <w:tab/>
            </w:r>
            <w:r>
              <w:rPr>
                <w:rStyle w:val="Hyperlink"/>
                <w:noProof/>
              </w:rPr>
              <w:fldChar w:fldCharType="begin"/>
            </w:r>
            <w:r w:rsidR="00D77CFF">
              <w:rPr>
                <w:noProof/>
                <w:webHidden/>
              </w:rPr>
              <w:instrText xml:space="preserve"> PAGEREF _Toc104916425 \h </w:instrText>
            </w:r>
            <w:r>
              <w:rPr>
                <w:rStyle w:val="Hyperlink"/>
                <w:noProof/>
              </w:rPr>
            </w:r>
            <w:r>
              <w:rPr>
                <w:rStyle w:val="Hyperlink"/>
                <w:noProof/>
              </w:rPr>
              <w:fldChar w:fldCharType="separate"/>
            </w:r>
            <w:r w:rsidR="00513D02">
              <w:rPr>
                <w:noProof/>
                <w:webHidden/>
                <w:rtl/>
              </w:rPr>
              <w:t>37</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26" w:history="1">
            <w:r w:rsidR="00D77CFF" w:rsidRPr="00C373C6">
              <w:rPr>
                <w:rStyle w:val="Hyperlink"/>
                <w:rFonts w:ascii="Times New Roman" w:hAnsi="Times New Roman"/>
                <w:noProof/>
                <w:rtl/>
              </w:rPr>
              <w:t>1.4.1. تحضير مستخلص الهكسان</w:t>
            </w:r>
            <w:r w:rsidR="00D77CFF">
              <w:rPr>
                <w:noProof/>
                <w:webHidden/>
              </w:rPr>
              <w:tab/>
            </w:r>
            <w:r>
              <w:rPr>
                <w:rStyle w:val="Hyperlink"/>
                <w:noProof/>
              </w:rPr>
              <w:fldChar w:fldCharType="begin"/>
            </w:r>
            <w:r w:rsidR="00D77CFF">
              <w:rPr>
                <w:noProof/>
                <w:webHidden/>
              </w:rPr>
              <w:instrText xml:space="preserve"> PAGEREF _Toc104916426 \h </w:instrText>
            </w:r>
            <w:r>
              <w:rPr>
                <w:rStyle w:val="Hyperlink"/>
                <w:noProof/>
              </w:rPr>
            </w:r>
            <w:r>
              <w:rPr>
                <w:rStyle w:val="Hyperlink"/>
                <w:noProof/>
              </w:rPr>
              <w:fldChar w:fldCharType="separate"/>
            </w:r>
            <w:r w:rsidR="00513D02">
              <w:rPr>
                <w:noProof/>
                <w:webHidden/>
                <w:rtl/>
              </w:rPr>
              <w:t>37</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27" w:history="1">
            <w:r w:rsidR="00D77CFF" w:rsidRPr="00C373C6">
              <w:rPr>
                <w:rStyle w:val="Hyperlink"/>
                <w:noProof/>
                <w:rtl/>
              </w:rPr>
              <w:t>2.4.1. الدراسة التحليلية (دراسة التركيب الحمضي الدهني)</w:t>
            </w:r>
            <w:r w:rsidR="00D77CFF">
              <w:rPr>
                <w:noProof/>
                <w:webHidden/>
              </w:rPr>
              <w:tab/>
            </w:r>
            <w:r>
              <w:rPr>
                <w:rStyle w:val="Hyperlink"/>
                <w:noProof/>
              </w:rPr>
              <w:fldChar w:fldCharType="begin"/>
            </w:r>
            <w:r w:rsidR="00D77CFF">
              <w:rPr>
                <w:noProof/>
                <w:webHidden/>
              </w:rPr>
              <w:instrText xml:space="preserve"> PAGEREF _Toc104916427 \h </w:instrText>
            </w:r>
            <w:r>
              <w:rPr>
                <w:rStyle w:val="Hyperlink"/>
                <w:noProof/>
              </w:rPr>
            </w:r>
            <w:r>
              <w:rPr>
                <w:rStyle w:val="Hyperlink"/>
                <w:noProof/>
              </w:rPr>
              <w:fldChar w:fldCharType="separate"/>
            </w:r>
            <w:r w:rsidR="00513D02">
              <w:rPr>
                <w:noProof/>
                <w:webHidden/>
                <w:rtl/>
              </w:rPr>
              <w:t>38</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28" w:history="1">
            <w:r w:rsidR="00D77CFF" w:rsidRPr="00C373C6">
              <w:rPr>
                <w:rStyle w:val="Hyperlink"/>
                <w:noProof/>
                <w:rtl/>
              </w:rPr>
              <w:t>3.4.1. تحضير استرات الميثيل للأحماض الدهنية</w:t>
            </w:r>
            <w:r w:rsidR="00D77CFF">
              <w:rPr>
                <w:noProof/>
                <w:webHidden/>
              </w:rPr>
              <w:tab/>
            </w:r>
            <w:r>
              <w:rPr>
                <w:rStyle w:val="Hyperlink"/>
                <w:noProof/>
              </w:rPr>
              <w:fldChar w:fldCharType="begin"/>
            </w:r>
            <w:r w:rsidR="00D77CFF">
              <w:rPr>
                <w:noProof/>
                <w:webHidden/>
              </w:rPr>
              <w:instrText xml:space="preserve"> PAGEREF _Toc104916428 \h </w:instrText>
            </w:r>
            <w:r>
              <w:rPr>
                <w:rStyle w:val="Hyperlink"/>
                <w:noProof/>
              </w:rPr>
            </w:r>
            <w:r>
              <w:rPr>
                <w:rStyle w:val="Hyperlink"/>
                <w:noProof/>
              </w:rPr>
              <w:fldChar w:fldCharType="separate"/>
            </w:r>
            <w:r w:rsidR="00513D02">
              <w:rPr>
                <w:noProof/>
                <w:webHidden/>
                <w:rtl/>
              </w:rPr>
              <w:t>38</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29" w:history="1">
            <w:r w:rsidR="00D77CFF" w:rsidRPr="00C373C6">
              <w:rPr>
                <w:rStyle w:val="Hyperlink"/>
                <w:rFonts w:ascii="Times New Roman" w:hAnsi="Times New Roman"/>
                <w:noProof/>
                <w:rtl/>
              </w:rPr>
              <w:t>5.4.1. تقدير الفعالية البيولوجية</w:t>
            </w:r>
            <w:r w:rsidR="00D77CFF">
              <w:rPr>
                <w:noProof/>
                <w:webHidden/>
              </w:rPr>
              <w:tab/>
            </w:r>
            <w:r>
              <w:rPr>
                <w:rStyle w:val="Hyperlink"/>
                <w:noProof/>
              </w:rPr>
              <w:fldChar w:fldCharType="begin"/>
            </w:r>
            <w:r w:rsidR="00D77CFF">
              <w:rPr>
                <w:noProof/>
                <w:webHidden/>
              </w:rPr>
              <w:instrText xml:space="preserve"> PAGEREF _Toc104916429 \h </w:instrText>
            </w:r>
            <w:r>
              <w:rPr>
                <w:rStyle w:val="Hyperlink"/>
                <w:noProof/>
              </w:rPr>
            </w:r>
            <w:r>
              <w:rPr>
                <w:rStyle w:val="Hyperlink"/>
                <w:noProof/>
              </w:rPr>
              <w:fldChar w:fldCharType="separate"/>
            </w:r>
            <w:r w:rsidR="00513D02">
              <w:rPr>
                <w:noProof/>
                <w:webHidden/>
                <w:rtl/>
              </w:rPr>
              <w:t>40</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30" w:history="1">
            <w:r w:rsidR="00D77CFF" w:rsidRPr="00C373C6">
              <w:rPr>
                <w:rStyle w:val="Hyperlink"/>
                <w:rFonts w:ascii="Times New Roman" w:hAnsi="Times New Roman"/>
                <w:noProof/>
                <w:rtl/>
              </w:rPr>
              <w:t>أ. تقدير الفعالية المضادة للأكسدة</w:t>
            </w:r>
            <w:r w:rsidR="00D77CFF">
              <w:rPr>
                <w:noProof/>
                <w:webHidden/>
              </w:rPr>
              <w:tab/>
            </w:r>
            <w:r>
              <w:rPr>
                <w:rStyle w:val="Hyperlink"/>
                <w:noProof/>
              </w:rPr>
              <w:fldChar w:fldCharType="begin"/>
            </w:r>
            <w:r w:rsidR="00D77CFF">
              <w:rPr>
                <w:noProof/>
                <w:webHidden/>
              </w:rPr>
              <w:instrText xml:space="preserve"> PAGEREF _Toc104916430 \h </w:instrText>
            </w:r>
            <w:r>
              <w:rPr>
                <w:rStyle w:val="Hyperlink"/>
                <w:noProof/>
              </w:rPr>
            </w:r>
            <w:r>
              <w:rPr>
                <w:rStyle w:val="Hyperlink"/>
                <w:noProof/>
              </w:rPr>
              <w:fldChar w:fldCharType="separate"/>
            </w:r>
            <w:r w:rsidR="00513D02">
              <w:rPr>
                <w:noProof/>
                <w:webHidden/>
                <w:rtl/>
              </w:rPr>
              <w:t>40</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31" w:history="1">
            <w:r w:rsidR="00D77CFF" w:rsidRPr="00C373C6">
              <w:rPr>
                <w:rStyle w:val="Hyperlink"/>
                <w:rFonts w:ascii="Times New Roman" w:hAnsi="Times New Roman"/>
                <w:noProof/>
                <w:rtl/>
              </w:rPr>
              <w:t>أ.1.إختبار تثبيط الجذر الحر</w:t>
            </w:r>
            <w:r w:rsidR="00D77CFF" w:rsidRPr="006212EB">
              <w:rPr>
                <w:rStyle w:val="Hyperlink"/>
                <w:rFonts w:ascii="Times New Roman" w:hAnsi="Times New Roman" w:cstheme="majorBidi"/>
                <w:noProof/>
                <w:sz w:val="24"/>
                <w:szCs w:val="24"/>
              </w:rPr>
              <w:t>DPPH</w:t>
            </w:r>
            <w:r w:rsidR="00D77CFF" w:rsidRPr="006212EB">
              <w:rPr>
                <w:rStyle w:val="Hyperlink"/>
                <w:rFonts w:ascii="Times New Roman" w:hAnsi="Times New Roman"/>
                <w:noProof/>
                <w:sz w:val="24"/>
                <w:szCs w:val="24"/>
                <w:vertAlign w:val="superscript"/>
              </w:rPr>
              <w:t>•</w:t>
            </w:r>
            <w:r w:rsidR="00D77CFF">
              <w:rPr>
                <w:noProof/>
                <w:webHidden/>
              </w:rPr>
              <w:tab/>
            </w:r>
            <w:r>
              <w:rPr>
                <w:rStyle w:val="Hyperlink"/>
                <w:noProof/>
              </w:rPr>
              <w:fldChar w:fldCharType="begin"/>
            </w:r>
            <w:r w:rsidR="00D77CFF">
              <w:rPr>
                <w:noProof/>
                <w:webHidden/>
              </w:rPr>
              <w:instrText xml:space="preserve"> PAGEREF _Toc104916431 \h </w:instrText>
            </w:r>
            <w:r>
              <w:rPr>
                <w:rStyle w:val="Hyperlink"/>
                <w:noProof/>
              </w:rPr>
            </w:r>
            <w:r>
              <w:rPr>
                <w:rStyle w:val="Hyperlink"/>
                <w:noProof/>
              </w:rPr>
              <w:fldChar w:fldCharType="separate"/>
            </w:r>
            <w:r w:rsidR="00513D02">
              <w:rPr>
                <w:noProof/>
                <w:webHidden/>
                <w:rtl/>
              </w:rPr>
              <w:t>40</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32" w:history="1">
            <w:r w:rsidR="00D77CFF" w:rsidRPr="00C373C6">
              <w:rPr>
                <w:rStyle w:val="Hyperlink"/>
                <w:rFonts w:ascii="Times New Roman" w:hAnsi="Times New Roman"/>
                <w:noProof/>
                <w:rtl/>
              </w:rPr>
              <w:t>أ.2.اختبار انحلال كريات الدم الحمراء</w:t>
            </w:r>
            <w:r w:rsidR="00D77CFF">
              <w:rPr>
                <w:noProof/>
                <w:webHidden/>
              </w:rPr>
              <w:tab/>
            </w:r>
            <w:r>
              <w:rPr>
                <w:rStyle w:val="Hyperlink"/>
                <w:noProof/>
              </w:rPr>
              <w:fldChar w:fldCharType="begin"/>
            </w:r>
            <w:r w:rsidR="00D77CFF">
              <w:rPr>
                <w:noProof/>
                <w:webHidden/>
              </w:rPr>
              <w:instrText xml:space="preserve"> PAGEREF _Toc104916432 \h </w:instrText>
            </w:r>
            <w:r>
              <w:rPr>
                <w:rStyle w:val="Hyperlink"/>
                <w:noProof/>
              </w:rPr>
            </w:r>
            <w:r>
              <w:rPr>
                <w:rStyle w:val="Hyperlink"/>
                <w:noProof/>
              </w:rPr>
              <w:fldChar w:fldCharType="separate"/>
            </w:r>
            <w:r w:rsidR="00513D02">
              <w:rPr>
                <w:noProof/>
                <w:webHidden/>
                <w:rtl/>
              </w:rPr>
              <w:t>43</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33" w:history="1">
            <w:r w:rsidR="00D77CFF" w:rsidRPr="00C373C6">
              <w:rPr>
                <w:rStyle w:val="Hyperlink"/>
                <w:rFonts w:ascii="Times New Roman" w:hAnsi="Times New Roman"/>
                <w:noProof/>
                <w:rtl/>
              </w:rPr>
              <w:t>ب.دراسة النشاطية المضادة للأحياء الدقيقة</w:t>
            </w:r>
            <w:r w:rsidR="00D77CFF">
              <w:rPr>
                <w:noProof/>
                <w:webHidden/>
              </w:rPr>
              <w:tab/>
            </w:r>
            <w:r>
              <w:rPr>
                <w:rStyle w:val="Hyperlink"/>
                <w:noProof/>
              </w:rPr>
              <w:fldChar w:fldCharType="begin"/>
            </w:r>
            <w:r w:rsidR="00D77CFF">
              <w:rPr>
                <w:noProof/>
                <w:webHidden/>
              </w:rPr>
              <w:instrText xml:space="preserve"> PAGEREF _Toc104916433 \h </w:instrText>
            </w:r>
            <w:r>
              <w:rPr>
                <w:rStyle w:val="Hyperlink"/>
                <w:noProof/>
              </w:rPr>
            </w:r>
            <w:r>
              <w:rPr>
                <w:rStyle w:val="Hyperlink"/>
                <w:noProof/>
              </w:rPr>
              <w:fldChar w:fldCharType="separate"/>
            </w:r>
            <w:r w:rsidR="00513D02">
              <w:rPr>
                <w:noProof/>
                <w:webHidden/>
                <w:rtl/>
              </w:rPr>
              <w:t>44</w:t>
            </w:r>
            <w:r>
              <w:rPr>
                <w:rStyle w:val="Hyperlink"/>
                <w:noProof/>
              </w:rPr>
              <w:fldChar w:fldCharType="end"/>
            </w:r>
          </w:hyperlink>
        </w:p>
        <w:p w:rsidR="00D77CFF" w:rsidRPr="004D50E0" w:rsidRDefault="001F596C" w:rsidP="00D77CFF">
          <w:pPr>
            <w:pStyle w:val="10"/>
            <w:tabs>
              <w:tab w:val="right" w:leader="dot" w:pos="9061"/>
            </w:tabs>
            <w:rPr>
              <w:rFonts w:asciiTheme="minorHAnsi" w:eastAsiaTheme="minorEastAsia" w:hAnsiTheme="minorHAnsi" w:cstheme="minorBidi"/>
              <w:b/>
              <w:bCs/>
              <w:noProof/>
              <w:sz w:val="22"/>
              <w:szCs w:val="22"/>
              <w:rtl/>
              <w:lang w:val="fr-FR" w:eastAsia="fr-FR"/>
            </w:rPr>
          </w:pPr>
          <w:hyperlink w:anchor="_Toc104916434" w:history="1">
            <w:r w:rsidR="00D77CFF" w:rsidRPr="004D50E0">
              <w:rPr>
                <w:rStyle w:val="Hyperlink"/>
                <w:rFonts w:ascii="Times New Roman" w:hAnsi="Times New Roman"/>
                <w:b/>
                <w:bCs/>
                <w:noProof/>
                <w:rtl/>
              </w:rPr>
              <w:t>الفصل الثاني النتائج والمناقشة</w:t>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35" w:history="1">
            <w:r w:rsidR="00D77CFF" w:rsidRPr="00C373C6">
              <w:rPr>
                <w:rStyle w:val="Hyperlink"/>
                <w:rFonts w:ascii="Times New Roman" w:hAnsi="Times New Roman"/>
                <w:noProof/>
                <w:rtl/>
              </w:rPr>
              <w:t>1.2.النتائج</w:t>
            </w:r>
            <w:r w:rsidR="00D77CFF">
              <w:rPr>
                <w:noProof/>
                <w:webHidden/>
              </w:rPr>
              <w:tab/>
            </w:r>
            <w:r>
              <w:rPr>
                <w:rStyle w:val="Hyperlink"/>
                <w:noProof/>
              </w:rPr>
              <w:fldChar w:fldCharType="begin"/>
            </w:r>
            <w:r w:rsidR="00D77CFF">
              <w:rPr>
                <w:noProof/>
                <w:webHidden/>
              </w:rPr>
              <w:instrText xml:space="preserve"> PAGEREF _Toc104916435 \h </w:instrText>
            </w:r>
            <w:r>
              <w:rPr>
                <w:rStyle w:val="Hyperlink"/>
                <w:noProof/>
              </w:rPr>
            </w:r>
            <w:r>
              <w:rPr>
                <w:rStyle w:val="Hyperlink"/>
                <w:noProof/>
              </w:rPr>
              <w:fldChar w:fldCharType="separate"/>
            </w:r>
            <w:r w:rsidR="00513D02">
              <w:rPr>
                <w:noProof/>
                <w:webHidden/>
                <w:rtl/>
              </w:rPr>
              <w:t>48</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36" w:history="1">
            <w:r w:rsidR="00D77CFF" w:rsidRPr="00C373C6">
              <w:rPr>
                <w:rStyle w:val="Hyperlink"/>
                <w:rFonts w:ascii="Times New Roman" w:hAnsi="Times New Roman"/>
                <w:noProof/>
                <w:rtl/>
              </w:rPr>
              <w:t>1.1.2. حساب مردود الاستخلاص</w:t>
            </w:r>
            <w:r w:rsidR="00D77CFF">
              <w:rPr>
                <w:noProof/>
                <w:webHidden/>
              </w:rPr>
              <w:tab/>
            </w:r>
            <w:r>
              <w:rPr>
                <w:rStyle w:val="Hyperlink"/>
                <w:noProof/>
              </w:rPr>
              <w:fldChar w:fldCharType="begin"/>
            </w:r>
            <w:r w:rsidR="00D77CFF">
              <w:rPr>
                <w:noProof/>
                <w:webHidden/>
              </w:rPr>
              <w:instrText xml:space="preserve"> PAGEREF _Toc104916436 \h </w:instrText>
            </w:r>
            <w:r>
              <w:rPr>
                <w:rStyle w:val="Hyperlink"/>
                <w:noProof/>
              </w:rPr>
            </w:r>
            <w:r>
              <w:rPr>
                <w:rStyle w:val="Hyperlink"/>
                <w:noProof/>
              </w:rPr>
              <w:fldChar w:fldCharType="separate"/>
            </w:r>
            <w:r w:rsidR="00513D02">
              <w:rPr>
                <w:noProof/>
                <w:webHidden/>
                <w:rtl/>
              </w:rPr>
              <w:t>48</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37" w:history="1">
            <w:r w:rsidR="00D77CFF" w:rsidRPr="00C373C6">
              <w:rPr>
                <w:rStyle w:val="Hyperlink"/>
                <w:rFonts w:ascii="Times New Roman" w:hAnsi="Times New Roman"/>
                <w:noProof/>
                <w:rtl/>
              </w:rPr>
              <w:t>2.1.2. نتائج تحليل أسترات الميثيل للأحماض الدهنية</w:t>
            </w:r>
            <w:r w:rsidR="00D77CFF">
              <w:rPr>
                <w:noProof/>
                <w:webHidden/>
              </w:rPr>
              <w:tab/>
            </w:r>
            <w:r>
              <w:rPr>
                <w:rStyle w:val="Hyperlink"/>
                <w:noProof/>
              </w:rPr>
              <w:fldChar w:fldCharType="begin"/>
            </w:r>
            <w:r w:rsidR="00D77CFF">
              <w:rPr>
                <w:noProof/>
                <w:webHidden/>
              </w:rPr>
              <w:instrText xml:space="preserve"> PAGEREF _Toc104916437 \h </w:instrText>
            </w:r>
            <w:r>
              <w:rPr>
                <w:rStyle w:val="Hyperlink"/>
                <w:noProof/>
              </w:rPr>
            </w:r>
            <w:r>
              <w:rPr>
                <w:rStyle w:val="Hyperlink"/>
                <w:noProof/>
              </w:rPr>
              <w:fldChar w:fldCharType="separate"/>
            </w:r>
            <w:r w:rsidR="00513D02">
              <w:rPr>
                <w:noProof/>
                <w:webHidden/>
                <w:rtl/>
              </w:rPr>
              <w:t>48</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38" w:history="1">
            <w:r w:rsidR="00D77CFF" w:rsidRPr="00C373C6">
              <w:rPr>
                <w:rStyle w:val="Hyperlink"/>
                <w:rFonts w:ascii="Times New Roman" w:hAnsi="Times New Roman"/>
                <w:noProof/>
                <w:rtl/>
              </w:rPr>
              <w:t xml:space="preserve">3.1.2.نتائج القدرة التثبيطية للجذر الحر </w:t>
            </w:r>
            <w:r w:rsidR="00D77CFF" w:rsidRPr="006212EB">
              <w:rPr>
                <w:rStyle w:val="Hyperlink"/>
                <w:rFonts w:ascii="Times New Roman" w:hAnsi="Times New Roman" w:cstheme="majorBidi"/>
                <w:noProof/>
                <w:sz w:val="24"/>
                <w:szCs w:val="24"/>
              </w:rPr>
              <w:t>DPPH</w:t>
            </w:r>
            <w:r w:rsidR="00D77CFF" w:rsidRPr="006212EB">
              <w:rPr>
                <w:rStyle w:val="Hyperlink"/>
                <w:rFonts w:ascii="Times New Roman" w:hAnsi="Times New Roman" w:cstheme="majorBidi"/>
                <w:noProof/>
                <w:sz w:val="24"/>
                <w:szCs w:val="24"/>
                <w:vertAlign w:val="superscript"/>
              </w:rPr>
              <w:t>•</w:t>
            </w:r>
            <w:r w:rsidR="00D77CFF">
              <w:rPr>
                <w:noProof/>
                <w:webHidden/>
              </w:rPr>
              <w:tab/>
            </w:r>
            <w:r>
              <w:rPr>
                <w:rStyle w:val="Hyperlink"/>
                <w:noProof/>
              </w:rPr>
              <w:fldChar w:fldCharType="begin"/>
            </w:r>
            <w:r w:rsidR="00D77CFF">
              <w:rPr>
                <w:noProof/>
                <w:webHidden/>
              </w:rPr>
              <w:instrText xml:space="preserve"> PAGEREF _Toc104916438 \h </w:instrText>
            </w:r>
            <w:r>
              <w:rPr>
                <w:rStyle w:val="Hyperlink"/>
                <w:noProof/>
              </w:rPr>
            </w:r>
            <w:r>
              <w:rPr>
                <w:rStyle w:val="Hyperlink"/>
                <w:noProof/>
              </w:rPr>
              <w:fldChar w:fldCharType="separate"/>
            </w:r>
            <w:r w:rsidR="00513D02">
              <w:rPr>
                <w:noProof/>
                <w:webHidden/>
                <w:rtl/>
              </w:rPr>
              <w:t>51</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39" w:history="1">
            <w:r w:rsidR="00D77CFF" w:rsidRPr="00C373C6">
              <w:rPr>
                <w:rStyle w:val="Hyperlink"/>
                <w:rFonts w:ascii="Times New Roman" w:hAnsi="Times New Roman"/>
                <w:noProof/>
                <w:rtl/>
              </w:rPr>
              <w:t xml:space="preserve">4.1.2.نتائج اختبار النشاطية المضادة لإنحلال كريات الدم الحمراء </w:t>
            </w:r>
            <w:r w:rsidR="00D77CFF" w:rsidRPr="00C373C6">
              <w:rPr>
                <w:rStyle w:val="Hyperlink"/>
                <w:rFonts w:ascii="Times New Roman" w:hAnsi="Times New Roman"/>
                <w:noProof/>
              </w:rPr>
              <w:t>(</w:t>
            </w:r>
            <w:r w:rsidR="00D77CFF" w:rsidRPr="006212EB">
              <w:rPr>
                <w:rStyle w:val="Hyperlink"/>
                <w:rFonts w:ascii="Times New Roman" w:hAnsi="Times New Roman" w:cstheme="majorBidi"/>
                <w:noProof/>
                <w:sz w:val="24"/>
                <w:szCs w:val="24"/>
              </w:rPr>
              <w:t>Hémolyse</w:t>
            </w:r>
            <w:r w:rsidR="00D77CFF" w:rsidRPr="00C373C6">
              <w:rPr>
                <w:rStyle w:val="Hyperlink"/>
                <w:rFonts w:ascii="Times New Roman" w:hAnsi="Times New Roman"/>
                <w:noProof/>
              </w:rPr>
              <w:t>)</w:t>
            </w:r>
            <w:r w:rsidR="00D77CFF" w:rsidRPr="00C373C6">
              <w:rPr>
                <w:rStyle w:val="Hyperlink"/>
                <w:rFonts w:ascii="Times New Roman" w:hAnsi="Times New Roman"/>
                <w:noProof/>
                <w:rtl/>
              </w:rPr>
              <w:t>:</w:t>
            </w:r>
            <w:r w:rsidR="00D77CFF">
              <w:rPr>
                <w:noProof/>
                <w:webHidden/>
              </w:rPr>
              <w:tab/>
            </w:r>
            <w:r>
              <w:rPr>
                <w:rStyle w:val="Hyperlink"/>
                <w:noProof/>
              </w:rPr>
              <w:fldChar w:fldCharType="begin"/>
            </w:r>
            <w:r w:rsidR="00D77CFF">
              <w:rPr>
                <w:noProof/>
                <w:webHidden/>
              </w:rPr>
              <w:instrText xml:space="preserve"> PAGEREF _Toc104916439 \h </w:instrText>
            </w:r>
            <w:r>
              <w:rPr>
                <w:rStyle w:val="Hyperlink"/>
                <w:noProof/>
              </w:rPr>
            </w:r>
            <w:r>
              <w:rPr>
                <w:rStyle w:val="Hyperlink"/>
                <w:noProof/>
              </w:rPr>
              <w:fldChar w:fldCharType="separate"/>
            </w:r>
            <w:r w:rsidR="00513D02">
              <w:rPr>
                <w:noProof/>
                <w:webHidden/>
                <w:rtl/>
              </w:rPr>
              <w:t>52</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40" w:history="1">
            <w:r w:rsidR="00D77CFF" w:rsidRPr="00C373C6">
              <w:rPr>
                <w:rStyle w:val="Hyperlink"/>
                <w:rFonts w:ascii="Times New Roman" w:hAnsi="Times New Roman"/>
                <w:noProof/>
                <w:rtl/>
              </w:rPr>
              <w:t>5.1.2.نتائج النشاطية الضد بكتيريا للمستخلصات:</w:t>
            </w:r>
            <w:r w:rsidR="00D77CFF">
              <w:rPr>
                <w:noProof/>
                <w:webHidden/>
              </w:rPr>
              <w:tab/>
            </w:r>
            <w:r>
              <w:rPr>
                <w:rStyle w:val="Hyperlink"/>
                <w:noProof/>
              </w:rPr>
              <w:fldChar w:fldCharType="begin"/>
            </w:r>
            <w:r w:rsidR="00D77CFF">
              <w:rPr>
                <w:noProof/>
                <w:webHidden/>
              </w:rPr>
              <w:instrText xml:space="preserve"> PAGEREF _Toc104916440 \h </w:instrText>
            </w:r>
            <w:r>
              <w:rPr>
                <w:rStyle w:val="Hyperlink"/>
                <w:noProof/>
              </w:rPr>
            </w:r>
            <w:r>
              <w:rPr>
                <w:rStyle w:val="Hyperlink"/>
                <w:noProof/>
              </w:rPr>
              <w:fldChar w:fldCharType="separate"/>
            </w:r>
            <w:r w:rsidR="00513D02">
              <w:rPr>
                <w:noProof/>
                <w:webHidden/>
                <w:rtl/>
              </w:rPr>
              <w:t>54</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41" w:history="1">
            <w:r w:rsidR="00D77CFF" w:rsidRPr="00C373C6">
              <w:rPr>
                <w:rStyle w:val="Hyperlink"/>
                <w:rFonts w:ascii="Times New Roman" w:hAnsi="Times New Roman"/>
                <w:noProof/>
                <w:rtl/>
              </w:rPr>
              <w:t>2.2. المناقشة</w:t>
            </w:r>
            <w:r w:rsidR="00D77CFF">
              <w:rPr>
                <w:noProof/>
                <w:webHidden/>
              </w:rPr>
              <w:tab/>
            </w:r>
            <w:r>
              <w:rPr>
                <w:rStyle w:val="Hyperlink"/>
                <w:noProof/>
              </w:rPr>
              <w:fldChar w:fldCharType="begin"/>
            </w:r>
            <w:r w:rsidR="00D77CFF">
              <w:rPr>
                <w:noProof/>
                <w:webHidden/>
              </w:rPr>
              <w:instrText xml:space="preserve"> PAGEREF _Toc104916441 \h </w:instrText>
            </w:r>
            <w:r>
              <w:rPr>
                <w:rStyle w:val="Hyperlink"/>
                <w:noProof/>
              </w:rPr>
            </w:r>
            <w:r>
              <w:rPr>
                <w:rStyle w:val="Hyperlink"/>
                <w:noProof/>
              </w:rPr>
              <w:fldChar w:fldCharType="separate"/>
            </w:r>
            <w:r w:rsidR="00513D02">
              <w:rPr>
                <w:noProof/>
                <w:webHidden/>
                <w:rtl/>
              </w:rPr>
              <w:t>56</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42" w:history="1">
            <w:r w:rsidR="00D77CFF" w:rsidRPr="00C373C6">
              <w:rPr>
                <w:rStyle w:val="Hyperlink"/>
                <w:rFonts w:ascii="Times New Roman" w:hAnsi="Times New Roman"/>
                <w:noProof/>
                <w:rtl/>
              </w:rPr>
              <w:t>1.2.2. مردود الاستخلاص</w:t>
            </w:r>
            <w:r w:rsidR="00D77CFF">
              <w:rPr>
                <w:noProof/>
                <w:webHidden/>
              </w:rPr>
              <w:tab/>
            </w:r>
            <w:r>
              <w:rPr>
                <w:rStyle w:val="Hyperlink"/>
                <w:noProof/>
              </w:rPr>
              <w:fldChar w:fldCharType="begin"/>
            </w:r>
            <w:r w:rsidR="00D77CFF">
              <w:rPr>
                <w:noProof/>
                <w:webHidden/>
              </w:rPr>
              <w:instrText xml:space="preserve"> PAGEREF _Toc104916442 \h </w:instrText>
            </w:r>
            <w:r>
              <w:rPr>
                <w:rStyle w:val="Hyperlink"/>
                <w:noProof/>
              </w:rPr>
            </w:r>
            <w:r>
              <w:rPr>
                <w:rStyle w:val="Hyperlink"/>
                <w:noProof/>
              </w:rPr>
              <w:fldChar w:fldCharType="separate"/>
            </w:r>
            <w:r w:rsidR="00513D02">
              <w:rPr>
                <w:noProof/>
                <w:webHidden/>
                <w:rtl/>
              </w:rPr>
              <w:t>56</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43" w:history="1">
            <w:r w:rsidR="00D77CFF" w:rsidRPr="00C373C6">
              <w:rPr>
                <w:rStyle w:val="Hyperlink"/>
                <w:rFonts w:ascii="Times New Roman" w:hAnsi="Times New Roman"/>
                <w:noProof/>
                <w:rtl/>
              </w:rPr>
              <w:t>2.2.2. تحليل استرات الميثيل للأحماض الدهنية</w:t>
            </w:r>
            <w:r w:rsidR="00D77CFF">
              <w:rPr>
                <w:noProof/>
                <w:webHidden/>
              </w:rPr>
              <w:tab/>
            </w:r>
            <w:r>
              <w:rPr>
                <w:rStyle w:val="Hyperlink"/>
                <w:noProof/>
              </w:rPr>
              <w:fldChar w:fldCharType="begin"/>
            </w:r>
            <w:r w:rsidR="00D77CFF">
              <w:rPr>
                <w:noProof/>
                <w:webHidden/>
              </w:rPr>
              <w:instrText xml:space="preserve"> PAGEREF _Toc104916443 \h </w:instrText>
            </w:r>
            <w:r>
              <w:rPr>
                <w:rStyle w:val="Hyperlink"/>
                <w:noProof/>
              </w:rPr>
            </w:r>
            <w:r>
              <w:rPr>
                <w:rStyle w:val="Hyperlink"/>
                <w:noProof/>
              </w:rPr>
              <w:fldChar w:fldCharType="separate"/>
            </w:r>
            <w:r w:rsidR="00513D02">
              <w:rPr>
                <w:noProof/>
                <w:webHidden/>
                <w:rtl/>
              </w:rPr>
              <w:t>57</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44" w:history="1">
            <w:r w:rsidR="00D77CFF" w:rsidRPr="00C373C6">
              <w:rPr>
                <w:rStyle w:val="Hyperlink"/>
                <w:rFonts w:ascii="Times New Roman" w:hAnsi="Times New Roman"/>
                <w:noProof/>
                <w:rtl/>
              </w:rPr>
              <w:t>3.2.2. القدرة التثبيطية للجذر الحر</w:t>
            </w:r>
            <w:r w:rsidR="00D77CFF" w:rsidRPr="006212EB">
              <w:rPr>
                <w:rStyle w:val="Hyperlink"/>
                <w:rFonts w:ascii="Times New Roman" w:hAnsi="Times New Roman"/>
                <w:noProof/>
                <w:sz w:val="24"/>
                <w:szCs w:val="24"/>
              </w:rPr>
              <w:t>DPPH</w:t>
            </w:r>
            <w:r w:rsidR="00D77CFF" w:rsidRPr="006212EB">
              <w:rPr>
                <w:rStyle w:val="Hyperlink"/>
                <w:rFonts w:ascii="Times New Roman" w:hAnsi="Times New Roman"/>
                <w:noProof/>
                <w:sz w:val="24"/>
                <w:szCs w:val="24"/>
                <w:vertAlign w:val="superscript"/>
              </w:rPr>
              <w:t>•</w:t>
            </w:r>
            <w:r w:rsidR="00D77CFF">
              <w:rPr>
                <w:noProof/>
                <w:webHidden/>
              </w:rPr>
              <w:tab/>
            </w:r>
            <w:r>
              <w:rPr>
                <w:rStyle w:val="Hyperlink"/>
                <w:noProof/>
              </w:rPr>
              <w:fldChar w:fldCharType="begin"/>
            </w:r>
            <w:r w:rsidR="00D77CFF">
              <w:rPr>
                <w:noProof/>
                <w:webHidden/>
              </w:rPr>
              <w:instrText xml:space="preserve"> PAGEREF _Toc104916444 \h </w:instrText>
            </w:r>
            <w:r>
              <w:rPr>
                <w:rStyle w:val="Hyperlink"/>
                <w:noProof/>
              </w:rPr>
            </w:r>
            <w:r>
              <w:rPr>
                <w:rStyle w:val="Hyperlink"/>
                <w:noProof/>
              </w:rPr>
              <w:fldChar w:fldCharType="separate"/>
            </w:r>
            <w:r w:rsidR="00513D02">
              <w:rPr>
                <w:noProof/>
                <w:webHidden/>
                <w:rtl/>
              </w:rPr>
              <w:t>58</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45" w:history="1">
            <w:r w:rsidR="00D77CFF" w:rsidRPr="00C373C6">
              <w:rPr>
                <w:rStyle w:val="Hyperlink"/>
                <w:rFonts w:ascii="Times New Roman" w:hAnsi="Times New Roman"/>
                <w:noProof/>
                <w:rtl/>
              </w:rPr>
              <w:t>4.2.2. اختبار النشاطية المضادة لانحلال كريات الدم الحمراء</w:t>
            </w:r>
            <w:r w:rsidR="00D77CFF" w:rsidRPr="006212EB">
              <w:rPr>
                <w:rStyle w:val="Hyperlink"/>
                <w:rFonts w:ascii="Times New Roman" w:hAnsi="Times New Roman" w:cstheme="majorBidi"/>
                <w:noProof/>
                <w:sz w:val="24"/>
                <w:szCs w:val="24"/>
              </w:rPr>
              <w:t>(Hémolyse)</w:t>
            </w:r>
            <w:r w:rsidR="00D77CFF">
              <w:rPr>
                <w:noProof/>
                <w:webHidden/>
              </w:rPr>
              <w:tab/>
            </w:r>
            <w:r>
              <w:rPr>
                <w:rStyle w:val="Hyperlink"/>
                <w:noProof/>
              </w:rPr>
              <w:fldChar w:fldCharType="begin"/>
            </w:r>
            <w:r w:rsidR="00D77CFF">
              <w:rPr>
                <w:noProof/>
                <w:webHidden/>
              </w:rPr>
              <w:instrText xml:space="preserve"> PAGEREF _Toc104916445 \h </w:instrText>
            </w:r>
            <w:r>
              <w:rPr>
                <w:rStyle w:val="Hyperlink"/>
                <w:noProof/>
              </w:rPr>
            </w:r>
            <w:r>
              <w:rPr>
                <w:rStyle w:val="Hyperlink"/>
                <w:noProof/>
              </w:rPr>
              <w:fldChar w:fldCharType="separate"/>
            </w:r>
            <w:r w:rsidR="00513D02">
              <w:rPr>
                <w:noProof/>
                <w:webHidden/>
                <w:rtl/>
              </w:rPr>
              <w:t>58</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46" w:history="1">
            <w:r w:rsidR="00D77CFF" w:rsidRPr="00C373C6">
              <w:rPr>
                <w:rStyle w:val="Hyperlink"/>
                <w:rFonts w:ascii="Times New Roman" w:hAnsi="Times New Roman"/>
                <w:noProof/>
                <w:rtl/>
              </w:rPr>
              <w:t>5.2.2. النشاطية المضادة للبكتيريا</w:t>
            </w:r>
            <w:r w:rsidR="00D77CFF">
              <w:rPr>
                <w:noProof/>
                <w:webHidden/>
              </w:rPr>
              <w:tab/>
            </w:r>
            <w:r>
              <w:rPr>
                <w:rStyle w:val="Hyperlink"/>
                <w:noProof/>
              </w:rPr>
              <w:fldChar w:fldCharType="begin"/>
            </w:r>
            <w:r w:rsidR="00D77CFF">
              <w:rPr>
                <w:noProof/>
                <w:webHidden/>
              </w:rPr>
              <w:instrText xml:space="preserve"> PAGEREF _Toc104916446 \h </w:instrText>
            </w:r>
            <w:r>
              <w:rPr>
                <w:rStyle w:val="Hyperlink"/>
                <w:noProof/>
              </w:rPr>
            </w:r>
            <w:r>
              <w:rPr>
                <w:rStyle w:val="Hyperlink"/>
                <w:noProof/>
              </w:rPr>
              <w:fldChar w:fldCharType="separate"/>
            </w:r>
            <w:r w:rsidR="00513D02">
              <w:rPr>
                <w:noProof/>
                <w:webHidden/>
                <w:rtl/>
              </w:rPr>
              <w:t>59</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47" w:history="1">
            <w:r w:rsidR="00D77CFF" w:rsidRPr="00C373C6">
              <w:rPr>
                <w:rStyle w:val="Hyperlink"/>
                <w:rFonts w:ascii="Times New Roman" w:hAnsi="Times New Roman"/>
                <w:noProof/>
                <w:rtl/>
              </w:rPr>
              <w:t>الخاتمة</w:t>
            </w:r>
            <w:r w:rsidR="00D77CFF">
              <w:rPr>
                <w:noProof/>
                <w:webHidden/>
              </w:rPr>
              <w:tab/>
            </w:r>
            <w:r>
              <w:rPr>
                <w:rStyle w:val="Hyperlink"/>
                <w:noProof/>
              </w:rPr>
              <w:fldChar w:fldCharType="begin"/>
            </w:r>
            <w:r w:rsidR="00D77CFF">
              <w:rPr>
                <w:noProof/>
                <w:webHidden/>
              </w:rPr>
              <w:instrText xml:space="preserve"> PAGEREF _Toc104916447 \h </w:instrText>
            </w:r>
            <w:r>
              <w:rPr>
                <w:rStyle w:val="Hyperlink"/>
                <w:noProof/>
              </w:rPr>
            </w:r>
            <w:r>
              <w:rPr>
                <w:rStyle w:val="Hyperlink"/>
                <w:noProof/>
              </w:rPr>
              <w:fldChar w:fldCharType="separate"/>
            </w:r>
            <w:r w:rsidR="00513D02">
              <w:rPr>
                <w:noProof/>
                <w:webHidden/>
                <w:rtl/>
              </w:rPr>
              <w:t>61</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lang w:val="fr-FR" w:eastAsia="fr-FR" w:bidi="ar-SA"/>
            </w:rPr>
          </w:pPr>
          <w:hyperlink w:anchor="_Toc104916448" w:history="1">
            <w:r w:rsidR="00D77CFF" w:rsidRPr="00C373C6">
              <w:rPr>
                <w:rStyle w:val="Hyperlink"/>
                <w:rFonts w:ascii="Times New Roman" w:hAnsi="Times New Roman"/>
                <w:noProof/>
                <w:rtl/>
              </w:rPr>
              <w:t>قائمة المراجع</w:t>
            </w:r>
            <w:r w:rsidR="00D77CFF">
              <w:rPr>
                <w:noProof/>
                <w:webHidden/>
              </w:rPr>
              <w:tab/>
            </w:r>
            <w:r>
              <w:rPr>
                <w:rStyle w:val="Hyperlink"/>
                <w:noProof/>
              </w:rPr>
              <w:fldChar w:fldCharType="begin"/>
            </w:r>
            <w:r w:rsidR="00D77CFF">
              <w:rPr>
                <w:noProof/>
                <w:webHidden/>
              </w:rPr>
              <w:instrText xml:space="preserve"> PAGEREF _Toc104916448 \h </w:instrText>
            </w:r>
            <w:r>
              <w:rPr>
                <w:rStyle w:val="Hyperlink"/>
                <w:noProof/>
              </w:rPr>
            </w:r>
            <w:r>
              <w:rPr>
                <w:rStyle w:val="Hyperlink"/>
                <w:noProof/>
              </w:rPr>
              <w:fldChar w:fldCharType="separate"/>
            </w:r>
            <w:r w:rsidR="00513D02">
              <w:rPr>
                <w:noProof/>
                <w:webHidden/>
                <w:rtl/>
              </w:rPr>
              <w:t>64</w:t>
            </w:r>
            <w:r>
              <w:rPr>
                <w:rStyle w:val="Hyperlink"/>
                <w:noProof/>
              </w:rPr>
              <w:fldChar w:fldCharType="end"/>
            </w:r>
          </w:hyperlink>
        </w:p>
        <w:p w:rsidR="00D77CFF" w:rsidRDefault="001F596C" w:rsidP="00D77CFF">
          <w:pPr>
            <w:pStyle w:val="10"/>
            <w:tabs>
              <w:tab w:val="right" w:leader="dot" w:pos="9061"/>
            </w:tabs>
            <w:rPr>
              <w:rFonts w:asciiTheme="minorHAnsi" w:eastAsiaTheme="minorEastAsia" w:hAnsiTheme="minorHAnsi" w:cstheme="minorBidi"/>
              <w:noProof/>
              <w:sz w:val="22"/>
              <w:szCs w:val="22"/>
              <w:rtl/>
              <w:lang w:val="fr-FR" w:eastAsia="fr-FR"/>
            </w:rPr>
          </w:pPr>
          <w:hyperlink w:anchor="_Toc104916449" w:history="1">
            <w:r w:rsidR="00D77CFF" w:rsidRPr="00C373C6">
              <w:rPr>
                <w:rStyle w:val="Hyperlink"/>
                <w:rFonts w:ascii="Times New Roman" w:hAnsi="Times New Roman"/>
                <w:noProof/>
                <w:rtl/>
              </w:rPr>
              <w:t>الملاحق</w:t>
            </w:r>
          </w:hyperlink>
        </w:p>
        <w:p w:rsidR="00D77CFF" w:rsidRDefault="001F596C" w:rsidP="00D77CFF">
          <w:r>
            <w:rPr>
              <w:b/>
              <w:bCs/>
              <w:lang w:val="ar-SA"/>
            </w:rPr>
            <w:fldChar w:fldCharType="end"/>
          </w:r>
        </w:p>
      </w:sdtContent>
    </w:sdt>
    <w:p w:rsidR="002B0D54" w:rsidRPr="00B35DBA" w:rsidRDefault="002B0D54" w:rsidP="00BC610C">
      <w:pPr>
        <w:rPr>
          <w:rFonts w:ascii="Times New Roman" w:hAnsi="Times New Roman"/>
          <w:sz w:val="24"/>
          <w:rtl/>
        </w:rPr>
        <w:sectPr w:rsidR="002B0D54" w:rsidRPr="00B35DBA" w:rsidSect="002B0D54">
          <w:headerReference w:type="default" r:id="rId11"/>
          <w:headerReference w:type="first" r:id="rId12"/>
          <w:pgSz w:w="11906" w:h="16838" w:code="9"/>
          <w:pgMar w:top="1134" w:right="1701" w:bottom="1701" w:left="1134" w:header="720" w:footer="720" w:gutter="0"/>
          <w:pgBorders w:display="firstPage" w:offsetFrom="page">
            <w:top w:val="thinThickSmallGap" w:sz="24" w:space="24" w:color="C45911" w:themeColor="accent2" w:themeShade="BF"/>
            <w:left w:val="thinThickSmallGap" w:sz="24" w:space="24" w:color="C45911" w:themeColor="accent2" w:themeShade="BF"/>
            <w:bottom w:val="thickThinSmallGap" w:sz="24" w:space="24" w:color="C45911" w:themeColor="accent2" w:themeShade="BF"/>
            <w:right w:val="thickThinSmallGap" w:sz="24" w:space="24" w:color="C45911" w:themeColor="accent2" w:themeShade="BF"/>
          </w:pgBorders>
          <w:cols w:space="720"/>
          <w:titlePg/>
          <w:rtlGutter/>
          <w:docGrid w:linePitch="360"/>
        </w:sectPr>
      </w:pPr>
    </w:p>
    <w:p w:rsidR="00E824E2" w:rsidRPr="00B35DBA" w:rsidRDefault="00E824E2" w:rsidP="00BC610C">
      <w:pPr>
        <w:rPr>
          <w:rFonts w:ascii="Times New Roman" w:hAnsi="Times New Roman"/>
          <w:sz w:val="24"/>
          <w:rtl/>
        </w:rPr>
      </w:pPr>
    </w:p>
    <w:p w:rsidR="00E824E2" w:rsidRPr="00B35DBA" w:rsidRDefault="00E824E2" w:rsidP="00BC610C">
      <w:pPr>
        <w:rPr>
          <w:rFonts w:ascii="Times New Roman" w:hAnsi="Times New Roman"/>
          <w:sz w:val="24"/>
          <w:rtl/>
        </w:rPr>
      </w:pPr>
    </w:p>
    <w:p w:rsidR="00E824E2" w:rsidRPr="00B35DBA" w:rsidRDefault="00E824E2" w:rsidP="00BC610C">
      <w:pPr>
        <w:rPr>
          <w:rFonts w:ascii="Times New Roman" w:hAnsi="Times New Roman"/>
          <w:sz w:val="24"/>
          <w:rtl/>
        </w:rPr>
      </w:pPr>
    </w:p>
    <w:p w:rsidR="00E824E2" w:rsidRPr="00B35DBA" w:rsidRDefault="00E824E2" w:rsidP="00BC610C">
      <w:pPr>
        <w:rPr>
          <w:rFonts w:ascii="Times New Roman" w:hAnsi="Times New Roman"/>
          <w:sz w:val="24"/>
          <w:rtl/>
        </w:rPr>
      </w:pPr>
    </w:p>
    <w:p w:rsidR="00E824E2" w:rsidRPr="00B35DBA" w:rsidRDefault="00E824E2" w:rsidP="00BC610C">
      <w:pPr>
        <w:rPr>
          <w:rFonts w:ascii="Times New Roman" w:hAnsi="Times New Roman"/>
          <w:sz w:val="24"/>
          <w:rtl/>
        </w:rPr>
      </w:pPr>
    </w:p>
    <w:p w:rsidR="00E824E2" w:rsidRPr="00B35DBA" w:rsidRDefault="00E824E2"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A159CA" w:rsidRDefault="00A159CA" w:rsidP="002B0D54">
      <w:pPr>
        <w:jc w:val="center"/>
        <w:rPr>
          <w:rFonts w:ascii="Times New Roman" w:hAnsi="Times New Roman"/>
          <w:b/>
          <w:bCs/>
          <w:sz w:val="24"/>
          <w:szCs w:val="96"/>
          <w:rtl/>
        </w:rPr>
      </w:pPr>
      <w:r w:rsidRPr="00B35DBA">
        <w:rPr>
          <w:rFonts w:ascii="Times New Roman" w:hAnsi="Times New Roman"/>
          <w:b/>
          <w:bCs/>
          <w:sz w:val="24"/>
          <w:szCs w:val="96"/>
          <w:rtl/>
        </w:rPr>
        <w:t>فهرس الجداول</w:t>
      </w:r>
    </w:p>
    <w:p w:rsidR="001E023C" w:rsidRPr="00B35DBA" w:rsidRDefault="001E023C" w:rsidP="002B0D54">
      <w:pPr>
        <w:jc w:val="center"/>
        <w:rPr>
          <w:rFonts w:ascii="Times New Roman" w:hAnsi="Times New Roman"/>
          <w:b/>
          <w:bCs/>
          <w:sz w:val="24"/>
          <w:szCs w:val="96"/>
        </w:rPr>
      </w:pPr>
    </w:p>
    <w:tbl>
      <w:tblPr>
        <w:tblStyle w:val="a3"/>
        <w:tblpPr w:leftFromText="141" w:rightFromText="141" w:vertAnchor="page" w:horzAnchor="margin" w:tblpY="2607"/>
        <w:tblW w:w="0" w:type="auto"/>
        <w:tblLook w:val="04A0"/>
      </w:tblPr>
      <w:tblGrid>
        <w:gridCol w:w="661"/>
        <w:gridCol w:w="6787"/>
        <w:gridCol w:w="1568"/>
      </w:tblGrid>
      <w:tr w:rsidR="00A159CA" w:rsidRPr="00B35DBA" w:rsidTr="00A159CA">
        <w:tc>
          <w:tcPr>
            <w:tcW w:w="901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382DAA">
            <w:pPr>
              <w:jc w:val="center"/>
              <w:rPr>
                <w:rFonts w:ascii="Times New Roman" w:hAnsi="Times New Roman"/>
                <w:sz w:val="24"/>
              </w:rPr>
            </w:pPr>
            <w:r w:rsidRPr="00B35DBA">
              <w:rPr>
                <w:rFonts w:ascii="Times New Roman" w:hAnsi="Times New Roman"/>
                <w:sz w:val="24"/>
                <w:rtl/>
              </w:rPr>
              <w:lastRenderedPageBreak/>
              <w:t>الباب الاول: الدراسة النظرية</w:t>
            </w:r>
          </w:p>
        </w:tc>
      </w:tr>
      <w:tr w:rsidR="00A159CA" w:rsidRPr="00B35DBA" w:rsidTr="00A159CA">
        <w:tc>
          <w:tcPr>
            <w:tcW w:w="901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382DAA">
            <w:pPr>
              <w:jc w:val="center"/>
              <w:rPr>
                <w:rFonts w:ascii="Times New Roman" w:hAnsi="Times New Roman"/>
                <w:sz w:val="24"/>
              </w:rPr>
            </w:pPr>
            <w:bookmarkStart w:id="2" w:name="OLE_LINK40"/>
            <w:r w:rsidRPr="00B35DBA">
              <w:rPr>
                <w:rFonts w:ascii="Times New Roman" w:hAnsi="Times New Roman"/>
                <w:sz w:val="24"/>
                <w:rtl/>
              </w:rPr>
              <w:t xml:space="preserve">الفصل الاول: الدراسة النباتية والتصنيفية لنبات الخروع </w:t>
            </w:r>
            <w:r w:rsidRPr="00B35DBA">
              <w:rPr>
                <w:rFonts w:ascii="Times New Roman" w:hAnsi="Times New Roman" w:cstheme="majorBidi"/>
                <w:i/>
                <w:iCs/>
                <w:sz w:val="24"/>
              </w:rPr>
              <w:t>Ricinus communis L</w:t>
            </w:r>
            <w:bookmarkEnd w:id="2"/>
          </w:p>
        </w:tc>
      </w:tr>
      <w:tr w:rsidR="00A159CA" w:rsidRPr="00B35DBA" w:rsidTr="00A159CA">
        <w:tc>
          <w:tcPr>
            <w:tcW w:w="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159CA" w:rsidRPr="00B35DBA" w:rsidRDefault="00030D16" w:rsidP="00BC610C">
            <w:pPr>
              <w:bidi w:val="0"/>
              <w:rPr>
                <w:rFonts w:ascii="Times New Roman" w:hAnsi="Times New Roman"/>
                <w:sz w:val="24"/>
              </w:rPr>
            </w:pPr>
            <w:r w:rsidRPr="00B35DBA">
              <w:rPr>
                <w:rFonts w:ascii="Times New Roman" w:hAnsi="Times New Roman"/>
                <w:sz w:val="24"/>
              </w:rPr>
              <w:t>9</w:t>
            </w:r>
          </w:p>
        </w:tc>
        <w:tc>
          <w:tcPr>
            <w:tcW w:w="67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Pr>
            </w:pPr>
            <w:r w:rsidRPr="00B35DBA">
              <w:rPr>
                <w:rFonts w:ascii="Times New Roman" w:hAnsi="Times New Roman"/>
                <w:sz w:val="24"/>
                <w:rtl/>
              </w:rPr>
              <w:t>التصنيف العلمي لنبات الخروع</w:t>
            </w: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Pr>
            </w:pPr>
            <w:r w:rsidRPr="00B35DBA">
              <w:rPr>
                <w:rFonts w:ascii="Times New Roman" w:hAnsi="Times New Roman"/>
                <w:sz w:val="24"/>
                <w:rtl/>
              </w:rPr>
              <w:t xml:space="preserve">الجدول </w:t>
            </w:r>
            <w:r w:rsidRPr="005D5490">
              <w:rPr>
                <w:rFonts w:ascii="Times New Roman" w:hAnsi="Times New Roman"/>
                <w:sz w:val="22"/>
                <w:szCs w:val="24"/>
                <w:rtl/>
              </w:rPr>
              <w:t>(1-1)</w:t>
            </w:r>
          </w:p>
        </w:tc>
      </w:tr>
      <w:tr w:rsidR="00A159CA" w:rsidRPr="00B35DBA" w:rsidTr="00A159CA">
        <w:tc>
          <w:tcPr>
            <w:tcW w:w="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159CA" w:rsidRPr="00B35DBA" w:rsidRDefault="00623A5F" w:rsidP="00BC610C">
            <w:pPr>
              <w:bidi w:val="0"/>
              <w:rPr>
                <w:rFonts w:ascii="Times New Roman" w:hAnsi="Times New Roman"/>
                <w:sz w:val="24"/>
                <w:lang w:bidi="ar-SA"/>
              </w:rPr>
            </w:pPr>
            <w:r w:rsidRPr="00B35DBA">
              <w:rPr>
                <w:rFonts w:ascii="Times New Roman" w:hAnsi="Times New Roman"/>
                <w:sz w:val="24"/>
                <w:lang w:bidi="ar-SA"/>
              </w:rPr>
              <w:t>17</w:t>
            </w:r>
          </w:p>
        </w:tc>
        <w:tc>
          <w:tcPr>
            <w:tcW w:w="67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tl/>
              </w:rPr>
            </w:pPr>
            <w:r w:rsidRPr="00B35DBA">
              <w:rPr>
                <w:rFonts w:ascii="Times New Roman" w:hAnsi="Times New Roman"/>
                <w:sz w:val="24"/>
                <w:rtl/>
              </w:rPr>
              <w:t>أهم الدراسات البحثية على نبات الخروع</w:t>
            </w: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cstheme="majorBidi"/>
                <w:sz w:val="24"/>
              </w:rPr>
            </w:pPr>
            <w:r w:rsidRPr="00B35DBA">
              <w:rPr>
                <w:rFonts w:ascii="Times New Roman" w:hAnsi="Times New Roman"/>
                <w:sz w:val="24"/>
                <w:rtl/>
              </w:rPr>
              <w:t xml:space="preserve">الجدول </w:t>
            </w:r>
            <w:r w:rsidRPr="005D5490">
              <w:rPr>
                <w:rFonts w:ascii="Times New Roman" w:hAnsi="Times New Roman"/>
                <w:sz w:val="22"/>
                <w:szCs w:val="24"/>
                <w:rtl/>
              </w:rPr>
              <w:t>(1-2)</w:t>
            </w:r>
          </w:p>
        </w:tc>
      </w:tr>
      <w:tr w:rsidR="00A159CA" w:rsidRPr="00B35DBA" w:rsidTr="00A159CA">
        <w:tc>
          <w:tcPr>
            <w:tcW w:w="901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382DAA">
            <w:pPr>
              <w:jc w:val="center"/>
              <w:rPr>
                <w:rFonts w:ascii="Times New Roman" w:hAnsi="Times New Roman"/>
                <w:sz w:val="24"/>
              </w:rPr>
            </w:pPr>
            <w:r w:rsidRPr="00B35DBA">
              <w:rPr>
                <w:rFonts w:ascii="Times New Roman" w:hAnsi="Times New Roman"/>
                <w:sz w:val="24"/>
                <w:rtl/>
              </w:rPr>
              <w:t>الفصل الثاني: الليبيدات والاحماض الدهنية</w:t>
            </w:r>
          </w:p>
        </w:tc>
      </w:tr>
      <w:tr w:rsidR="00A159CA" w:rsidRPr="00B35DBA" w:rsidTr="00A159CA">
        <w:tc>
          <w:tcPr>
            <w:tcW w:w="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159CA" w:rsidRPr="00B35DBA" w:rsidRDefault="00623A5F" w:rsidP="00BC610C">
            <w:pPr>
              <w:bidi w:val="0"/>
              <w:rPr>
                <w:rFonts w:ascii="Times New Roman" w:hAnsi="Times New Roman"/>
                <w:sz w:val="24"/>
              </w:rPr>
            </w:pPr>
            <w:r w:rsidRPr="00B35DBA">
              <w:rPr>
                <w:rFonts w:ascii="Times New Roman" w:hAnsi="Times New Roman"/>
                <w:sz w:val="24"/>
              </w:rPr>
              <w:t>27</w:t>
            </w:r>
          </w:p>
        </w:tc>
        <w:tc>
          <w:tcPr>
            <w:tcW w:w="67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Pr>
            </w:pPr>
            <w:r w:rsidRPr="00B35DBA">
              <w:rPr>
                <w:rFonts w:ascii="Times New Roman" w:hAnsi="Times New Roman"/>
                <w:sz w:val="24"/>
                <w:rtl/>
                <w:lang w:val="en-US"/>
              </w:rPr>
              <w:t>أهم الأحماض الدهنية المشبعة</w:t>
            </w: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Pr>
            </w:pPr>
            <w:r w:rsidRPr="00B35DBA">
              <w:rPr>
                <w:rFonts w:ascii="Times New Roman" w:hAnsi="Times New Roman"/>
                <w:sz w:val="24"/>
                <w:rtl/>
              </w:rPr>
              <w:t xml:space="preserve">الجدول </w:t>
            </w:r>
            <w:r w:rsidRPr="005D5490">
              <w:rPr>
                <w:rFonts w:ascii="Times New Roman" w:hAnsi="Times New Roman"/>
                <w:sz w:val="22"/>
                <w:szCs w:val="24"/>
                <w:rtl/>
              </w:rPr>
              <w:t>(2-1)</w:t>
            </w:r>
          </w:p>
        </w:tc>
      </w:tr>
      <w:tr w:rsidR="00A159CA" w:rsidRPr="00B35DBA" w:rsidTr="00A159CA">
        <w:trPr>
          <w:trHeight w:val="553"/>
        </w:trPr>
        <w:tc>
          <w:tcPr>
            <w:tcW w:w="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159CA" w:rsidRPr="00B35DBA" w:rsidRDefault="00AE5A84" w:rsidP="00BC610C">
            <w:pPr>
              <w:bidi w:val="0"/>
              <w:rPr>
                <w:rFonts w:ascii="Times New Roman" w:hAnsi="Times New Roman"/>
                <w:sz w:val="24"/>
                <w:lang w:bidi="ar-SA"/>
              </w:rPr>
            </w:pPr>
            <w:r>
              <w:rPr>
                <w:rFonts w:ascii="Times New Roman" w:hAnsi="Times New Roman"/>
                <w:sz w:val="24"/>
                <w:lang w:bidi="ar-SA"/>
              </w:rPr>
              <w:t>27</w:t>
            </w:r>
          </w:p>
        </w:tc>
        <w:tc>
          <w:tcPr>
            <w:tcW w:w="67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lang w:val="en-US"/>
              </w:rPr>
            </w:pPr>
            <w:r w:rsidRPr="00B35DBA">
              <w:rPr>
                <w:rFonts w:ascii="Times New Roman" w:hAnsi="Times New Roman"/>
                <w:sz w:val="24"/>
                <w:rtl/>
                <w:lang w:val="en-US"/>
              </w:rPr>
              <w:t>أحماض دهنية أحادية غير مشبعة</w:t>
            </w: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cstheme="minorBidi"/>
                <w:sz w:val="24"/>
                <w:szCs w:val="22"/>
                <w:lang w:bidi="ar-SA"/>
              </w:rPr>
            </w:pPr>
            <w:r w:rsidRPr="00B35DBA">
              <w:rPr>
                <w:rFonts w:ascii="Times New Roman" w:hAnsi="Times New Roman"/>
                <w:sz w:val="24"/>
                <w:rtl/>
              </w:rPr>
              <w:t xml:space="preserve">الجدول </w:t>
            </w:r>
            <w:r w:rsidRPr="005D5490">
              <w:rPr>
                <w:rFonts w:ascii="Times New Roman" w:hAnsi="Times New Roman" w:cs="Times New Roman"/>
                <w:sz w:val="22"/>
                <w:szCs w:val="24"/>
                <w:rtl/>
              </w:rPr>
              <w:t>(2-2)</w:t>
            </w:r>
          </w:p>
        </w:tc>
      </w:tr>
      <w:tr w:rsidR="00A159CA" w:rsidRPr="00B35DBA" w:rsidTr="00A159CA">
        <w:tc>
          <w:tcPr>
            <w:tcW w:w="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159CA" w:rsidRPr="00B35DBA" w:rsidRDefault="00623A5F" w:rsidP="00BC610C">
            <w:pPr>
              <w:bidi w:val="0"/>
              <w:rPr>
                <w:rFonts w:ascii="Times New Roman" w:hAnsi="Times New Roman"/>
                <w:sz w:val="24"/>
              </w:rPr>
            </w:pPr>
            <w:r w:rsidRPr="00B35DBA">
              <w:rPr>
                <w:rFonts w:ascii="Times New Roman" w:hAnsi="Times New Roman"/>
                <w:sz w:val="24"/>
              </w:rPr>
              <w:t>28</w:t>
            </w:r>
          </w:p>
        </w:tc>
        <w:tc>
          <w:tcPr>
            <w:tcW w:w="67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lang w:val="en-US"/>
              </w:rPr>
            </w:pPr>
            <w:r w:rsidRPr="00B35DBA">
              <w:rPr>
                <w:rFonts w:ascii="Times New Roman" w:hAnsi="Times New Roman"/>
                <w:sz w:val="24"/>
                <w:rtl/>
                <w:lang w:val="en-US"/>
              </w:rPr>
              <w:t>أحماض دهنية ثنائية غير مشبعة</w:t>
            </w: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cstheme="minorBidi"/>
                <w:sz w:val="24"/>
                <w:szCs w:val="22"/>
                <w:lang w:bidi="ar-SA"/>
              </w:rPr>
            </w:pPr>
            <w:r w:rsidRPr="00B35DBA">
              <w:rPr>
                <w:rFonts w:ascii="Times New Roman" w:hAnsi="Times New Roman"/>
                <w:sz w:val="24"/>
                <w:rtl/>
              </w:rPr>
              <w:t xml:space="preserve">الجدول </w:t>
            </w:r>
            <w:r w:rsidRPr="005D5490">
              <w:rPr>
                <w:rFonts w:ascii="Times New Roman" w:hAnsi="Times New Roman"/>
                <w:sz w:val="22"/>
                <w:szCs w:val="24"/>
                <w:rtl/>
              </w:rPr>
              <w:t>(2-3)</w:t>
            </w:r>
          </w:p>
        </w:tc>
      </w:tr>
      <w:tr w:rsidR="00A159CA" w:rsidRPr="00B35DBA" w:rsidTr="00A159CA">
        <w:tc>
          <w:tcPr>
            <w:tcW w:w="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159CA" w:rsidRPr="00B35DBA" w:rsidRDefault="00AE5A84" w:rsidP="00BC610C">
            <w:pPr>
              <w:bidi w:val="0"/>
              <w:rPr>
                <w:rFonts w:ascii="Times New Roman" w:hAnsi="Times New Roman"/>
                <w:sz w:val="24"/>
              </w:rPr>
            </w:pPr>
            <w:r>
              <w:rPr>
                <w:rFonts w:ascii="Times New Roman" w:hAnsi="Times New Roman"/>
                <w:sz w:val="24"/>
              </w:rPr>
              <w:t>28</w:t>
            </w:r>
          </w:p>
        </w:tc>
        <w:tc>
          <w:tcPr>
            <w:tcW w:w="67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lang w:val="en-US"/>
              </w:rPr>
            </w:pPr>
            <w:r w:rsidRPr="00B35DBA">
              <w:rPr>
                <w:rFonts w:ascii="Times New Roman" w:hAnsi="Times New Roman"/>
                <w:sz w:val="24"/>
                <w:rtl/>
                <w:lang w:val="en-US"/>
              </w:rPr>
              <w:t>أحماض دهنية عديدة غير مشبعة</w:t>
            </w: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cstheme="minorBidi"/>
                <w:sz w:val="24"/>
                <w:szCs w:val="22"/>
                <w:lang w:bidi="ar-SA"/>
              </w:rPr>
            </w:pPr>
            <w:r w:rsidRPr="00B35DBA">
              <w:rPr>
                <w:rFonts w:ascii="Times New Roman" w:hAnsi="Times New Roman"/>
                <w:sz w:val="24"/>
                <w:rtl/>
              </w:rPr>
              <w:t xml:space="preserve">الجدول </w:t>
            </w:r>
            <w:r w:rsidRPr="005D5490">
              <w:rPr>
                <w:rFonts w:ascii="Times New Roman" w:hAnsi="Times New Roman"/>
                <w:sz w:val="22"/>
                <w:szCs w:val="24"/>
                <w:rtl/>
              </w:rPr>
              <w:t>(2-4)</w:t>
            </w:r>
          </w:p>
        </w:tc>
      </w:tr>
      <w:tr w:rsidR="00A159CA" w:rsidRPr="00B35DBA" w:rsidTr="00A159CA">
        <w:tc>
          <w:tcPr>
            <w:tcW w:w="901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382DAA">
            <w:pPr>
              <w:jc w:val="center"/>
              <w:rPr>
                <w:rFonts w:ascii="Times New Roman" w:hAnsi="Times New Roman"/>
                <w:sz w:val="24"/>
                <w:rtl/>
              </w:rPr>
            </w:pPr>
            <w:r w:rsidRPr="00B35DBA">
              <w:rPr>
                <w:rFonts w:ascii="Times New Roman" w:hAnsi="Times New Roman"/>
                <w:sz w:val="24"/>
                <w:rtl/>
              </w:rPr>
              <w:t>الباب الثاني: الجزء التطبيقي</w:t>
            </w:r>
          </w:p>
        </w:tc>
      </w:tr>
      <w:tr w:rsidR="00A159CA" w:rsidRPr="00B35DBA" w:rsidTr="00A159CA">
        <w:tc>
          <w:tcPr>
            <w:tcW w:w="901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382DAA">
            <w:pPr>
              <w:jc w:val="center"/>
              <w:rPr>
                <w:rFonts w:ascii="Times New Roman" w:hAnsi="Times New Roman"/>
                <w:sz w:val="24"/>
              </w:rPr>
            </w:pPr>
            <w:r w:rsidRPr="00B35DBA">
              <w:rPr>
                <w:rFonts w:ascii="Times New Roman" w:hAnsi="Times New Roman"/>
                <w:sz w:val="24"/>
                <w:rtl/>
              </w:rPr>
              <w:t>الفصل الاول: المواد وطرق الدراسة</w:t>
            </w:r>
          </w:p>
        </w:tc>
      </w:tr>
      <w:tr w:rsidR="00A159CA" w:rsidRPr="00B35DBA" w:rsidTr="00A159CA">
        <w:trPr>
          <w:trHeight w:val="106"/>
        </w:trPr>
        <w:tc>
          <w:tcPr>
            <w:tcW w:w="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159CA" w:rsidRPr="005D5490" w:rsidRDefault="00623A5F" w:rsidP="00BC610C">
            <w:pPr>
              <w:rPr>
                <w:rFonts w:ascii="Times New Roman" w:hAnsi="Times New Roman"/>
                <w:sz w:val="22"/>
                <w:szCs w:val="24"/>
              </w:rPr>
            </w:pPr>
            <w:r w:rsidRPr="005D5490">
              <w:rPr>
                <w:rFonts w:ascii="Times New Roman" w:hAnsi="Times New Roman" w:hint="cs"/>
                <w:sz w:val="22"/>
                <w:szCs w:val="24"/>
                <w:rtl/>
              </w:rPr>
              <w:t>35</w:t>
            </w:r>
          </w:p>
        </w:tc>
        <w:tc>
          <w:tcPr>
            <w:tcW w:w="67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Pr>
            </w:pPr>
            <w:r w:rsidRPr="00B35DBA">
              <w:rPr>
                <w:rFonts w:ascii="Times New Roman" w:hAnsi="Times New Roman"/>
                <w:sz w:val="24"/>
                <w:rtl/>
              </w:rPr>
              <w:t>ال</w:t>
            </w:r>
            <w:r w:rsidR="00167AA8">
              <w:rPr>
                <w:rFonts w:ascii="Times New Roman" w:hAnsi="Times New Roman" w:hint="cs"/>
                <w:sz w:val="24"/>
                <w:rtl/>
              </w:rPr>
              <w:t>أ</w:t>
            </w:r>
            <w:r w:rsidRPr="00B35DBA">
              <w:rPr>
                <w:rFonts w:ascii="Times New Roman" w:hAnsi="Times New Roman"/>
                <w:sz w:val="24"/>
                <w:rtl/>
              </w:rPr>
              <w:t>دوات وال</w:t>
            </w:r>
            <w:r w:rsidR="00167AA8">
              <w:rPr>
                <w:rFonts w:ascii="Times New Roman" w:hAnsi="Times New Roman" w:hint="cs"/>
                <w:sz w:val="24"/>
                <w:rtl/>
              </w:rPr>
              <w:t>أ</w:t>
            </w:r>
            <w:r w:rsidRPr="00B35DBA">
              <w:rPr>
                <w:rFonts w:ascii="Times New Roman" w:hAnsi="Times New Roman"/>
                <w:sz w:val="24"/>
                <w:rtl/>
              </w:rPr>
              <w:t>جهزة المستعملة في العمل المخبري</w:t>
            </w: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tl/>
              </w:rPr>
            </w:pPr>
            <w:r w:rsidRPr="00B35DBA">
              <w:rPr>
                <w:rFonts w:ascii="Times New Roman" w:hAnsi="Times New Roman"/>
                <w:sz w:val="24"/>
                <w:rtl/>
              </w:rPr>
              <w:t xml:space="preserve">الجدول </w:t>
            </w:r>
            <w:r w:rsidRPr="005D5490">
              <w:rPr>
                <w:rFonts w:ascii="Times New Roman" w:hAnsi="Times New Roman"/>
                <w:sz w:val="22"/>
                <w:szCs w:val="24"/>
                <w:rtl/>
              </w:rPr>
              <w:t xml:space="preserve">(1-1) </w:t>
            </w:r>
          </w:p>
        </w:tc>
      </w:tr>
      <w:tr w:rsidR="00A159CA" w:rsidRPr="00B35DBA" w:rsidTr="00A159CA">
        <w:trPr>
          <w:trHeight w:val="104"/>
        </w:trPr>
        <w:tc>
          <w:tcPr>
            <w:tcW w:w="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159CA" w:rsidRPr="005D5490" w:rsidRDefault="00AE5A84" w:rsidP="00BC610C">
            <w:pPr>
              <w:rPr>
                <w:rFonts w:ascii="Times New Roman" w:hAnsi="Times New Roman"/>
                <w:sz w:val="22"/>
                <w:szCs w:val="24"/>
                <w:rtl/>
              </w:rPr>
            </w:pPr>
            <w:r>
              <w:rPr>
                <w:rFonts w:ascii="Times New Roman" w:hAnsi="Times New Roman" w:hint="cs"/>
                <w:sz w:val="22"/>
                <w:szCs w:val="24"/>
                <w:rtl/>
              </w:rPr>
              <w:t>39</w:t>
            </w:r>
          </w:p>
        </w:tc>
        <w:tc>
          <w:tcPr>
            <w:tcW w:w="67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tl/>
              </w:rPr>
            </w:pPr>
            <w:r w:rsidRPr="00B35DBA">
              <w:rPr>
                <w:rFonts w:ascii="Times New Roman" w:hAnsi="Times New Roman"/>
                <w:sz w:val="24"/>
                <w:rtl/>
                <w:lang w:val="en-US"/>
              </w:rPr>
              <w:t xml:space="preserve">شروط الفصل باستخدام جهاز </w:t>
            </w:r>
            <w:r w:rsidR="00AE5A84">
              <w:rPr>
                <w:rFonts w:ascii="Times New Roman" w:hAnsi="Times New Roman"/>
                <w:sz w:val="24"/>
              </w:rPr>
              <w:t>CPG</w:t>
            </w: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tl/>
              </w:rPr>
            </w:pPr>
            <w:r w:rsidRPr="00B35DBA">
              <w:rPr>
                <w:rFonts w:ascii="Times New Roman" w:hAnsi="Times New Roman"/>
                <w:sz w:val="24"/>
                <w:rtl/>
              </w:rPr>
              <w:t xml:space="preserve">الجدول </w:t>
            </w:r>
            <w:r w:rsidRPr="005D5490">
              <w:rPr>
                <w:rFonts w:ascii="Times New Roman" w:hAnsi="Times New Roman"/>
                <w:sz w:val="22"/>
                <w:szCs w:val="24"/>
                <w:rtl/>
              </w:rPr>
              <w:t>(1-2)</w:t>
            </w:r>
          </w:p>
        </w:tc>
      </w:tr>
      <w:tr w:rsidR="00A159CA" w:rsidRPr="00B35DBA" w:rsidTr="00A159CA">
        <w:trPr>
          <w:trHeight w:val="104"/>
        </w:trPr>
        <w:tc>
          <w:tcPr>
            <w:tcW w:w="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159CA" w:rsidRPr="005D5490" w:rsidRDefault="00AE5A84" w:rsidP="00BC610C">
            <w:pPr>
              <w:rPr>
                <w:rFonts w:ascii="Times New Roman" w:hAnsi="Times New Roman"/>
                <w:sz w:val="22"/>
                <w:szCs w:val="24"/>
                <w:rtl/>
              </w:rPr>
            </w:pPr>
            <w:r>
              <w:rPr>
                <w:rFonts w:ascii="Times New Roman" w:hAnsi="Times New Roman" w:hint="cs"/>
                <w:sz w:val="22"/>
                <w:szCs w:val="24"/>
                <w:rtl/>
              </w:rPr>
              <w:t>44</w:t>
            </w:r>
          </w:p>
        </w:tc>
        <w:tc>
          <w:tcPr>
            <w:tcW w:w="67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tl/>
              </w:rPr>
            </w:pPr>
            <w:r w:rsidRPr="00B35DBA">
              <w:rPr>
                <w:rFonts w:ascii="Times New Roman" w:hAnsi="Times New Roman"/>
                <w:sz w:val="24"/>
                <w:rtl/>
              </w:rPr>
              <w:t>السلالات البكتيرية المستعملة في الدراسة</w:t>
            </w: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tl/>
              </w:rPr>
            </w:pPr>
            <w:r w:rsidRPr="00B35DBA">
              <w:rPr>
                <w:rFonts w:ascii="Times New Roman" w:hAnsi="Times New Roman"/>
                <w:sz w:val="24"/>
                <w:rtl/>
              </w:rPr>
              <w:t xml:space="preserve">الجدول </w:t>
            </w:r>
            <w:r w:rsidRPr="005D5490">
              <w:rPr>
                <w:rFonts w:ascii="Times New Roman" w:hAnsi="Times New Roman"/>
                <w:sz w:val="22"/>
                <w:szCs w:val="24"/>
                <w:rtl/>
              </w:rPr>
              <w:t>(1-3)</w:t>
            </w:r>
          </w:p>
        </w:tc>
      </w:tr>
      <w:tr w:rsidR="00A159CA" w:rsidRPr="00B35DBA" w:rsidTr="00A159CA">
        <w:trPr>
          <w:trHeight w:val="104"/>
        </w:trPr>
        <w:tc>
          <w:tcPr>
            <w:tcW w:w="901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382DAA">
            <w:pPr>
              <w:jc w:val="center"/>
              <w:rPr>
                <w:rFonts w:ascii="Times New Roman" w:hAnsi="Times New Roman"/>
                <w:sz w:val="24"/>
                <w:rtl/>
              </w:rPr>
            </w:pPr>
            <w:r w:rsidRPr="00B35DBA">
              <w:rPr>
                <w:rFonts w:ascii="Times New Roman" w:hAnsi="Times New Roman"/>
                <w:sz w:val="24"/>
                <w:rtl/>
              </w:rPr>
              <w:t>الفصل الثاني: النتائج والمناقشة</w:t>
            </w:r>
          </w:p>
        </w:tc>
      </w:tr>
      <w:tr w:rsidR="00A159CA" w:rsidRPr="00B35DBA" w:rsidTr="00A159CA">
        <w:trPr>
          <w:trHeight w:val="104"/>
        </w:trPr>
        <w:tc>
          <w:tcPr>
            <w:tcW w:w="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159CA" w:rsidRPr="00B35DBA" w:rsidRDefault="00AE5A84" w:rsidP="00BC610C">
            <w:pPr>
              <w:rPr>
                <w:rFonts w:ascii="Times New Roman" w:hAnsi="Times New Roman"/>
                <w:sz w:val="24"/>
                <w:rtl/>
              </w:rPr>
            </w:pPr>
            <w:r>
              <w:rPr>
                <w:rFonts w:ascii="Times New Roman" w:hAnsi="Times New Roman" w:hint="cs"/>
                <w:sz w:val="22"/>
                <w:szCs w:val="24"/>
                <w:rtl/>
              </w:rPr>
              <w:t>48</w:t>
            </w:r>
          </w:p>
        </w:tc>
        <w:tc>
          <w:tcPr>
            <w:tcW w:w="67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tl/>
              </w:rPr>
            </w:pPr>
            <w:r w:rsidRPr="00B35DBA">
              <w:rPr>
                <w:rFonts w:ascii="Times New Roman" w:hAnsi="Times New Roman"/>
                <w:sz w:val="24"/>
                <w:rtl/>
              </w:rPr>
              <w:t>نتائجمردودالمادةالمستخلصة</w:t>
            </w: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tl/>
                <w:lang w:bidi="ar-SA"/>
              </w:rPr>
            </w:pPr>
            <w:r w:rsidRPr="00B35DBA">
              <w:rPr>
                <w:rFonts w:ascii="Times New Roman" w:hAnsi="Times New Roman"/>
                <w:sz w:val="24"/>
                <w:rtl/>
              </w:rPr>
              <w:t xml:space="preserve">الجدول </w:t>
            </w:r>
            <w:r w:rsidRPr="005D5490">
              <w:rPr>
                <w:rFonts w:ascii="Times New Roman" w:hAnsi="Times New Roman"/>
                <w:sz w:val="22"/>
                <w:szCs w:val="24"/>
                <w:rtl/>
              </w:rPr>
              <w:t>(2-1)</w:t>
            </w:r>
          </w:p>
        </w:tc>
      </w:tr>
      <w:tr w:rsidR="00A159CA" w:rsidRPr="00B35DBA" w:rsidTr="00A159CA">
        <w:trPr>
          <w:trHeight w:val="104"/>
        </w:trPr>
        <w:tc>
          <w:tcPr>
            <w:tcW w:w="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159CA" w:rsidRPr="005D5490" w:rsidRDefault="00AE5A84" w:rsidP="00BC610C">
            <w:pPr>
              <w:rPr>
                <w:rFonts w:ascii="Times New Roman" w:hAnsi="Times New Roman"/>
                <w:sz w:val="22"/>
                <w:szCs w:val="24"/>
                <w:rtl/>
              </w:rPr>
            </w:pPr>
            <w:r>
              <w:rPr>
                <w:rFonts w:ascii="Times New Roman" w:hAnsi="Times New Roman" w:hint="cs"/>
                <w:sz w:val="22"/>
                <w:szCs w:val="24"/>
                <w:rtl/>
              </w:rPr>
              <w:t>49</w:t>
            </w:r>
          </w:p>
        </w:tc>
        <w:tc>
          <w:tcPr>
            <w:tcW w:w="67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tl/>
              </w:rPr>
            </w:pPr>
            <w:r w:rsidRPr="00B35DBA">
              <w:rPr>
                <w:rFonts w:ascii="Times New Roman" w:hAnsi="Times New Roman"/>
                <w:sz w:val="24"/>
                <w:rtl/>
              </w:rPr>
              <w:t>نسب الاحماض الدهنية المكونة للزيت الثابت لبذور نبات الخروع</w:t>
            </w:r>
            <w:r w:rsidRPr="00B35DBA">
              <w:rPr>
                <w:rFonts w:ascii="Times New Roman" w:hAnsi="Times New Roman" w:cstheme="majorBidi"/>
                <w:i/>
                <w:iCs/>
                <w:sz w:val="24"/>
              </w:rPr>
              <w:t>Ricinus communis L</w:t>
            </w: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tl/>
                <w:lang w:bidi="ar-SA"/>
              </w:rPr>
            </w:pPr>
            <w:r w:rsidRPr="00B35DBA">
              <w:rPr>
                <w:rFonts w:ascii="Times New Roman" w:hAnsi="Times New Roman"/>
                <w:sz w:val="24"/>
                <w:rtl/>
              </w:rPr>
              <w:t xml:space="preserve">الجدول </w:t>
            </w:r>
            <w:r w:rsidRPr="005D5490">
              <w:rPr>
                <w:rFonts w:ascii="Times New Roman" w:hAnsi="Times New Roman"/>
                <w:sz w:val="22"/>
                <w:szCs w:val="24"/>
                <w:rtl/>
              </w:rPr>
              <w:t>(2-2)</w:t>
            </w:r>
          </w:p>
        </w:tc>
      </w:tr>
      <w:tr w:rsidR="00A159CA" w:rsidRPr="00B35DBA" w:rsidTr="00A159CA">
        <w:trPr>
          <w:trHeight w:val="104"/>
        </w:trPr>
        <w:tc>
          <w:tcPr>
            <w:tcW w:w="6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159CA" w:rsidRPr="005D5490" w:rsidRDefault="00AE5A84" w:rsidP="00BC610C">
            <w:pPr>
              <w:rPr>
                <w:rFonts w:ascii="Times New Roman" w:hAnsi="Times New Roman"/>
                <w:sz w:val="22"/>
                <w:szCs w:val="24"/>
                <w:rtl/>
              </w:rPr>
            </w:pPr>
            <w:r>
              <w:rPr>
                <w:rFonts w:ascii="Times New Roman" w:hAnsi="Times New Roman" w:hint="cs"/>
                <w:sz w:val="22"/>
                <w:szCs w:val="24"/>
                <w:rtl/>
              </w:rPr>
              <w:lastRenderedPageBreak/>
              <w:t>55</w:t>
            </w:r>
          </w:p>
        </w:tc>
        <w:tc>
          <w:tcPr>
            <w:tcW w:w="678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tl/>
              </w:rPr>
            </w:pPr>
            <w:r w:rsidRPr="00B35DBA">
              <w:rPr>
                <w:rFonts w:ascii="Times New Roman" w:hAnsi="Times New Roman"/>
                <w:sz w:val="24"/>
                <w:rtl/>
              </w:rPr>
              <w:t xml:space="preserve">النشاطية المضادةللبكتيريا لمستخلص الهكسان وللمضادات الحيوية </w:t>
            </w:r>
            <w:r w:rsidRPr="00B35DBA">
              <w:rPr>
                <w:rFonts w:ascii="Times New Roman" w:hAnsi="Times New Roman"/>
                <w:sz w:val="24"/>
              </w:rPr>
              <w:t>Gentamicine</w:t>
            </w:r>
            <w:r w:rsidRPr="00B35DBA">
              <w:rPr>
                <w:rFonts w:ascii="Times New Roman" w:hAnsi="Times New Roman"/>
                <w:sz w:val="24"/>
                <w:rtl/>
              </w:rPr>
              <w:t xml:space="preserve"> و</w:t>
            </w:r>
            <w:r w:rsidRPr="00B35DBA">
              <w:rPr>
                <w:rFonts w:ascii="Times New Roman" w:hAnsi="Times New Roman"/>
                <w:sz w:val="24"/>
              </w:rPr>
              <w:t>Azitromicine</w:t>
            </w:r>
            <w:r w:rsidRPr="00B35DBA">
              <w:rPr>
                <w:rFonts w:ascii="Times New Roman" w:hAnsi="Times New Roman"/>
                <w:sz w:val="24"/>
                <w:rtl/>
              </w:rPr>
              <w:t xml:space="preserve"> المعبر عنها بالميليمتر    </w:t>
            </w: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59CA" w:rsidRPr="00B35DBA" w:rsidRDefault="00A159CA" w:rsidP="00BC610C">
            <w:pPr>
              <w:rPr>
                <w:rFonts w:ascii="Times New Roman" w:hAnsi="Times New Roman"/>
                <w:sz w:val="24"/>
                <w:rtl/>
              </w:rPr>
            </w:pPr>
            <w:r w:rsidRPr="00B35DBA">
              <w:rPr>
                <w:rFonts w:ascii="Times New Roman" w:hAnsi="Times New Roman"/>
                <w:sz w:val="24"/>
                <w:rtl/>
              </w:rPr>
              <w:t xml:space="preserve">الجدول </w:t>
            </w:r>
            <w:r w:rsidRPr="005D5490">
              <w:rPr>
                <w:rFonts w:ascii="Times New Roman" w:hAnsi="Times New Roman"/>
                <w:sz w:val="22"/>
                <w:szCs w:val="24"/>
                <w:rtl/>
              </w:rPr>
              <w:t>(2-3)</w:t>
            </w:r>
          </w:p>
        </w:tc>
      </w:tr>
    </w:tbl>
    <w:p w:rsidR="00C071CA" w:rsidRPr="00B35DBA" w:rsidRDefault="00C071CA" w:rsidP="00BC610C">
      <w:pPr>
        <w:rPr>
          <w:rFonts w:ascii="Times New Roman" w:hAnsi="Times New Roman"/>
          <w:sz w:val="24"/>
          <w:rtl/>
        </w:rPr>
      </w:pPr>
    </w:p>
    <w:p w:rsidR="00C071CA" w:rsidRPr="00B35DBA" w:rsidRDefault="00C071CA"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2B0D54" w:rsidRPr="00B35DBA" w:rsidRDefault="002B0D54" w:rsidP="00BC610C">
      <w:pPr>
        <w:rPr>
          <w:rFonts w:ascii="Times New Roman" w:hAnsi="Times New Roman"/>
          <w:sz w:val="24"/>
          <w:rtl/>
        </w:rPr>
        <w:sectPr w:rsidR="002B0D54" w:rsidRPr="00B35DBA" w:rsidSect="002B0D54">
          <w:headerReference w:type="default" r:id="rId13"/>
          <w:headerReference w:type="first" r:id="rId14"/>
          <w:pgSz w:w="11906" w:h="16838" w:code="9"/>
          <w:pgMar w:top="1134" w:right="1701" w:bottom="1701" w:left="1134" w:header="720" w:footer="720" w:gutter="0"/>
          <w:pgBorders w:display="firstPage" w:offsetFrom="page">
            <w:top w:val="thinThickSmallGap" w:sz="24" w:space="24" w:color="C45911" w:themeColor="accent2" w:themeShade="BF"/>
            <w:left w:val="thinThickSmallGap" w:sz="24" w:space="24" w:color="C45911" w:themeColor="accent2" w:themeShade="BF"/>
            <w:bottom w:val="thickThinSmallGap" w:sz="24" w:space="24" w:color="C45911" w:themeColor="accent2" w:themeShade="BF"/>
            <w:right w:val="thickThinSmallGap" w:sz="24" w:space="24" w:color="C45911" w:themeColor="accent2" w:themeShade="BF"/>
          </w:pgBorders>
          <w:cols w:space="720"/>
          <w:titlePg/>
          <w:rtlGutter/>
          <w:docGrid w:linePitch="360"/>
        </w:sectPr>
      </w:pPr>
    </w:p>
    <w:p w:rsidR="00A159CA" w:rsidRPr="00B35DBA" w:rsidRDefault="00A159CA"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C071CA" w:rsidRPr="00B35DBA" w:rsidRDefault="00C071CA" w:rsidP="002B0D54">
      <w:pPr>
        <w:jc w:val="center"/>
        <w:rPr>
          <w:rFonts w:ascii="Times New Roman" w:hAnsi="Times New Roman"/>
          <w:b/>
          <w:bCs/>
          <w:sz w:val="24"/>
          <w:szCs w:val="96"/>
          <w:rtl/>
        </w:rPr>
      </w:pPr>
      <w:r w:rsidRPr="00B35DBA">
        <w:rPr>
          <w:rFonts w:ascii="Times New Roman" w:hAnsi="Times New Roman" w:hint="cs"/>
          <w:b/>
          <w:bCs/>
          <w:sz w:val="24"/>
          <w:szCs w:val="96"/>
          <w:rtl/>
        </w:rPr>
        <w:t>فهرس الوثائق</w:t>
      </w: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tbl>
      <w:tblPr>
        <w:tblStyle w:val="a3"/>
        <w:bidiVisual/>
        <w:tblW w:w="0" w:type="auto"/>
        <w:tblLook w:val="04A0"/>
      </w:tblPr>
      <w:tblGrid>
        <w:gridCol w:w="1627"/>
        <w:gridCol w:w="6667"/>
        <w:gridCol w:w="722"/>
      </w:tblGrid>
      <w:tr w:rsidR="00C071CA" w:rsidRPr="00B35DBA" w:rsidTr="00A159CA">
        <w:tc>
          <w:tcPr>
            <w:tcW w:w="901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81749D">
            <w:pPr>
              <w:jc w:val="center"/>
              <w:rPr>
                <w:rFonts w:ascii="Times New Roman" w:hAnsi="Times New Roman"/>
                <w:sz w:val="24"/>
              </w:rPr>
            </w:pPr>
            <w:r w:rsidRPr="00B35DBA">
              <w:rPr>
                <w:rFonts w:ascii="Times New Roman" w:hAnsi="Times New Roman"/>
                <w:sz w:val="24"/>
                <w:rtl/>
              </w:rPr>
              <w:lastRenderedPageBreak/>
              <w:t>الباب الاول: الدراسة النظرية</w:t>
            </w:r>
          </w:p>
        </w:tc>
      </w:tr>
      <w:tr w:rsidR="00C071CA" w:rsidRPr="00B35DBA" w:rsidTr="00A159CA">
        <w:tc>
          <w:tcPr>
            <w:tcW w:w="901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81749D">
            <w:pPr>
              <w:jc w:val="center"/>
              <w:rPr>
                <w:rFonts w:ascii="Times New Roman" w:hAnsi="Times New Roman"/>
                <w:sz w:val="24"/>
                <w:rtl/>
              </w:rPr>
            </w:pPr>
            <w:r w:rsidRPr="00B35DBA">
              <w:rPr>
                <w:rFonts w:ascii="Times New Roman" w:hAnsi="Times New Roman"/>
                <w:sz w:val="24"/>
                <w:rtl/>
              </w:rPr>
              <w:t xml:space="preserve">الفصل الاول: الدراسة النباتية والتصنيفية لنبات الخروع </w:t>
            </w:r>
            <w:r w:rsidRPr="00B35DBA">
              <w:rPr>
                <w:rFonts w:ascii="Times New Roman" w:hAnsi="Times New Roman" w:cstheme="majorBidi"/>
                <w:i/>
                <w:iCs/>
                <w:sz w:val="24"/>
              </w:rPr>
              <w:t>Ricinus communis L</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1F475B" w:rsidRPr="00B35DBA">
              <w:rPr>
                <w:rFonts w:ascii="Times New Roman" w:hAnsi="Times New Roman" w:hint="cs"/>
                <w:sz w:val="24"/>
                <w:rtl/>
              </w:rPr>
              <w:t xml:space="preserve"> (1-1)</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 xml:space="preserve"> (أ) يوضح نبات الخروع النامي في واد سوف (ب) يوضح بذور نبات الخروع الجافة</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3A5F" w:rsidP="00BC610C">
            <w:pPr>
              <w:rPr>
                <w:rFonts w:ascii="Times New Roman" w:hAnsi="Times New Roman"/>
                <w:sz w:val="22"/>
                <w:szCs w:val="24"/>
                <w:rtl/>
              </w:rPr>
            </w:pPr>
            <w:r w:rsidRPr="005D5490">
              <w:rPr>
                <w:rFonts w:ascii="Times New Roman" w:hAnsi="Times New Roman" w:hint="cs"/>
                <w:sz w:val="22"/>
                <w:szCs w:val="24"/>
                <w:rtl/>
              </w:rPr>
              <w:t>7</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1F475B" w:rsidRPr="00B35DBA">
              <w:rPr>
                <w:rFonts w:ascii="Times New Roman" w:hAnsi="Times New Roman" w:hint="cs"/>
                <w:sz w:val="24"/>
                <w:rtl/>
              </w:rPr>
              <w:t xml:space="preserve"> (1-2)</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 xml:space="preserve">متوسط انتاج بذور الخروع في العالم خلال عامي </w:t>
            </w:r>
            <w:r w:rsidRPr="00D60B2E">
              <w:rPr>
                <w:rFonts w:ascii="Times New Roman" w:hAnsi="Times New Roman"/>
                <w:sz w:val="24"/>
                <w:szCs w:val="24"/>
                <w:rtl/>
              </w:rPr>
              <w:t>(2004</w:t>
            </w:r>
            <w:r w:rsidRPr="00D60B2E">
              <w:rPr>
                <w:rFonts w:ascii="Times New Roman" w:hAnsi="Times New Roman"/>
                <w:sz w:val="22"/>
                <w:szCs w:val="24"/>
                <w:rtl/>
              </w:rPr>
              <w:t>-</w:t>
            </w:r>
            <w:r w:rsidRPr="00D60B2E">
              <w:rPr>
                <w:rFonts w:ascii="Times New Roman" w:hAnsi="Times New Roman"/>
                <w:sz w:val="24"/>
                <w:szCs w:val="24"/>
                <w:rtl/>
              </w:rPr>
              <w:t>2014)</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3A5F" w:rsidP="00BC610C">
            <w:pPr>
              <w:rPr>
                <w:rFonts w:ascii="Times New Roman" w:hAnsi="Times New Roman"/>
                <w:sz w:val="22"/>
                <w:szCs w:val="24"/>
                <w:rtl/>
              </w:rPr>
            </w:pPr>
            <w:r w:rsidRPr="005D5490">
              <w:rPr>
                <w:rFonts w:ascii="Times New Roman" w:hAnsi="Times New Roman" w:hint="cs"/>
                <w:sz w:val="22"/>
                <w:szCs w:val="24"/>
                <w:rtl/>
              </w:rPr>
              <w:t>8</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1F475B" w:rsidRPr="00B35DBA">
              <w:rPr>
                <w:rFonts w:ascii="Times New Roman" w:hAnsi="Times New Roman" w:hint="cs"/>
                <w:sz w:val="24"/>
                <w:rtl/>
              </w:rPr>
              <w:t xml:space="preserve"> (1-3)</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مورفولوجيا أوراق الخروع</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3A5F" w:rsidP="00BC610C">
            <w:pPr>
              <w:rPr>
                <w:rFonts w:ascii="Times New Roman" w:hAnsi="Times New Roman"/>
                <w:sz w:val="22"/>
                <w:szCs w:val="24"/>
                <w:rtl/>
              </w:rPr>
            </w:pPr>
            <w:r w:rsidRPr="005D5490">
              <w:rPr>
                <w:rFonts w:ascii="Times New Roman" w:hAnsi="Times New Roman" w:hint="cs"/>
                <w:sz w:val="22"/>
                <w:szCs w:val="24"/>
                <w:rtl/>
              </w:rPr>
              <w:t>11</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1F475B" w:rsidRPr="00B35DBA">
              <w:rPr>
                <w:rFonts w:ascii="Times New Roman" w:hAnsi="Times New Roman" w:hint="cs"/>
                <w:sz w:val="24"/>
                <w:rtl/>
              </w:rPr>
              <w:t xml:space="preserve"> (1-4)</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النورة عند نبات الخروع، الأزهار الأنثوية القمية والأزهار الذكرية القاعدية</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3A5F" w:rsidP="00BC610C">
            <w:pPr>
              <w:rPr>
                <w:rFonts w:ascii="Times New Roman" w:hAnsi="Times New Roman"/>
                <w:sz w:val="22"/>
                <w:szCs w:val="24"/>
                <w:rtl/>
              </w:rPr>
            </w:pPr>
            <w:r w:rsidRPr="005D5490">
              <w:rPr>
                <w:rFonts w:ascii="Times New Roman" w:hAnsi="Times New Roman" w:hint="cs"/>
                <w:sz w:val="22"/>
                <w:szCs w:val="24"/>
                <w:rtl/>
              </w:rPr>
              <w:t>12</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1F475B" w:rsidRPr="00B35DBA">
              <w:rPr>
                <w:rFonts w:ascii="Times New Roman" w:hAnsi="Times New Roman" w:hint="cs"/>
                <w:sz w:val="24"/>
                <w:rtl/>
              </w:rPr>
              <w:t xml:space="preserve"> (1-5)</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هيكل ثمرة الخروع ثلاثية العين</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3A5F" w:rsidP="00BC610C">
            <w:pPr>
              <w:rPr>
                <w:rFonts w:ascii="Times New Roman" w:hAnsi="Times New Roman"/>
                <w:sz w:val="22"/>
                <w:szCs w:val="24"/>
                <w:rtl/>
              </w:rPr>
            </w:pPr>
            <w:r w:rsidRPr="005D5490">
              <w:rPr>
                <w:rFonts w:ascii="Times New Roman" w:hAnsi="Times New Roman" w:hint="cs"/>
                <w:sz w:val="22"/>
                <w:szCs w:val="24"/>
                <w:rtl/>
              </w:rPr>
              <w:t>13</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1F475B" w:rsidRPr="00B35DBA">
              <w:rPr>
                <w:rFonts w:ascii="Times New Roman" w:hAnsi="Times New Roman" w:hint="cs"/>
                <w:sz w:val="24"/>
                <w:rtl/>
              </w:rPr>
              <w:t xml:space="preserve"> (1-6)</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كبسولات بذور الخروع</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3A5F" w:rsidP="00BC610C">
            <w:pPr>
              <w:rPr>
                <w:rFonts w:ascii="Times New Roman" w:hAnsi="Times New Roman"/>
                <w:sz w:val="22"/>
                <w:szCs w:val="24"/>
                <w:rtl/>
              </w:rPr>
            </w:pPr>
            <w:r w:rsidRPr="005D5490">
              <w:rPr>
                <w:rFonts w:ascii="Times New Roman" w:hAnsi="Times New Roman" w:hint="cs"/>
                <w:sz w:val="22"/>
                <w:szCs w:val="24"/>
                <w:rtl/>
              </w:rPr>
              <w:t>13</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1F475B" w:rsidRPr="00B35DBA">
              <w:rPr>
                <w:rFonts w:ascii="Times New Roman" w:hAnsi="Times New Roman" w:hint="cs"/>
                <w:sz w:val="24"/>
                <w:rtl/>
              </w:rPr>
              <w:t xml:space="preserve"> (1-7)</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المكونات المختلفة لبذرة الخروع</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3A5F" w:rsidP="00BC610C">
            <w:pPr>
              <w:rPr>
                <w:rFonts w:ascii="Times New Roman" w:hAnsi="Times New Roman"/>
                <w:sz w:val="22"/>
                <w:szCs w:val="24"/>
                <w:rtl/>
              </w:rPr>
            </w:pPr>
            <w:r w:rsidRPr="005D5490">
              <w:rPr>
                <w:rFonts w:ascii="Times New Roman" w:hAnsi="Times New Roman" w:hint="cs"/>
                <w:sz w:val="22"/>
                <w:szCs w:val="24"/>
                <w:rtl/>
              </w:rPr>
              <w:t>14</w:t>
            </w:r>
          </w:p>
        </w:tc>
      </w:tr>
      <w:tr w:rsidR="00C071CA" w:rsidRPr="00B35DBA" w:rsidTr="00A159CA">
        <w:tc>
          <w:tcPr>
            <w:tcW w:w="901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81749D">
            <w:pPr>
              <w:jc w:val="center"/>
              <w:rPr>
                <w:rFonts w:ascii="Times New Roman" w:hAnsi="Times New Roman"/>
                <w:sz w:val="24"/>
                <w:rtl/>
              </w:rPr>
            </w:pPr>
            <w:r w:rsidRPr="00B35DBA">
              <w:rPr>
                <w:rFonts w:ascii="Times New Roman" w:hAnsi="Times New Roman"/>
                <w:sz w:val="24"/>
                <w:rtl/>
              </w:rPr>
              <w:t>الفصل الثاني: الليبيدات والاحماض الدهنية</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0D4372" w:rsidRPr="00B35DBA">
              <w:rPr>
                <w:rFonts w:ascii="Times New Roman" w:hAnsi="Times New Roman" w:hint="cs"/>
                <w:sz w:val="24"/>
                <w:rtl/>
              </w:rPr>
              <w:t xml:space="preserve"> (2-1)</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lang w:val="en-US"/>
              </w:rPr>
              <w:t>مخطط يوضح تقسيم الليبيدات</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3A5F" w:rsidP="00BC610C">
            <w:pPr>
              <w:rPr>
                <w:rFonts w:ascii="Times New Roman" w:hAnsi="Times New Roman"/>
                <w:sz w:val="22"/>
                <w:szCs w:val="24"/>
                <w:rtl/>
              </w:rPr>
            </w:pPr>
            <w:r w:rsidRPr="005D5490">
              <w:rPr>
                <w:rFonts w:ascii="Times New Roman" w:hAnsi="Times New Roman" w:hint="cs"/>
                <w:sz w:val="22"/>
                <w:szCs w:val="24"/>
                <w:rtl/>
              </w:rPr>
              <w:t>22</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0D4372" w:rsidRPr="00B35DBA">
              <w:rPr>
                <w:rFonts w:ascii="Times New Roman" w:hAnsi="Times New Roman" w:hint="cs"/>
                <w:sz w:val="24"/>
                <w:rtl/>
              </w:rPr>
              <w:t xml:space="preserve"> (2-2)</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lang w:val="en-US"/>
              </w:rPr>
              <w:t xml:space="preserve">سفنجوميلين </w:t>
            </w:r>
            <w:r w:rsidRPr="00B35DBA">
              <w:rPr>
                <w:rFonts w:ascii="Times New Roman" w:hAnsi="Times New Roman"/>
                <w:sz w:val="24"/>
              </w:rPr>
              <w:t>Sphingomyelin</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3A5F" w:rsidP="00BC610C">
            <w:pPr>
              <w:rPr>
                <w:rFonts w:ascii="Times New Roman" w:hAnsi="Times New Roman"/>
                <w:sz w:val="22"/>
                <w:szCs w:val="24"/>
                <w:rtl/>
              </w:rPr>
            </w:pPr>
            <w:r w:rsidRPr="005D5490">
              <w:rPr>
                <w:rFonts w:ascii="Times New Roman" w:hAnsi="Times New Roman" w:hint="cs"/>
                <w:sz w:val="22"/>
                <w:szCs w:val="24"/>
                <w:rtl/>
              </w:rPr>
              <w:t>23</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0D4372" w:rsidRPr="00B35DBA">
              <w:rPr>
                <w:rFonts w:ascii="Times New Roman" w:hAnsi="Times New Roman" w:hint="cs"/>
                <w:sz w:val="24"/>
                <w:rtl/>
              </w:rPr>
              <w:t xml:space="preserve"> (2-3)</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lang w:val="en-US"/>
              </w:rPr>
            </w:pPr>
            <w:r w:rsidRPr="00B35DBA">
              <w:rPr>
                <w:rFonts w:ascii="Times New Roman" w:hAnsi="Times New Roman"/>
                <w:sz w:val="24"/>
                <w:rtl/>
                <w:lang w:val="en-US"/>
              </w:rPr>
              <w:t>توضح بعض أنواع الجليسريدات</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3A5F" w:rsidP="00BC610C">
            <w:pPr>
              <w:rPr>
                <w:rFonts w:ascii="Times New Roman" w:hAnsi="Times New Roman"/>
                <w:sz w:val="22"/>
                <w:szCs w:val="24"/>
                <w:rtl/>
              </w:rPr>
            </w:pPr>
            <w:r w:rsidRPr="005D5490">
              <w:rPr>
                <w:rFonts w:ascii="Times New Roman" w:hAnsi="Times New Roman" w:hint="cs"/>
                <w:sz w:val="22"/>
                <w:szCs w:val="24"/>
                <w:rtl/>
              </w:rPr>
              <w:t>24</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0D4372" w:rsidRPr="00B35DBA">
              <w:rPr>
                <w:rFonts w:ascii="Times New Roman" w:hAnsi="Times New Roman" w:hint="cs"/>
                <w:sz w:val="24"/>
                <w:rtl/>
              </w:rPr>
              <w:t xml:space="preserve"> (2-4)</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lang w:val="en-US"/>
              </w:rPr>
            </w:pPr>
            <w:r w:rsidRPr="00B35DBA">
              <w:rPr>
                <w:rFonts w:ascii="Times New Roman" w:hAnsi="Times New Roman"/>
                <w:sz w:val="24"/>
                <w:rtl/>
                <w:lang w:val="en-US"/>
              </w:rPr>
              <w:t>توضح بنية الشموع</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3A5F" w:rsidP="00BC610C">
            <w:pPr>
              <w:rPr>
                <w:rFonts w:ascii="Times New Roman" w:hAnsi="Times New Roman"/>
                <w:sz w:val="22"/>
                <w:szCs w:val="24"/>
                <w:rtl/>
              </w:rPr>
            </w:pPr>
            <w:r w:rsidRPr="005D5490">
              <w:rPr>
                <w:rFonts w:ascii="Times New Roman" w:hAnsi="Times New Roman" w:hint="cs"/>
                <w:sz w:val="22"/>
                <w:szCs w:val="24"/>
                <w:rtl/>
              </w:rPr>
              <w:t>24</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0D4372" w:rsidRPr="00B35DBA">
              <w:rPr>
                <w:rFonts w:ascii="Times New Roman" w:hAnsi="Times New Roman" w:hint="cs"/>
                <w:sz w:val="24"/>
                <w:rtl/>
              </w:rPr>
              <w:t xml:space="preserve"> (2-5)</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lang w:val="en-US"/>
              </w:rPr>
            </w:pPr>
            <w:r w:rsidRPr="00B35DBA">
              <w:rPr>
                <w:rFonts w:ascii="Times New Roman" w:hAnsi="Times New Roman"/>
                <w:sz w:val="24"/>
                <w:rtl/>
                <w:lang w:val="en-US"/>
              </w:rPr>
              <w:t>حمض الفوسفاتيديك</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AE5A84" w:rsidP="00BC610C">
            <w:pPr>
              <w:rPr>
                <w:rFonts w:ascii="Times New Roman" w:hAnsi="Times New Roman"/>
                <w:sz w:val="22"/>
                <w:szCs w:val="24"/>
                <w:rtl/>
              </w:rPr>
            </w:pPr>
            <w:r>
              <w:rPr>
                <w:rFonts w:ascii="Times New Roman" w:hAnsi="Times New Roman" w:hint="cs"/>
                <w:sz w:val="22"/>
                <w:szCs w:val="24"/>
                <w:rtl/>
              </w:rPr>
              <w:t>24</w:t>
            </w:r>
          </w:p>
        </w:tc>
      </w:tr>
      <w:tr w:rsidR="00C071CA" w:rsidRPr="00B35DBA" w:rsidTr="00A159CA">
        <w:trPr>
          <w:trHeight w:val="625"/>
        </w:trPr>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0D4372" w:rsidRPr="00B35DBA">
              <w:rPr>
                <w:rFonts w:ascii="Times New Roman" w:hAnsi="Times New Roman" w:hint="cs"/>
                <w:sz w:val="24"/>
                <w:rtl/>
              </w:rPr>
              <w:t xml:space="preserve"> (2-6)</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lang w:val="en-US"/>
              </w:rPr>
              <w:t>سيربروسيد</w:t>
            </w:r>
            <w:r w:rsidRPr="00B35DBA">
              <w:rPr>
                <w:rFonts w:ascii="Times New Roman" w:hAnsi="Times New Roman" w:cs="Cambria"/>
                <w:sz w:val="24"/>
                <w:lang w:val="en-US"/>
              </w:rPr>
              <w:t>β</w:t>
            </w:r>
            <w:r w:rsidRPr="00B35DBA">
              <w:rPr>
                <w:rFonts w:ascii="Times New Roman" w:hAnsi="Times New Roman"/>
                <w:sz w:val="24"/>
                <w:rtl/>
                <w:lang w:val="en-US"/>
              </w:rPr>
              <w:t>-جلاكتوليبيد</w:t>
            </w:r>
            <w:r w:rsidRPr="00B35DBA">
              <w:rPr>
                <w:rFonts w:ascii="Times New Roman" w:hAnsi="Times New Roman"/>
                <w:sz w:val="24"/>
              </w:rPr>
              <w:t>Cerebroside(</w:t>
            </w:r>
            <w:r w:rsidRPr="00B35DBA">
              <w:rPr>
                <w:rFonts w:ascii="Times New Roman" w:hAnsi="Times New Roman" w:cs="Cambria"/>
                <w:sz w:val="24"/>
              </w:rPr>
              <w:t>β</w:t>
            </w:r>
            <w:r w:rsidRPr="00B35DBA">
              <w:rPr>
                <w:rFonts w:ascii="Times New Roman" w:hAnsi="Times New Roman"/>
                <w:sz w:val="24"/>
              </w:rPr>
              <w:t>-galactolipide)</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3A5F" w:rsidP="00BC610C">
            <w:pPr>
              <w:rPr>
                <w:rFonts w:ascii="Times New Roman" w:hAnsi="Times New Roman"/>
                <w:sz w:val="22"/>
                <w:szCs w:val="24"/>
                <w:rtl/>
              </w:rPr>
            </w:pPr>
            <w:r w:rsidRPr="005D5490">
              <w:rPr>
                <w:rFonts w:ascii="Times New Roman" w:hAnsi="Times New Roman" w:hint="cs"/>
                <w:sz w:val="22"/>
                <w:szCs w:val="24"/>
                <w:rtl/>
              </w:rPr>
              <w:t>25</w:t>
            </w:r>
          </w:p>
        </w:tc>
      </w:tr>
      <w:tr w:rsidR="00C071CA" w:rsidRPr="00B35DBA" w:rsidTr="00A159CA">
        <w:trPr>
          <w:trHeight w:val="593"/>
        </w:trPr>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0D4372" w:rsidRPr="00B35DBA">
              <w:rPr>
                <w:rFonts w:ascii="Times New Roman" w:hAnsi="Times New Roman" w:hint="cs"/>
                <w:sz w:val="24"/>
                <w:rtl/>
              </w:rPr>
              <w:t xml:space="preserve"> (2-7)</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lang w:val="en-US"/>
              </w:rPr>
              <w:t xml:space="preserve">فيتامين </w:t>
            </w:r>
            <w:r w:rsidRPr="00B35DBA">
              <w:rPr>
                <w:rFonts w:ascii="Times New Roman" w:hAnsi="Times New Roman" w:cstheme="majorBidi"/>
                <w:sz w:val="24"/>
              </w:rPr>
              <w:t>A</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41FF" w:rsidP="00BC610C">
            <w:pPr>
              <w:rPr>
                <w:rFonts w:ascii="Times New Roman" w:hAnsi="Times New Roman"/>
                <w:sz w:val="22"/>
                <w:szCs w:val="24"/>
                <w:rtl/>
              </w:rPr>
            </w:pPr>
            <w:r>
              <w:rPr>
                <w:rFonts w:ascii="Times New Roman" w:hAnsi="Times New Roman" w:hint="cs"/>
                <w:sz w:val="22"/>
                <w:szCs w:val="24"/>
                <w:rtl/>
              </w:rPr>
              <w:t>25</w:t>
            </w:r>
          </w:p>
        </w:tc>
      </w:tr>
      <w:tr w:rsidR="00C071CA" w:rsidRPr="00B35DBA" w:rsidTr="00A159CA">
        <w:tc>
          <w:tcPr>
            <w:tcW w:w="901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81749D">
            <w:pPr>
              <w:jc w:val="center"/>
              <w:rPr>
                <w:rFonts w:ascii="Times New Roman" w:hAnsi="Times New Roman"/>
                <w:sz w:val="24"/>
                <w:rtl/>
              </w:rPr>
            </w:pPr>
            <w:r w:rsidRPr="00B35DBA">
              <w:rPr>
                <w:rFonts w:ascii="Times New Roman" w:hAnsi="Times New Roman"/>
                <w:sz w:val="24"/>
                <w:rtl/>
              </w:rPr>
              <w:lastRenderedPageBreak/>
              <w:t>الباب الثاني: الجزء التطبيقي</w:t>
            </w:r>
          </w:p>
        </w:tc>
      </w:tr>
      <w:tr w:rsidR="00C071CA" w:rsidRPr="00B35DBA" w:rsidTr="00A159CA">
        <w:tc>
          <w:tcPr>
            <w:tcW w:w="901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81749D">
            <w:pPr>
              <w:jc w:val="center"/>
              <w:rPr>
                <w:rFonts w:ascii="Times New Roman" w:hAnsi="Times New Roman"/>
                <w:sz w:val="24"/>
                <w:rtl/>
              </w:rPr>
            </w:pPr>
            <w:r w:rsidRPr="00B35DBA">
              <w:rPr>
                <w:rFonts w:ascii="Times New Roman" w:hAnsi="Times New Roman"/>
                <w:sz w:val="24"/>
                <w:rtl/>
              </w:rPr>
              <w:t>الفصل الاول: المواد وطرق الدراسة</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0D4372" w:rsidRPr="00B35DBA">
              <w:rPr>
                <w:rFonts w:ascii="Times New Roman" w:hAnsi="Times New Roman" w:hint="cs"/>
                <w:sz w:val="24"/>
                <w:rtl/>
              </w:rPr>
              <w:t xml:space="preserve"> (1-1)</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lang w:val="en-US"/>
              </w:rPr>
            </w:pPr>
            <w:r w:rsidRPr="00B35DBA">
              <w:rPr>
                <w:rFonts w:ascii="Times New Roman" w:hAnsi="Times New Roman"/>
                <w:sz w:val="24"/>
                <w:rtl/>
              </w:rPr>
              <w:t>صورة لولاية واد سوف مع موقع جمع العينات</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3A5F" w:rsidP="00BC610C">
            <w:pPr>
              <w:rPr>
                <w:rFonts w:ascii="Times New Roman" w:hAnsi="Times New Roman"/>
                <w:sz w:val="22"/>
                <w:szCs w:val="24"/>
              </w:rPr>
            </w:pPr>
            <w:r w:rsidRPr="005D5490">
              <w:rPr>
                <w:rFonts w:ascii="Times New Roman" w:hAnsi="Times New Roman" w:hint="cs"/>
                <w:sz w:val="22"/>
                <w:szCs w:val="24"/>
                <w:rtl/>
              </w:rPr>
              <w:t>33</w:t>
            </w:r>
          </w:p>
        </w:tc>
      </w:tr>
      <w:tr w:rsidR="00C071CA" w:rsidRPr="00B35DBA" w:rsidTr="00A159CA">
        <w:trPr>
          <w:trHeight w:val="493"/>
        </w:trPr>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0D4372" w:rsidRPr="00B35DBA">
              <w:rPr>
                <w:rFonts w:ascii="Times New Roman" w:hAnsi="Times New Roman" w:hint="cs"/>
                <w:sz w:val="24"/>
                <w:rtl/>
              </w:rPr>
              <w:t xml:space="preserve"> (1-2)</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lang w:val="en-US"/>
              </w:rPr>
            </w:pPr>
            <w:r w:rsidRPr="00B35DBA">
              <w:rPr>
                <w:rFonts w:ascii="Times New Roman" w:hAnsi="Times New Roman"/>
                <w:sz w:val="24"/>
                <w:rtl/>
              </w:rPr>
              <w:t>صورة لمسحوق بذور الخروع</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3A5F" w:rsidP="00BC610C">
            <w:pPr>
              <w:rPr>
                <w:rFonts w:ascii="Times New Roman" w:hAnsi="Times New Roman"/>
                <w:sz w:val="22"/>
                <w:szCs w:val="24"/>
                <w:rtl/>
              </w:rPr>
            </w:pPr>
            <w:r w:rsidRPr="005D5490">
              <w:rPr>
                <w:rFonts w:ascii="Times New Roman" w:hAnsi="Times New Roman" w:hint="cs"/>
                <w:sz w:val="22"/>
                <w:szCs w:val="24"/>
                <w:rtl/>
              </w:rPr>
              <w:t>34</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B35DBA" w:rsidRDefault="005A5181" w:rsidP="00BC610C">
            <w:pPr>
              <w:rPr>
                <w:rFonts w:ascii="Times New Roman" w:hAnsi="Times New Roman"/>
                <w:sz w:val="24"/>
                <w:rtl/>
              </w:rPr>
            </w:pPr>
            <w:r w:rsidRPr="00B35DBA">
              <w:rPr>
                <w:rFonts w:ascii="Times New Roman" w:hAnsi="Times New Roman" w:hint="cs"/>
                <w:sz w:val="24"/>
                <w:rtl/>
              </w:rPr>
              <w:t>الوثيقة</w:t>
            </w:r>
            <w:r w:rsidR="000D4372" w:rsidRPr="00B35DBA">
              <w:rPr>
                <w:rFonts w:ascii="Times New Roman" w:hAnsi="Times New Roman" w:hint="cs"/>
                <w:sz w:val="24"/>
                <w:rtl/>
              </w:rPr>
              <w:t xml:space="preserve"> (1-3)</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lang w:val="en-US"/>
              </w:rPr>
            </w:pPr>
            <w:r w:rsidRPr="00B35DBA">
              <w:rPr>
                <w:rFonts w:ascii="Times New Roman" w:hAnsi="Times New Roman"/>
                <w:sz w:val="24"/>
                <w:rtl/>
              </w:rPr>
              <w:t xml:space="preserve">مخطط يوضح خطوات الاستخلاص لبذور الخروع باستعمال جهاز </w:t>
            </w:r>
            <w:r w:rsidRPr="00B35DBA">
              <w:rPr>
                <w:rFonts w:ascii="Times New Roman" w:hAnsi="Times New Roman" w:cstheme="majorBidi"/>
                <w:sz w:val="24"/>
              </w:rPr>
              <w:t>Soxhlet</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AE5A84" w:rsidP="00BC610C">
            <w:pPr>
              <w:rPr>
                <w:rFonts w:ascii="Times New Roman" w:hAnsi="Times New Roman"/>
                <w:sz w:val="22"/>
                <w:szCs w:val="24"/>
                <w:rtl/>
              </w:rPr>
            </w:pPr>
            <w:r>
              <w:rPr>
                <w:rFonts w:ascii="Times New Roman" w:hAnsi="Times New Roman" w:hint="cs"/>
                <w:sz w:val="22"/>
                <w:szCs w:val="24"/>
                <w:rtl/>
              </w:rPr>
              <w:t>37</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0D4372" w:rsidRPr="00B35DBA">
              <w:rPr>
                <w:rFonts w:ascii="Times New Roman" w:hAnsi="Times New Roman" w:hint="cs"/>
                <w:sz w:val="24"/>
                <w:rtl/>
              </w:rPr>
              <w:t xml:space="preserve"> (1-4)</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lang w:val="en-US"/>
              </w:rPr>
            </w:pPr>
            <w:r w:rsidRPr="00B35DBA">
              <w:rPr>
                <w:rFonts w:ascii="Times New Roman" w:hAnsi="Times New Roman"/>
                <w:sz w:val="24"/>
                <w:rtl/>
                <w:lang w:val="en-US"/>
              </w:rPr>
              <w:t xml:space="preserve">الصيغة الكيميائية لجذر </w:t>
            </w:r>
            <w:r w:rsidRPr="00B35DBA">
              <w:rPr>
                <w:rFonts w:ascii="Times New Roman" w:hAnsi="Times New Roman" w:cstheme="majorBidi"/>
                <w:sz w:val="24"/>
              </w:rPr>
              <w:t>DPPH</w:t>
            </w:r>
            <w:r w:rsidRPr="00B35DBA">
              <w:rPr>
                <w:rFonts w:ascii="Times New Roman" w:hAnsi="Times New Roman" w:cstheme="minorHAnsi"/>
                <w:sz w:val="24"/>
                <w:vertAlign w:val="superscript"/>
              </w:rPr>
              <w:t>•</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AE5A84" w:rsidP="00BC610C">
            <w:pPr>
              <w:rPr>
                <w:rFonts w:ascii="Times New Roman" w:hAnsi="Times New Roman"/>
                <w:sz w:val="22"/>
                <w:szCs w:val="24"/>
                <w:rtl/>
              </w:rPr>
            </w:pPr>
            <w:r>
              <w:rPr>
                <w:rFonts w:ascii="Times New Roman" w:hAnsi="Times New Roman" w:hint="cs"/>
                <w:sz w:val="22"/>
                <w:szCs w:val="24"/>
                <w:rtl/>
              </w:rPr>
              <w:t>41</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0D4372" w:rsidRPr="00B35DBA">
              <w:rPr>
                <w:rFonts w:ascii="Times New Roman" w:hAnsi="Times New Roman" w:hint="cs"/>
                <w:sz w:val="24"/>
                <w:rtl/>
              </w:rPr>
              <w:t xml:space="preserve"> (1-5)</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lang w:val="en-US"/>
              </w:rPr>
            </w:pPr>
            <w:r w:rsidRPr="00B35DBA">
              <w:rPr>
                <w:rFonts w:ascii="Times New Roman" w:hAnsi="Times New Roman"/>
                <w:sz w:val="24"/>
                <w:rtl/>
              </w:rPr>
              <w:t xml:space="preserve">معادلة تثبيط جذر </w:t>
            </w:r>
            <w:r w:rsidRPr="00B35DBA">
              <w:rPr>
                <w:rFonts w:ascii="Times New Roman" w:hAnsi="Times New Roman" w:cstheme="majorBidi"/>
                <w:sz w:val="24"/>
              </w:rPr>
              <w:t>DPPH</w:t>
            </w:r>
            <w:r w:rsidRPr="00B35DBA">
              <w:rPr>
                <w:rFonts w:ascii="Times New Roman" w:hAnsi="Times New Roman"/>
                <w:sz w:val="24"/>
                <w:rtl/>
              </w:rPr>
              <w:t xml:space="preserve"> في وجود مضادات الجذور الحرة</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3A5F" w:rsidP="00BC610C">
            <w:pPr>
              <w:rPr>
                <w:rFonts w:ascii="Times New Roman" w:hAnsi="Times New Roman"/>
                <w:sz w:val="22"/>
                <w:szCs w:val="24"/>
                <w:rtl/>
              </w:rPr>
            </w:pPr>
            <w:r w:rsidRPr="005D5490">
              <w:rPr>
                <w:rFonts w:ascii="Times New Roman" w:hAnsi="Times New Roman" w:hint="cs"/>
                <w:sz w:val="22"/>
                <w:szCs w:val="24"/>
                <w:rtl/>
              </w:rPr>
              <w:t>42</w:t>
            </w:r>
          </w:p>
        </w:tc>
      </w:tr>
      <w:tr w:rsidR="00C071CA" w:rsidRPr="00B35DBA" w:rsidTr="00A159CA">
        <w:tc>
          <w:tcPr>
            <w:tcW w:w="901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81749D">
            <w:pPr>
              <w:jc w:val="center"/>
              <w:rPr>
                <w:rFonts w:ascii="Times New Roman" w:hAnsi="Times New Roman"/>
                <w:sz w:val="24"/>
                <w:rtl/>
              </w:rPr>
            </w:pPr>
            <w:r w:rsidRPr="00B35DBA">
              <w:rPr>
                <w:rFonts w:ascii="Times New Roman" w:hAnsi="Times New Roman"/>
                <w:sz w:val="24"/>
                <w:rtl/>
              </w:rPr>
              <w:t>الفصل الثاني: النتائج والمناقشة</w:t>
            </w:r>
          </w:p>
        </w:tc>
      </w:tr>
      <w:tr w:rsidR="00C071CA" w:rsidRPr="00B35DBA" w:rsidTr="00A159CA">
        <w:trPr>
          <w:trHeight w:val="539"/>
        </w:trPr>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0D4372" w:rsidRPr="00B35DBA">
              <w:rPr>
                <w:rFonts w:ascii="Times New Roman" w:hAnsi="Times New Roman" w:hint="cs"/>
                <w:sz w:val="24"/>
                <w:rtl/>
              </w:rPr>
              <w:t xml:space="preserve"> (2-1)</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lang w:val="en-US"/>
              </w:rPr>
            </w:pPr>
            <w:r w:rsidRPr="00B35DBA">
              <w:rPr>
                <w:rFonts w:ascii="Times New Roman" w:hAnsi="Times New Roman"/>
                <w:sz w:val="24"/>
                <w:rtl/>
              </w:rPr>
              <w:t xml:space="preserve">طيف الكروماتوغرافيا لزيت الخروع بواسطة </w:t>
            </w:r>
            <w:r w:rsidRPr="00B35DBA">
              <w:rPr>
                <w:rFonts w:ascii="Times New Roman" w:hAnsi="Times New Roman" w:cstheme="majorBidi"/>
                <w:sz w:val="24"/>
              </w:rPr>
              <w:t>CPG</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AE5A84" w:rsidP="00BC610C">
            <w:pPr>
              <w:rPr>
                <w:rFonts w:ascii="Times New Roman" w:hAnsi="Times New Roman"/>
                <w:sz w:val="22"/>
                <w:szCs w:val="24"/>
                <w:rtl/>
              </w:rPr>
            </w:pPr>
            <w:r>
              <w:rPr>
                <w:rFonts w:ascii="Times New Roman" w:hAnsi="Times New Roman" w:hint="cs"/>
                <w:sz w:val="22"/>
                <w:szCs w:val="24"/>
                <w:rtl/>
              </w:rPr>
              <w:t>50</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B35DBA" w:rsidRDefault="005A5181" w:rsidP="00BC610C">
            <w:pPr>
              <w:rPr>
                <w:rFonts w:ascii="Times New Roman" w:hAnsi="Times New Roman"/>
                <w:sz w:val="24"/>
                <w:rtl/>
              </w:rPr>
            </w:pPr>
            <w:r w:rsidRPr="00B35DBA">
              <w:rPr>
                <w:rFonts w:ascii="Times New Roman" w:hAnsi="Times New Roman" w:hint="cs"/>
                <w:sz w:val="24"/>
                <w:rtl/>
              </w:rPr>
              <w:t>الوثيقة</w:t>
            </w:r>
            <w:r w:rsidR="000D4372" w:rsidRPr="00B35DBA">
              <w:rPr>
                <w:rFonts w:ascii="Times New Roman" w:hAnsi="Times New Roman" w:hint="cs"/>
                <w:sz w:val="24"/>
                <w:rtl/>
              </w:rPr>
              <w:t xml:space="preserve"> (2-2)</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 xml:space="preserve">صورة توضح اختبار </w:t>
            </w:r>
            <w:r w:rsidRPr="00B35DBA">
              <w:rPr>
                <w:rFonts w:ascii="Times New Roman" w:hAnsi="Times New Roman" w:cstheme="majorBidi"/>
                <w:sz w:val="24"/>
              </w:rPr>
              <w:t>DPPH</w:t>
            </w:r>
            <w:r w:rsidRPr="00B35DBA">
              <w:rPr>
                <w:rFonts w:ascii="Times New Roman" w:hAnsi="Times New Roman" w:cstheme="majorBidi"/>
                <w:sz w:val="24"/>
                <w:vertAlign w:val="superscript"/>
              </w:rPr>
              <w:t>•</w:t>
            </w:r>
            <w:r w:rsidRPr="00B35DBA">
              <w:rPr>
                <w:rFonts w:ascii="Times New Roman" w:hAnsi="Times New Roman"/>
                <w:sz w:val="24"/>
                <w:rtl/>
              </w:rPr>
              <w:t>لمستخلص العينة</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AE5A84" w:rsidP="00BC610C">
            <w:pPr>
              <w:rPr>
                <w:rFonts w:ascii="Times New Roman" w:hAnsi="Times New Roman"/>
                <w:sz w:val="22"/>
                <w:szCs w:val="24"/>
                <w:rtl/>
              </w:rPr>
            </w:pPr>
            <w:r>
              <w:rPr>
                <w:rFonts w:ascii="Times New Roman" w:hAnsi="Times New Roman" w:hint="cs"/>
                <w:sz w:val="22"/>
                <w:szCs w:val="24"/>
                <w:rtl/>
              </w:rPr>
              <w:t>51</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0D4372" w:rsidRPr="00B35DBA">
              <w:rPr>
                <w:rFonts w:ascii="Times New Roman" w:hAnsi="Times New Roman" w:hint="cs"/>
                <w:sz w:val="24"/>
                <w:rtl/>
              </w:rPr>
              <w:t xml:space="preserve"> (2-3)</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lang w:val="en-US"/>
              </w:rPr>
            </w:pPr>
            <w:r w:rsidRPr="00B35DBA">
              <w:rPr>
                <w:rFonts w:ascii="Times New Roman" w:hAnsi="Times New Roman"/>
                <w:sz w:val="24"/>
                <w:rtl/>
              </w:rPr>
              <w:t xml:space="preserve">المنحنى القياسي لمحلول الاسكوربيك المعتمد في اختبار الجذر الحر </w:t>
            </w:r>
            <w:r w:rsidRPr="00B35DBA">
              <w:rPr>
                <w:rFonts w:ascii="Times New Roman" w:hAnsi="Times New Roman" w:cstheme="majorBidi"/>
                <w:sz w:val="24"/>
              </w:rPr>
              <w:t>DPPH</w:t>
            </w:r>
            <w:r w:rsidRPr="00B35DBA">
              <w:rPr>
                <w:rFonts w:ascii="Times New Roman" w:hAnsi="Times New Roman" w:cstheme="majorBidi"/>
                <w:sz w:val="24"/>
                <w:vertAlign w:val="superscript"/>
              </w:rPr>
              <w:t>•</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AE5A84" w:rsidP="00BC610C">
            <w:pPr>
              <w:rPr>
                <w:rFonts w:ascii="Times New Roman" w:hAnsi="Times New Roman"/>
                <w:sz w:val="22"/>
                <w:szCs w:val="24"/>
                <w:rtl/>
              </w:rPr>
            </w:pPr>
            <w:r>
              <w:rPr>
                <w:rFonts w:ascii="Times New Roman" w:hAnsi="Times New Roman" w:hint="cs"/>
                <w:sz w:val="22"/>
                <w:szCs w:val="24"/>
                <w:rtl/>
              </w:rPr>
              <w:t>52</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0D4372" w:rsidRPr="00B35DBA">
              <w:rPr>
                <w:rFonts w:ascii="Times New Roman" w:hAnsi="Times New Roman" w:hint="cs"/>
                <w:sz w:val="24"/>
                <w:rtl/>
              </w:rPr>
              <w:t xml:space="preserve"> (2-4)</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noProof/>
                <w:sz w:val="24"/>
                <w:rtl/>
              </w:rPr>
            </w:pPr>
            <w:r w:rsidRPr="00B35DBA">
              <w:rPr>
                <w:rFonts w:ascii="Times New Roman" w:hAnsi="Times New Roman"/>
                <w:noProof/>
                <w:sz w:val="24"/>
                <w:rtl/>
              </w:rPr>
              <w:t xml:space="preserve">المنحنى القياسي لحمض الاسكوربيك المعتمد في اختبار انحلال كريات الدمالحمراء </w:t>
            </w:r>
            <w:r w:rsidRPr="00B35DBA">
              <w:rPr>
                <w:rFonts w:ascii="Times New Roman" w:hAnsi="Times New Roman" w:cstheme="majorBidi"/>
                <w:noProof/>
                <w:sz w:val="24"/>
              </w:rPr>
              <w:t>(Hémolyse)</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AE5A84" w:rsidP="00BC610C">
            <w:pPr>
              <w:rPr>
                <w:rFonts w:ascii="Times New Roman" w:hAnsi="Times New Roman"/>
                <w:sz w:val="22"/>
                <w:szCs w:val="24"/>
                <w:rtl/>
              </w:rPr>
            </w:pPr>
            <w:r>
              <w:rPr>
                <w:rFonts w:ascii="Times New Roman" w:hAnsi="Times New Roman" w:hint="cs"/>
                <w:sz w:val="22"/>
                <w:szCs w:val="24"/>
                <w:rtl/>
              </w:rPr>
              <w:t>52</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الوثيقة</w:t>
            </w:r>
            <w:r w:rsidR="000D4372" w:rsidRPr="00B35DBA">
              <w:rPr>
                <w:rFonts w:ascii="Times New Roman" w:hAnsi="Times New Roman" w:hint="cs"/>
                <w:sz w:val="24"/>
                <w:rtl/>
              </w:rPr>
              <w:t xml:space="preserve"> (2-5)</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cstheme="majorBidi"/>
                <w:i/>
                <w:iCs/>
                <w:noProof/>
                <w:sz w:val="24"/>
                <w:rtl/>
              </w:rPr>
            </w:pPr>
            <w:r w:rsidRPr="00B35DBA">
              <w:rPr>
                <w:rFonts w:ascii="Times New Roman" w:hAnsi="Times New Roman"/>
                <w:noProof/>
                <w:sz w:val="24"/>
                <w:rtl/>
              </w:rPr>
              <w:t>منحنى نسبة انحلال كريات الدم الحمراء بدلالة تراكيز مستخلص الهكسان لبذور نبات الخروع</w:t>
            </w:r>
            <w:r w:rsidRPr="00B35DBA">
              <w:rPr>
                <w:rFonts w:ascii="Times New Roman" w:hAnsi="Times New Roman" w:cstheme="majorBidi"/>
                <w:i/>
                <w:iCs/>
                <w:noProof/>
                <w:sz w:val="24"/>
              </w:rPr>
              <w:t>LRicinus communis</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AE5A84" w:rsidP="00BC610C">
            <w:pPr>
              <w:rPr>
                <w:rFonts w:ascii="Times New Roman" w:hAnsi="Times New Roman"/>
                <w:sz w:val="22"/>
                <w:szCs w:val="24"/>
                <w:rtl/>
              </w:rPr>
            </w:pPr>
            <w:r>
              <w:rPr>
                <w:rFonts w:ascii="Times New Roman" w:hAnsi="Times New Roman" w:hint="cs"/>
                <w:sz w:val="22"/>
                <w:szCs w:val="24"/>
                <w:rtl/>
              </w:rPr>
              <w:t>53</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bookmarkStart w:id="3" w:name="OLE_LINK44"/>
            <w:r w:rsidRPr="00B35DBA">
              <w:rPr>
                <w:rFonts w:ascii="Times New Roman" w:hAnsi="Times New Roman"/>
                <w:sz w:val="24"/>
                <w:rtl/>
              </w:rPr>
              <w:t>الوثيقة</w:t>
            </w:r>
            <w:bookmarkEnd w:id="3"/>
            <w:r w:rsidR="000D4372" w:rsidRPr="00B35DBA">
              <w:rPr>
                <w:rFonts w:ascii="Times New Roman" w:hAnsi="Times New Roman" w:hint="cs"/>
                <w:sz w:val="24"/>
                <w:rtl/>
              </w:rPr>
              <w:t xml:space="preserve"> (2-6)</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t xml:space="preserve">نسبة انحلال كريات الدم الحمراء لمستخلص الهكسان ولحمض الاسكوربيك عند التركيز </w:t>
            </w:r>
            <w:r w:rsidRPr="00B35DBA">
              <w:rPr>
                <w:rFonts w:ascii="Times New Roman" w:hAnsi="Times New Roman"/>
                <w:sz w:val="24"/>
              </w:rPr>
              <w:t>1mg/ml</w:t>
            </w:r>
            <w:r w:rsidRPr="00B35DBA">
              <w:rPr>
                <w:rFonts w:ascii="Times New Roman" w:hAnsi="Times New Roman"/>
                <w:sz w:val="24"/>
                <w:rtl/>
              </w:rPr>
              <w:t>.</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41FF" w:rsidP="00BC610C">
            <w:pPr>
              <w:rPr>
                <w:rFonts w:ascii="Times New Roman" w:hAnsi="Times New Roman"/>
                <w:sz w:val="22"/>
                <w:szCs w:val="24"/>
                <w:rtl/>
              </w:rPr>
            </w:pPr>
            <w:r>
              <w:rPr>
                <w:rFonts w:ascii="Times New Roman" w:hAnsi="Times New Roman" w:hint="cs"/>
                <w:sz w:val="22"/>
                <w:szCs w:val="24"/>
                <w:rtl/>
              </w:rPr>
              <w:t>54</w:t>
            </w:r>
          </w:p>
        </w:tc>
      </w:tr>
      <w:tr w:rsidR="00C071CA" w:rsidRPr="00B35DBA" w:rsidTr="00A159CA">
        <w:tc>
          <w:tcPr>
            <w:tcW w:w="16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sz w:val="24"/>
                <w:rtl/>
              </w:rPr>
            </w:pPr>
            <w:r w:rsidRPr="00B35DBA">
              <w:rPr>
                <w:rFonts w:ascii="Times New Roman" w:hAnsi="Times New Roman"/>
                <w:sz w:val="24"/>
                <w:rtl/>
              </w:rPr>
              <w:lastRenderedPageBreak/>
              <w:t>الوثيقة</w:t>
            </w:r>
            <w:r w:rsidR="000D4372" w:rsidRPr="005D5490">
              <w:rPr>
                <w:rFonts w:ascii="Times New Roman" w:hAnsi="Times New Roman" w:hint="cs"/>
                <w:sz w:val="22"/>
                <w:szCs w:val="24"/>
                <w:rtl/>
              </w:rPr>
              <w:t>(2-7)</w:t>
            </w:r>
          </w:p>
        </w:tc>
        <w:tc>
          <w:tcPr>
            <w:tcW w:w="66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071CA" w:rsidRPr="00B35DBA" w:rsidRDefault="00C071CA" w:rsidP="00BC610C">
            <w:pPr>
              <w:rPr>
                <w:rFonts w:ascii="Times New Roman" w:hAnsi="Times New Roman" w:cstheme="majorBidi"/>
                <w:sz w:val="24"/>
                <w:rtl/>
              </w:rPr>
            </w:pPr>
            <w:r w:rsidRPr="00B35DBA">
              <w:rPr>
                <w:rFonts w:ascii="Times New Roman" w:hAnsi="Times New Roman"/>
                <w:sz w:val="24"/>
                <w:rtl/>
              </w:rPr>
              <w:t>الت</w:t>
            </w:r>
            <w:r w:rsidR="005A5181" w:rsidRPr="00B35DBA">
              <w:rPr>
                <w:rFonts w:ascii="Times New Roman" w:hAnsi="Times New Roman" w:hint="cs"/>
                <w:sz w:val="24"/>
                <w:rtl/>
              </w:rPr>
              <w:t>أ</w:t>
            </w:r>
            <w:r w:rsidRPr="00B35DBA">
              <w:rPr>
                <w:rFonts w:ascii="Times New Roman" w:hAnsi="Times New Roman"/>
                <w:sz w:val="24"/>
                <w:rtl/>
              </w:rPr>
              <w:t>ثير التثبيطي للسلالات البكتيرية المختبرة</w:t>
            </w:r>
          </w:p>
        </w:tc>
        <w:tc>
          <w:tcPr>
            <w:tcW w:w="7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71CA" w:rsidRPr="005D5490" w:rsidRDefault="006241FF" w:rsidP="00BC610C">
            <w:pPr>
              <w:rPr>
                <w:rFonts w:ascii="Times New Roman" w:hAnsi="Times New Roman"/>
                <w:sz w:val="22"/>
                <w:szCs w:val="24"/>
                <w:rtl/>
              </w:rPr>
            </w:pPr>
            <w:r>
              <w:rPr>
                <w:rFonts w:ascii="Times New Roman" w:hAnsi="Times New Roman" w:hint="cs"/>
                <w:sz w:val="22"/>
                <w:szCs w:val="24"/>
                <w:rtl/>
              </w:rPr>
              <w:t>55</w:t>
            </w:r>
          </w:p>
        </w:tc>
      </w:tr>
    </w:tbl>
    <w:p w:rsidR="002B0D54" w:rsidRPr="00B35DBA" w:rsidRDefault="002B0D54" w:rsidP="00BC610C">
      <w:pPr>
        <w:rPr>
          <w:rFonts w:ascii="Times New Roman" w:hAnsi="Times New Roman"/>
          <w:sz w:val="24"/>
          <w:rtl/>
        </w:rPr>
        <w:sectPr w:rsidR="002B0D54" w:rsidRPr="00B35DBA" w:rsidSect="002B0D54">
          <w:headerReference w:type="default" r:id="rId15"/>
          <w:headerReference w:type="first" r:id="rId16"/>
          <w:pgSz w:w="11906" w:h="16838" w:code="9"/>
          <w:pgMar w:top="1134" w:right="1701" w:bottom="1701" w:left="1134" w:header="720" w:footer="720" w:gutter="0"/>
          <w:pgBorders w:display="firstPage" w:offsetFrom="page">
            <w:top w:val="thinThickSmallGap" w:sz="24" w:space="24" w:color="C45911" w:themeColor="accent2" w:themeShade="BF"/>
            <w:left w:val="thinThickSmallGap" w:sz="24" w:space="24" w:color="C45911" w:themeColor="accent2" w:themeShade="BF"/>
            <w:bottom w:val="thickThinSmallGap" w:sz="24" w:space="24" w:color="C45911" w:themeColor="accent2" w:themeShade="BF"/>
            <w:right w:val="thickThinSmallGap" w:sz="24" w:space="24" w:color="C45911" w:themeColor="accent2" w:themeShade="BF"/>
          </w:pgBorders>
          <w:cols w:space="720"/>
          <w:titlePg/>
          <w:rtlGutter/>
          <w:docGrid w:linePitch="360"/>
        </w:sectPr>
      </w:pPr>
    </w:p>
    <w:p w:rsidR="00C071CA" w:rsidRPr="00B35DBA" w:rsidRDefault="00C071CA"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B02426" w:rsidRPr="00B35DBA" w:rsidRDefault="00B02426" w:rsidP="00BC610C">
      <w:pPr>
        <w:rPr>
          <w:rFonts w:ascii="Times New Roman" w:hAnsi="Times New Roman"/>
          <w:sz w:val="24"/>
          <w:rtl/>
        </w:rPr>
      </w:pPr>
    </w:p>
    <w:p w:rsidR="00B02426" w:rsidRPr="00B35DBA" w:rsidRDefault="00B02426"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A159CA" w:rsidRPr="00B35DBA" w:rsidRDefault="00A159CA" w:rsidP="00BC610C">
      <w:pPr>
        <w:rPr>
          <w:rFonts w:ascii="Times New Roman" w:hAnsi="Times New Roman"/>
          <w:sz w:val="24"/>
          <w:rtl/>
        </w:rPr>
      </w:pPr>
    </w:p>
    <w:p w:rsidR="00B02426" w:rsidRPr="00B35DBA" w:rsidRDefault="00B02426" w:rsidP="00BC610C">
      <w:pPr>
        <w:rPr>
          <w:rFonts w:ascii="Times New Roman" w:hAnsi="Times New Roman"/>
          <w:sz w:val="24"/>
          <w:rtl/>
        </w:rPr>
      </w:pPr>
    </w:p>
    <w:p w:rsidR="00B02426" w:rsidRPr="00B35DBA" w:rsidRDefault="00B02426" w:rsidP="00382DAA">
      <w:pPr>
        <w:jc w:val="center"/>
        <w:rPr>
          <w:rFonts w:ascii="Times New Roman" w:hAnsi="Times New Roman"/>
          <w:b/>
          <w:bCs/>
          <w:sz w:val="24"/>
          <w:szCs w:val="96"/>
          <w:rtl/>
        </w:rPr>
      </w:pPr>
      <w:r w:rsidRPr="00B35DBA">
        <w:rPr>
          <w:rFonts w:ascii="Times New Roman" w:hAnsi="Times New Roman" w:hint="cs"/>
          <w:b/>
          <w:bCs/>
          <w:sz w:val="24"/>
          <w:szCs w:val="96"/>
          <w:rtl/>
        </w:rPr>
        <w:t>قائمة الاختصارات والرموز</w:t>
      </w: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tbl>
      <w:tblPr>
        <w:tblStyle w:val="a3"/>
        <w:bidiVisual/>
        <w:tblW w:w="0" w:type="auto"/>
        <w:tblLook w:val="04A0"/>
      </w:tblPr>
      <w:tblGrid>
        <w:gridCol w:w="6897"/>
        <w:gridCol w:w="2164"/>
      </w:tblGrid>
      <w:tr w:rsidR="00B02426" w:rsidRPr="00B35DBA" w:rsidTr="002B0D54">
        <w:trPr>
          <w:trHeight w:val="416"/>
        </w:trPr>
        <w:tc>
          <w:tcPr>
            <w:tcW w:w="6897" w:type="dxa"/>
          </w:tcPr>
          <w:p w:rsidR="00B02426" w:rsidRPr="00B35DBA" w:rsidRDefault="00B02426" w:rsidP="0086686D">
            <w:pPr>
              <w:spacing w:after="0" w:line="360" w:lineRule="auto"/>
              <w:rPr>
                <w:rFonts w:ascii="Times New Roman" w:hAnsi="Times New Roman"/>
                <w:sz w:val="24"/>
                <w:rtl/>
              </w:rPr>
            </w:pPr>
            <w:r w:rsidRPr="00B35DBA">
              <w:rPr>
                <w:rFonts w:ascii="Times New Roman" w:hAnsi="Times New Roman"/>
                <w:sz w:val="24"/>
              </w:rPr>
              <w:lastRenderedPageBreak/>
              <w:t>Pourcentage de Rendement.</w:t>
            </w:r>
          </w:p>
        </w:tc>
        <w:tc>
          <w:tcPr>
            <w:tcW w:w="2164" w:type="dxa"/>
          </w:tcPr>
          <w:p w:rsidR="00B02426" w:rsidRPr="00B35DBA" w:rsidRDefault="00B02426" w:rsidP="0086686D">
            <w:pPr>
              <w:spacing w:after="0" w:line="360" w:lineRule="auto"/>
              <w:rPr>
                <w:rFonts w:ascii="Times New Roman" w:hAnsi="Times New Roman"/>
                <w:sz w:val="24"/>
                <w:rtl/>
              </w:rPr>
            </w:pPr>
            <w:r w:rsidRPr="00B35DBA">
              <w:rPr>
                <w:rFonts w:ascii="Times New Roman" w:hAnsi="Times New Roman"/>
                <w:sz w:val="24"/>
              </w:rPr>
              <w:t>R %</w:t>
            </w:r>
          </w:p>
        </w:tc>
      </w:tr>
      <w:tr w:rsidR="00B02426" w:rsidRPr="00B35DBA" w:rsidTr="002B0D54">
        <w:trPr>
          <w:trHeight w:val="417"/>
        </w:trPr>
        <w:tc>
          <w:tcPr>
            <w:tcW w:w="6897" w:type="dxa"/>
          </w:tcPr>
          <w:p w:rsidR="00B02426" w:rsidRPr="00B35DBA" w:rsidRDefault="00B02426" w:rsidP="0086686D">
            <w:pPr>
              <w:spacing w:after="0" w:line="360" w:lineRule="auto"/>
              <w:rPr>
                <w:rFonts w:ascii="Times New Roman" w:hAnsi="Times New Roman"/>
                <w:sz w:val="24"/>
                <w:rtl/>
              </w:rPr>
            </w:pPr>
            <w:r w:rsidRPr="00B35DBA">
              <w:rPr>
                <w:rFonts w:ascii="Times New Roman" w:hAnsi="Times New Roman"/>
                <w:sz w:val="24"/>
              </w:rPr>
              <w:t>Absorption</w:t>
            </w:r>
          </w:p>
        </w:tc>
        <w:tc>
          <w:tcPr>
            <w:tcW w:w="2164" w:type="dxa"/>
          </w:tcPr>
          <w:p w:rsidR="00B02426" w:rsidRPr="00B35DBA" w:rsidRDefault="00B02426" w:rsidP="0086686D">
            <w:pPr>
              <w:spacing w:after="0" w:line="360" w:lineRule="auto"/>
              <w:rPr>
                <w:rFonts w:ascii="Times New Roman" w:hAnsi="Times New Roman"/>
                <w:sz w:val="24"/>
                <w:rtl/>
              </w:rPr>
            </w:pPr>
            <w:r w:rsidRPr="00B35DBA">
              <w:rPr>
                <w:rFonts w:ascii="Times New Roman" w:hAnsi="Times New Roman"/>
                <w:sz w:val="24"/>
              </w:rPr>
              <w:t>A</w:t>
            </w:r>
          </w:p>
        </w:tc>
      </w:tr>
      <w:tr w:rsidR="00B02426" w:rsidRPr="00B35DBA" w:rsidTr="002B0D54">
        <w:trPr>
          <w:trHeight w:val="462"/>
        </w:trPr>
        <w:tc>
          <w:tcPr>
            <w:tcW w:w="6897" w:type="dxa"/>
          </w:tcPr>
          <w:p w:rsidR="00B02426" w:rsidRPr="00B35DBA" w:rsidRDefault="00B02426" w:rsidP="0086686D">
            <w:pPr>
              <w:spacing w:after="0" w:line="360" w:lineRule="auto"/>
              <w:rPr>
                <w:rFonts w:ascii="Times New Roman" w:hAnsi="Times New Roman"/>
                <w:sz w:val="24"/>
                <w:rtl/>
              </w:rPr>
            </w:pPr>
            <w:r w:rsidRPr="00B35DBA">
              <w:rPr>
                <w:rFonts w:ascii="Times New Roman" w:hAnsi="Times New Roman"/>
                <w:sz w:val="24"/>
              </w:rPr>
              <w:t>Inhibition Concentration 50%.</w:t>
            </w:r>
          </w:p>
        </w:tc>
        <w:tc>
          <w:tcPr>
            <w:tcW w:w="2164" w:type="dxa"/>
          </w:tcPr>
          <w:p w:rsidR="00B02426" w:rsidRPr="00B35DBA" w:rsidRDefault="00B02426" w:rsidP="0086686D">
            <w:pPr>
              <w:spacing w:after="0" w:line="360" w:lineRule="auto"/>
              <w:rPr>
                <w:rFonts w:ascii="Times New Roman" w:hAnsi="Times New Roman"/>
                <w:sz w:val="24"/>
                <w:rtl/>
              </w:rPr>
            </w:pPr>
            <w:r w:rsidRPr="00B35DBA">
              <w:rPr>
                <w:rFonts w:ascii="Times New Roman" w:hAnsi="Times New Roman"/>
                <w:sz w:val="24"/>
              </w:rPr>
              <w:t>IC</w:t>
            </w:r>
            <w:r w:rsidRPr="00B35DBA">
              <w:rPr>
                <w:rFonts w:ascii="Times New Roman" w:hAnsi="Times New Roman"/>
                <w:sz w:val="24"/>
                <w:vertAlign w:val="subscript"/>
              </w:rPr>
              <w:t>50</w:t>
            </w:r>
          </w:p>
        </w:tc>
      </w:tr>
      <w:tr w:rsidR="00B02426" w:rsidRPr="00B35DBA" w:rsidTr="002B0D54">
        <w:tc>
          <w:tcPr>
            <w:tcW w:w="6897" w:type="dxa"/>
          </w:tcPr>
          <w:p w:rsidR="00B02426" w:rsidRPr="00B35DBA" w:rsidRDefault="00B02426" w:rsidP="0086686D">
            <w:pPr>
              <w:spacing w:after="0" w:line="360" w:lineRule="auto"/>
              <w:rPr>
                <w:rFonts w:ascii="Times New Roman" w:hAnsi="Times New Roman"/>
                <w:sz w:val="24"/>
                <w:rtl/>
              </w:rPr>
            </w:pPr>
            <w:r w:rsidRPr="00B35DBA">
              <w:rPr>
                <w:rFonts w:ascii="Times New Roman" w:hAnsi="Times New Roman"/>
                <w:sz w:val="24"/>
              </w:rPr>
              <w:t>Pourcentage d'Inhibition.</w:t>
            </w:r>
          </w:p>
        </w:tc>
        <w:tc>
          <w:tcPr>
            <w:tcW w:w="2164" w:type="dxa"/>
          </w:tcPr>
          <w:p w:rsidR="00B02426" w:rsidRPr="00B35DBA" w:rsidRDefault="00B02426" w:rsidP="0086686D">
            <w:pPr>
              <w:spacing w:after="0" w:line="360" w:lineRule="auto"/>
              <w:rPr>
                <w:rFonts w:ascii="Times New Roman" w:hAnsi="Times New Roman"/>
                <w:sz w:val="24"/>
                <w:rtl/>
              </w:rPr>
            </w:pPr>
            <w:r w:rsidRPr="00B35DBA">
              <w:rPr>
                <w:rFonts w:ascii="Times New Roman" w:hAnsi="Times New Roman"/>
                <w:sz w:val="24"/>
              </w:rPr>
              <w:t>I %</w:t>
            </w:r>
          </w:p>
        </w:tc>
      </w:tr>
      <w:tr w:rsidR="00B02426" w:rsidRPr="00B35DBA" w:rsidTr="002B0D54">
        <w:tc>
          <w:tcPr>
            <w:tcW w:w="6897" w:type="dxa"/>
          </w:tcPr>
          <w:p w:rsidR="00B02426" w:rsidRPr="00B35DBA" w:rsidRDefault="00B02426" w:rsidP="0086686D">
            <w:pPr>
              <w:spacing w:after="0" w:line="360" w:lineRule="auto"/>
              <w:rPr>
                <w:rFonts w:ascii="Times New Roman" w:hAnsi="Times New Roman"/>
                <w:sz w:val="24"/>
                <w:rtl/>
              </w:rPr>
            </w:pPr>
            <w:r w:rsidRPr="00B35DBA">
              <w:rPr>
                <w:rFonts w:ascii="Times New Roman" w:hAnsi="Times New Roman"/>
                <w:sz w:val="24"/>
              </w:rPr>
              <w:t>Absorbance de Solution son extrait.</w:t>
            </w:r>
          </w:p>
        </w:tc>
        <w:tc>
          <w:tcPr>
            <w:tcW w:w="2164" w:type="dxa"/>
          </w:tcPr>
          <w:p w:rsidR="00B02426" w:rsidRPr="00B35DBA" w:rsidRDefault="00B02426" w:rsidP="0086686D">
            <w:pPr>
              <w:spacing w:after="0" w:line="360" w:lineRule="auto"/>
              <w:rPr>
                <w:rFonts w:ascii="Times New Roman" w:hAnsi="Times New Roman"/>
                <w:sz w:val="24"/>
                <w:rtl/>
              </w:rPr>
            </w:pPr>
            <w:r w:rsidRPr="00B35DBA">
              <w:rPr>
                <w:rFonts w:ascii="Times New Roman" w:hAnsi="Times New Roman"/>
                <w:sz w:val="24"/>
              </w:rPr>
              <w:t>Abs contrôle</w:t>
            </w:r>
          </w:p>
        </w:tc>
      </w:tr>
      <w:tr w:rsidR="00B02426" w:rsidRPr="00B35DBA" w:rsidTr="002B0D54">
        <w:tc>
          <w:tcPr>
            <w:tcW w:w="6897" w:type="dxa"/>
          </w:tcPr>
          <w:p w:rsidR="00B02426" w:rsidRPr="00B35DBA" w:rsidRDefault="00B02426" w:rsidP="0086686D">
            <w:pPr>
              <w:spacing w:after="0" w:line="360" w:lineRule="auto"/>
              <w:rPr>
                <w:rFonts w:ascii="Times New Roman" w:hAnsi="Times New Roman"/>
                <w:sz w:val="24"/>
                <w:rtl/>
              </w:rPr>
            </w:pPr>
            <w:r w:rsidRPr="00B35DBA">
              <w:rPr>
                <w:rFonts w:ascii="Times New Roman" w:hAnsi="Times New Roman"/>
                <w:sz w:val="24"/>
              </w:rPr>
              <w:t>Absorbance de Solution avec extrait</w:t>
            </w:r>
          </w:p>
        </w:tc>
        <w:tc>
          <w:tcPr>
            <w:tcW w:w="2164" w:type="dxa"/>
          </w:tcPr>
          <w:p w:rsidR="00B02426" w:rsidRPr="00B35DBA" w:rsidRDefault="00B02426" w:rsidP="0086686D">
            <w:pPr>
              <w:spacing w:after="0" w:line="360" w:lineRule="auto"/>
              <w:rPr>
                <w:rFonts w:ascii="Times New Roman" w:hAnsi="Times New Roman"/>
                <w:sz w:val="24"/>
                <w:rtl/>
              </w:rPr>
            </w:pPr>
            <w:r w:rsidRPr="00B35DBA">
              <w:rPr>
                <w:rFonts w:ascii="Times New Roman" w:hAnsi="Times New Roman"/>
                <w:sz w:val="24"/>
              </w:rPr>
              <w:t>Abs échantillon</w:t>
            </w:r>
          </w:p>
        </w:tc>
      </w:tr>
      <w:tr w:rsidR="00B02426" w:rsidRPr="00B35DBA" w:rsidTr="002B0D54">
        <w:tc>
          <w:tcPr>
            <w:tcW w:w="6897"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Acid Ascorbic</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AA</w:t>
            </w:r>
          </w:p>
        </w:tc>
      </w:tr>
      <w:tr w:rsidR="00B02426" w:rsidRPr="00B35DBA" w:rsidTr="002B0D54">
        <w:tc>
          <w:tcPr>
            <w:tcW w:w="6897" w:type="dxa"/>
          </w:tcPr>
          <w:p w:rsidR="00B02426" w:rsidRPr="00B35DBA" w:rsidRDefault="00B02426" w:rsidP="0086686D">
            <w:pPr>
              <w:spacing w:after="0" w:line="360" w:lineRule="auto"/>
              <w:rPr>
                <w:rFonts w:ascii="Times New Roman" w:hAnsi="Times New Roman"/>
                <w:b/>
                <w:bCs/>
                <w:sz w:val="24"/>
              </w:rPr>
            </w:pPr>
            <w:r w:rsidRPr="00B35DBA">
              <w:rPr>
                <w:rFonts w:ascii="Times New Roman" w:hAnsi="Times New Roman"/>
                <w:sz w:val="24"/>
              </w:rPr>
              <w:t>Ferric Reducing Antioxydant Power</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FRAP</w:t>
            </w:r>
          </w:p>
        </w:tc>
      </w:tr>
      <w:tr w:rsidR="00B02426" w:rsidRPr="00B35DBA" w:rsidTr="002B0D54">
        <w:tc>
          <w:tcPr>
            <w:tcW w:w="6897" w:type="dxa"/>
          </w:tcPr>
          <w:p w:rsidR="00B02426" w:rsidRPr="00B35DBA" w:rsidRDefault="00B02426" w:rsidP="0086686D">
            <w:pPr>
              <w:spacing w:after="0" w:line="360" w:lineRule="auto"/>
              <w:rPr>
                <w:rFonts w:ascii="Times New Roman" w:hAnsi="Times New Roman"/>
                <w:b/>
                <w:bCs/>
                <w:sz w:val="24"/>
              </w:rPr>
            </w:pPr>
            <w:r w:rsidRPr="00B35DBA">
              <w:rPr>
                <w:rFonts w:ascii="Times New Roman" w:hAnsi="Times New Roman"/>
                <w:sz w:val="24"/>
              </w:rPr>
              <w:t>Dimethyl sulfoxide</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DMSO</w:t>
            </w:r>
          </w:p>
        </w:tc>
      </w:tr>
      <w:tr w:rsidR="00B02426" w:rsidRPr="00B35DBA" w:rsidTr="002B0D54">
        <w:tc>
          <w:tcPr>
            <w:tcW w:w="6897" w:type="dxa"/>
          </w:tcPr>
          <w:p w:rsidR="00B02426" w:rsidRPr="00B35DBA" w:rsidRDefault="00B02426" w:rsidP="0086686D">
            <w:pPr>
              <w:spacing w:after="0" w:line="360" w:lineRule="auto"/>
              <w:rPr>
                <w:rFonts w:ascii="Times New Roman" w:hAnsi="Times New Roman"/>
                <w:b/>
                <w:bCs/>
                <w:sz w:val="24"/>
              </w:rPr>
            </w:pPr>
            <w:r w:rsidRPr="00B35DBA">
              <w:rPr>
                <w:rFonts w:ascii="Times New Roman" w:hAnsi="Times New Roman"/>
                <w:sz w:val="24"/>
              </w:rPr>
              <w:t>2,2-diphenyl-1-picrylhydrazyl</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DPPH</w:t>
            </w:r>
          </w:p>
        </w:tc>
      </w:tr>
      <w:tr w:rsidR="00B02426" w:rsidRPr="00B35DBA" w:rsidTr="002B0D54">
        <w:tc>
          <w:tcPr>
            <w:tcW w:w="6897" w:type="dxa"/>
          </w:tcPr>
          <w:p w:rsidR="00B02426" w:rsidRPr="00B35DBA" w:rsidRDefault="00B02426" w:rsidP="0086686D">
            <w:pPr>
              <w:spacing w:after="0" w:line="360" w:lineRule="auto"/>
              <w:rPr>
                <w:rFonts w:ascii="Times New Roman" w:hAnsi="Times New Roman"/>
                <w:sz w:val="24"/>
                <w:shd w:val="clear" w:color="auto" w:fill="FFFFFF"/>
              </w:rPr>
            </w:pPr>
            <w:r w:rsidRPr="00B35DBA">
              <w:rPr>
                <w:rFonts w:ascii="Times New Roman" w:hAnsi="Times New Roman"/>
                <w:sz w:val="24"/>
                <w:shd w:val="clear" w:color="auto" w:fill="FFFFFF"/>
              </w:rPr>
              <w:t xml:space="preserve">Hydroxyde de potassium </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KOH</w:t>
            </w:r>
          </w:p>
        </w:tc>
      </w:tr>
      <w:tr w:rsidR="00B02426" w:rsidRPr="00B35DBA" w:rsidTr="002B0D54">
        <w:tc>
          <w:tcPr>
            <w:tcW w:w="6897" w:type="dxa"/>
          </w:tcPr>
          <w:p w:rsidR="00B02426" w:rsidRPr="00B35DBA" w:rsidRDefault="00B02426" w:rsidP="0086686D">
            <w:pPr>
              <w:spacing w:after="0" w:line="360" w:lineRule="auto"/>
              <w:rPr>
                <w:rFonts w:ascii="Times New Roman" w:hAnsi="Times New Roman"/>
                <w:sz w:val="24"/>
                <w:shd w:val="clear" w:color="auto" w:fill="FFFFFF"/>
              </w:rPr>
            </w:pPr>
            <w:r w:rsidRPr="00B35DBA">
              <w:rPr>
                <w:rFonts w:ascii="Times New Roman" w:hAnsi="Times New Roman"/>
                <w:sz w:val="24"/>
                <w:shd w:val="clear" w:color="auto" w:fill="FFFFFF"/>
              </w:rPr>
              <w:t>Méthanol</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CH</w:t>
            </w:r>
            <w:r w:rsidRPr="00B35DBA">
              <w:rPr>
                <w:rFonts w:ascii="Times New Roman" w:hAnsi="Times New Roman"/>
                <w:sz w:val="24"/>
                <w:vertAlign w:val="subscript"/>
              </w:rPr>
              <w:t>3</w:t>
            </w:r>
            <w:r w:rsidRPr="00B35DBA">
              <w:rPr>
                <w:rFonts w:ascii="Times New Roman" w:hAnsi="Times New Roman"/>
                <w:sz w:val="24"/>
              </w:rPr>
              <w:t>OH</w:t>
            </w:r>
          </w:p>
        </w:tc>
      </w:tr>
      <w:tr w:rsidR="00B02426" w:rsidRPr="00B35DBA" w:rsidTr="002B0D54">
        <w:tc>
          <w:tcPr>
            <w:tcW w:w="6897" w:type="dxa"/>
          </w:tcPr>
          <w:p w:rsidR="00B02426" w:rsidRPr="00B35DBA" w:rsidRDefault="00B02426" w:rsidP="0086686D">
            <w:pPr>
              <w:spacing w:after="0" w:line="360" w:lineRule="auto"/>
              <w:rPr>
                <w:rFonts w:ascii="Times New Roman" w:eastAsia="CIDFont+F1" w:hAnsi="Times New Roman"/>
                <w:sz w:val="24"/>
              </w:rPr>
            </w:pPr>
            <w:r w:rsidRPr="00B35DBA">
              <w:rPr>
                <w:rFonts w:ascii="Times New Roman" w:hAnsi="Times New Roman"/>
                <w:sz w:val="24"/>
                <w:shd w:val="clear" w:color="auto" w:fill="FFFFFF"/>
              </w:rPr>
              <w:t>Sulfate de sodium</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Na</w:t>
            </w:r>
            <w:r w:rsidRPr="00B35DBA">
              <w:rPr>
                <w:rFonts w:ascii="Times New Roman" w:hAnsi="Times New Roman"/>
                <w:sz w:val="24"/>
                <w:vertAlign w:val="subscript"/>
              </w:rPr>
              <w:t>2</w:t>
            </w:r>
            <w:r w:rsidRPr="00B35DBA">
              <w:rPr>
                <w:rFonts w:ascii="Times New Roman" w:hAnsi="Times New Roman"/>
                <w:sz w:val="24"/>
              </w:rPr>
              <w:t>So</w:t>
            </w:r>
            <w:r w:rsidRPr="00B35DBA">
              <w:rPr>
                <w:rFonts w:ascii="Times New Roman" w:hAnsi="Times New Roman"/>
                <w:sz w:val="24"/>
                <w:vertAlign w:val="subscript"/>
              </w:rPr>
              <w:t>4</w:t>
            </w:r>
          </w:p>
        </w:tc>
      </w:tr>
      <w:tr w:rsidR="00B02426" w:rsidRPr="00B35DBA" w:rsidTr="002B0D54">
        <w:tc>
          <w:tcPr>
            <w:tcW w:w="6897"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Trichlorure de fer</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FeCl</w:t>
            </w:r>
            <w:r w:rsidRPr="00B35DBA">
              <w:rPr>
                <w:rFonts w:ascii="Times New Roman" w:hAnsi="Times New Roman"/>
                <w:sz w:val="24"/>
                <w:vertAlign w:val="subscript"/>
              </w:rPr>
              <w:t>3</w:t>
            </w:r>
          </w:p>
        </w:tc>
      </w:tr>
      <w:tr w:rsidR="00B02426" w:rsidRPr="00B35DBA" w:rsidTr="002B0D54">
        <w:tc>
          <w:tcPr>
            <w:tcW w:w="6897" w:type="dxa"/>
          </w:tcPr>
          <w:p w:rsidR="00B02426" w:rsidRPr="00B35DBA" w:rsidRDefault="00B02426" w:rsidP="0086686D">
            <w:pPr>
              <w:spacing w:after="0" w:line="360" w:lineRule="auto"/>
              <w:rPr>
                <w:rFonts w:ascii="Times New Roman" w:eastAsia="CIDFont+F1" w:hAnsi="Times New Roman"/>
                <w:sz w:val="24"/>
              </w:rPr>
            </w:pPr>
            <w:r w:rsidRPr="00B35DBA">
              <w:rPr>
                <w:rFonts w:ascii="Times New Roman" w:hAnsi="Times New Roman"/>
                <w:sz w:val="24"/>
                <w:shd w:val="clear" w:color="auto" w:fill="FFFFFF"/>
              </w:rPr>
              <w:t>Peroxyde d'hydrogène</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H</w:t>
            </w:r>
            <w:r w:rsidRPr="00B35DBA">
              <w:rPr>
                <w:rFonts w:ascii="Times New Roman" w:hAnsi="Times New Roman"/>
                <w:sz w:val="24"/>
                <w:vertAlign w:val="subscript"/>
              </w:rPr>
              <w:t>2</w:t>
            </w:r>
            <w:r w:rsidRPr="00B35DBA">
              <w:rPr>
                <w:rFonts w:ascii="Times New Roman" w:hAnsi="Times New Roman"/>
                <w:sz w:val="24"/>
              </w:rPr>
              <w:t>O</w:t>
            </w:r>
            <w:r w:rsidRPr="00B35DBA">
              <w:rPr>
                <w:rFonts w:ascii="Times New Roman" w:hAnsi="Times New Roman"/>
                <w:sz w:val="24"/>
                <w:vertAlign w:val="subscript"/>
              </w:rPr>
              <w:t>2</w:t>
            </w:r>
          </w:p>
        </w:tc>
      </w:tr>
      <w:tr w:rsidR="00B02426" w:rsidRPr="00B35DBA" w:rsidTr="002B0D54">
        <w:tc>
          <w:tcPr>
            <w:tcW w:w="6897" w:type="dxa"/>
          </w:tcPr>
          <w:p w:rsidR="00B02426" w:rsidRPr="00B35DBA" w:rsidRDefault="00B02426" w:rsidP="0086686D">
            <w:pPr>
              <w:spacing w:after="0" w:line="360" w:lineRule="auto"/>
              <w:rPr>
                <w:rFonts w:ascii="Times New Roman" w:eastAsia="CIDFont+F1" w:hAnsi="Times New Roman"/>
                <w:sz w:val="24"/>
              </w:rPr>
            </w:pPr>
            <w:r w:rsidRPr="00B35DBA">
              <w:rPr>
                <w:rFonts w:ascii="Times New Roman" w:hAnsi="Times New Roman" w:cs="Arial"/>
                <w:sz w:val="24"/>
                <w:szCs w:val="14"/>
                <w:shd w:val="clear" w:color="auto" w:fill="FFFFFF"/>
              </w:rPr>
              <w:t> </w:t>
            </w:r>
            <w:r w:rsidRPr="00B35DBA">
              <w:rPr>
                <w:rFonts w:ascii="Times New Roman" w:hAnsi="Times New Roman"/>
                <w:sz w:val="24"/>
                <w:shd w:val="clear" w:color="auto" w:fill="FFFFFF"/>
              </w:rPr>
              <w:t>Chlorure de sodium</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NaCl</w:t>
            </w:r>
          </w:p>
        </w:tc>
      </w:tr>
      <w:tr w:rsidR="00B02426" w:rsidRPr="00B35DBA" w:rsidTr="002B0D54">
        <w:tc>
          <w:tcPr>
            <w:tcW w:w="6897" w:type="dxa"/>
          </w:tcPr>
          <w:p w:rsidR="00B02426" w:rsidRPr="00B35DBA" w:rsidRDefault="00C1004F" w:rsidP="0086686D">
            <w:pPr>
              <w:spacing w:after="0" w:line="360" w:lineRule="auto"/>
              <w:rPr>
                <w:rFonts w:ascii="Times New Roman" w:hAnsi="Times New Roman"/>
                <w:sz w:val="24"/>
              </w:rPr>
            </w:pPr>
            <w:r w:rsidRPr="00B35DBA">
              <w:rPr>
                <w:rFonts w:ascii="Times New Roman" w:hAnsi="Times New Roman"/>
                <w:sz w:val="24"/>
              </w:rPr>
              <w:t>G</w:t>
            </w:r>
            <w:r w:rsidR="00B02426" w:rsidRPr="00B35DBA">
              <w:rPr>
                <w:rFonts w:ascii="Times New Roman" w:hAnsi="Times New Roman"/>
                <w:sz w:val="24"/>
              </w:rPr>
              <w:t>ramme</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g</w:t>
            </w:r>
          </w:p>
        </w:tc>
      </w:tr>
      <w:tr w:rsidR="00B02426" w:rsidRPr="00B35DBA" w:rsidTr="002B0D54">
        <w:tc>
          <w:tcPr>
            <w:tcW w:w="6897" w:type="dxa"/>
          </w:tcPr>
          <w:p w:rsidR="00B02426" w:rsidRPr="00B35DBA" w:rsidRDefault="00C1004F" w:rsidP="0086686D">
            <w:pPr>
              <w:spacing w:after="0" w:line="360" w:lineRule="auto"/>
              <w:rPr>
                <w:rFonts w:ascii="Times New Roman" w:eastAsia="CIDFont+F1" w:hAnsi="Times New Roman"/>
                <w:sz w:val="24"/>
              </w:rPr>
            </w:pPr>
            <w:r w:rsidRPr="00B35DBA">
              <w:rPr>
                <w:rFonts w:ascii="Times New Roman" w:hAnsi="Times New Roman"/>
                <w:sz w:val="24"/>
              </w:rPr>
              <w:t>M</w:t>
            </w:r>
            <w:r w:rsidR="00B02426" w:rsidRPr="00B35DBA">
              <w:rPr>
                <w:rFonts w:ascii="Times New Roman" w:hAnsi="Times New Roman"/>
                <w:sz w:val="24"/>
              </w:rPr>
              <w:t>illigramme</w:t>
            </w:r>
          </w:p>
        </w:tc>
        <w:tc>
          <w:tcPr>
            <w:tcW w:w="2164" w:type="dxa"/>
          </w:tcPr>
          <w:p w:rsidR="00B02426" w:rsidRPr="00B35DBA" w:rsidRDefault="00B02426" w:rsidP="0086686D">
            <w:pPr>
              <w:spacing w:after="0" w:line="360" w:lineRule="auto"/>
              <w:rPr>
                <w:rFonts w:ascii="Times New Roman" w:eastAsia="CIDFont+F1" w:hAnsi="Times New Roman"/>
                <w:sz w:val="24"/>
              </w:rPr>
            </w:pPr>
            <w:r w:rsidRPr="00B35DBA">
              <w:rPr>
                <w:rFonts w:ascii="Times New Roman" w:hAnsi="Times New Roman"/>
                <w:sz w:val="24"/>
              </w:rPr>
              <w:t>mg</w:t>
            </w:r>
          </w:p>
        </w:tc>
      </w:tr>
      <w:tr w:rsidR="00B02426" w:rsidRPr="00B35DBA" w:rsidTr="002B0D54">
        <w:tc>
          <w:tcPr>
            <w:tcW w:w="6897" w:type="dxa"/>
          </w:tcPr>
          <w:p w:rsidR="00B02426" w:rsidRPr="00B35DBA" w:rsidRDefault="00C1004F" w:rsidP="0086686D">
            <w:pPr>
              <w:spacing w:after="0" w:line="360" w:lineRule="auto"/>
              <w:rPr>
                <w:rFonts w:ascii="Times New Roman" w:hAnsi="Times New Roman"/>
                <w:sz w:val="24"/>
              </w:rPr>
            </w:pPr>
            <w:r w:rsidRPr="00B35DBA">
              <w:rPr>
                <w:rFonts w:ascii="Times New Roman" w:hAnsi="Times New Roman"/>
                <w:sz w:val="24"/>
              </w:rPr>
              <w:t>M</w:t>
            </w:r>
            <w:r w:rsidR="00B02426" w:rsidRPr="00B35DBA">
              <w:rPr>
                <w:rFonts w:ascii="Times New Roman" w:hAnsi="Times New Roman"/>
                <w:sz w:val="24"/>
              </w:rPr>
              <w:t>icrogamme</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cs="Cambria"/>
                <w:sz w:val="24"/>
              </w:rPr>
              <w:t>μ</w:t>
            </w:r>
            <w:r w:rsidRPr="00B35DBA">
              <w:rPr>
                <w:rFonts w:ascii="Times New Roman" w:hAnsi="Times New Roman"/>
                <w:sz w:val="24"/>
              </w:rPr>
              <w:t>g</w:t>
            </w:r>
          </w:p>
        </w:tc>
      </w:tr>
      <w:tr w:rsidR="00B02426" w:rsidRPr="00B35DBA" w:rsidTr="002B0D54">
        <w:tc>
          <w:tcPr>
            <w:tcW w:w="6897" w:type="dxa"/>
          </w:tcPr>
          <w:p w:rsidR="00B02426" w:rsidRPr="00B35DBA" w:rsidRDefault="00C1004F" w:rsidP="0086686D">
            <w:pPr>
              <w:spacing w:after="0" w:line="360" w:lineRule="auto"/>
              <w:rPr>
                <w:rFonts w:ascii="Times New Roman" w:eastAsia="CIDFont+F1" w:hAnsi="Times New Roman"/>
                <w:sz w:val="24"/>
              </w:rPr>
            </w:pPr>
            <w:r w:rsidRPr="00B35DBA">
              <w:rPr>
                <w:rFonts w:ascii="Times New Roman" w:hAnsi="Times New Roman"/>
                <w:sz w:val="24"/>
              </w:rPr>
              <w:t>M</w:t>
            </w:r>
            <w:r w:rsidR="00B02426" w:rsidRPr="00B35DBA">
              <w:rPr>
                <w:rFonts w:ascii="Times New Roman" w:hAnsi="Times New Roman"/>
                <w:sz w:val="24"/>
              </w:rPr>
              <w:t>illilitre</w:t>
            </w:r>
          </w:p>
        </w:tc>
        <w:tc>
          <w:tcPr>
            <w:tcW w:w="2164" w:type="dxa"/>
          </w:tcPr>
          <w:p w:rsidR="00B02426" w:rsidRPr="00B35DBA" w:rsidRDefault="00B02426" w:rsidP="0086686D">
            <w:pPr>
              <w:spacing w:after="0" w:line="360" w:lineRule="auto"/>
              <w:rPr>
                <w:rFonts w:ascii="Times New Roman" w:eastAsia="CIDFont+F1" w:hAnsi="Times New Roman"/>
                <w:sz w:val="24"/>
              </w:rPr>
            </w:pPr>
            <w:r w:rsidRPr="00B35DBA">
              <w:rPr>
                <w:rFonts w:ascii="Times New Roman" w:hAnsi="Times New Roman"/>
                <w:sz w:val="24"/>
              </w:rPr>
              <w:t>ml</w:t>
            </w:r>
          </w:p>
        </w:tc>
      </w:tr>
      <w:tr w:rsidR="00B02426" w:rsidRPr="00B35DBA" w:rsidTr="002B0D54">
        <w:tc>
          <w:tcPr>
            <w:tcW w:w="6897" w:type="dxa"/>
          </w:tcPr>
          <w:p w:rsidR="00B02426" w:rsidRPr="00B35DBA" w:rsidRDefault="00C1004F" w:rsidP="0086686D">
            <w:pPr>
              <w:spacing w:after="0" w:line="360" w:lineRule="auto"/>
              <w:rPr>
                <w:rFonts w:ascii="Times New Roman" w:hAnsi="Times New Roman"/>
                <w:sz w:val="24"/>
              </w:rPr>
            </w:pPr>
            <w:r w:rsidRPr="00B35DBA">
              <w:rPr>
                <w:rFonts w:ascii="Times New Roman" w:hAnsi="Times New Roman"/>
                <w:sz w:val="24"/>
              </w:rPr>
              <w:t>M</w:t>
            </w:r>
            <w:r w:rsidR="00B02426" w:rsidRPr="00B35DBA">
              <w:rPr>
                <w:rFonts w:ascii="Times New Roman" w:hAnsi="Times New Roman"/>
                <w:sz w:val="24"/>
              </w:rPr>
              <w:t>icrolitre</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cs="Cambria"/>
                <w:sz w:val="24"/>
              </w:rPr>
              <w:t>μ</w:t>
            </w:r>
            <w:r w:rsidRPr="00B35DBA">
              <w:rPr>
                <w:rFonts w:ascii="Times New Roman" w:hAnsi="Times New Roman"/>
                <w:sz w:val="24"/>
              </w:rPr>
              <w:t>l</w:t>
            </w:r>
          </w:p>
        </w:tc>
      </w:tr>
      <w:tr w:rsidR="00B02426" w:rsidRPr="00B35DBA" w:rsidTr="002B0D54">
        <w:tc>
          <w:tcPr>
            <w:tcW w:w="6897" w:type="dxa"/>
          </w:tcPr>
          <w:p w:rsidR="00B02426" w:rsidRPr="00B35DBA" w:rsidRDefault="00C1004F" w:rsidP="0086686D">
            <w:pPr>
              <w:spacing w:after="0" w:line="360" w:lineRule="auto"/>
              <w:rPr>
                <w:rFonts w:ascii="Times New Roman" w:hAnsi="Times New Roman"/>
                <w:sz w:val="24"/>
              </w:rPr>
            </w:pPr>
            <w:r w:rsidRPr="00B35DBA">
              <w:rPr>
                <w:rFonts w:ascii="Times New Roman" w:hAnsi="Times New Roman"/>
                <w:sz w:val="24"/>
              </w:rPr>
              <w:t>N</w:t>
            </w:r>
            <w:r w:rsidR="00B02426" w:rsidRPr="00B35DBA">
              <w:rPr>
                <w:rFonts w:ascii="Times New Roman" w:hAnsi="Times New Roman"/>
                <w:sz w:val="24"/>
              </w:rPr>
              <w:t>anométere</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nm</w:t>
            </w:r>
          </w:p>
        </w:tc>
      </w:tr>
      <w:tr w:rsidR="00B02426" w:rsidRPr="00B35DBA" w:rsidTr="002B0D54">
        <w:tc>
          <w:tcPr>
            <w:tcW w:w="6897" w:type="dxa"/>
          </w:tcPr>
          <w:p w:rsidR="00B02426" w:rsidRPr="00B35DBA" w:rsidRDefault="00C1004F" w:rsidP="0086686D">
            <w:pPr>
              <w:spacing w:after="0" w:line="360" w:lineRule="auto"/>
              <w:rPr>
                <w:rFonts w:ascii="Times New Roman" w:hAnsi="Times New Roman"/>
                <w:sz w:val="24"/>
              </w:rPr>
            </w:pPr>
            <w:r w:rsidRPr="00B35DBA">
              <w:rPr>
                <w:rFonts w:ascii="Times New Roman" w:hAnsi="Times New Roman"/>
                <w:sz w:val="24"/>
              </w:rPr>
              <w:t>C</w:t>
            </w:r>
            <w:r w:rsidR="00B02426" w:rsidRPr="00B35DBA">
              <w:rPr>
                <w:rFonts w:ascii="Times New Roman" w:hAnsi="Times New Roman"/>
                <w:sz w:val="24"/>
              </w:rPr>
              <w:t>entimétre</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cm</w:t>
            </w:r>
          </w:p>
        </w:tc>
      </w:tr>
      <w:tr w:rsidR="00B02426" w:rsidRPr="00B35DBA" w:rsidTr="002B0D54">
        <w:tc>
          <w:tcPr>
            <w:tcW w:w="6897"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Degré celsius</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C°</w:t>
            </w:r>
          </w:p>
        </w:tc>
      </w:tr>
      <w:tr w:rsidR="00B02426" w:rsidRPr="00B35DBA" w:rsidTr="002B0D54">
        <w:tc>
          <w:tcPr>
            <w:tcW w:w="6897"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Chromatographie en phase gazeuse</w:t>
            </w:r>
          </w:p>
        </w:tc>
        <w:tc>
          <w:tcPr>
            <w:tcW w:w="2164" w:type="dxa"/>
          </w:tcPr>
          <w:p w:rsidR="00B02426" w:rsidRPr="00B35DBA" w:rsidRDefault="00B02426" w:rsidP="0086686D">
            <w:pPr>
              <w:spacing w:after="0" w:line="360" w:lineRule="auto"/>
              <w:rPr>
                <w:rFonts w:ascii="Times New Roman" w:hAnsi="Times New Roman"/>
                <w:sz w:val="24"/>
              </w:rPr>
            </w:pPr>
            <w:r w:rsidRPr="00B35DBA">
              <w:rPr>
                <w:rFonts w:ascii="Times New Roman" w:hAnsi="Times New Roman"/>
                <w:sz w:val="24"/>
              </w:rPr>
              <w:t>CPG</w:t>
            </w:r>
          </w:p>
        </w:tc>
      </w:tr>
      <w:tr w:rsidR="00B02426" w:rsidRPr="00553045" w:rsidTr="00553045">
        <w:trPr>
          <w:trHeight w:val="520"/>
        </w:trPr>
        <w:tc>
          <w:tcPr>
            <w:tcW w:w="6897" w:type="dxa"/>
          </w:tcPr>
          <w:p w:rsidR="00B02426" w:rsidRPr="00553045" w:rsidRDefault="00553045" w:rsidP="00553045">
            <w:pPr>
              <w:bidi w:val="0"/>
              <w:spacing w:after="0" w:line="360" w:lineRule="auto"/>
              <w:jc w:val="right"/>
              <w:rPr>
                <w:rFonts w:ascii="Times New Roman" w:hAnsi="Times New Roman"/>
                <w:sz w:val="24"/>
              </w:rPr>
            </w:pPr>
            <w:r>
              <w:rPr>
                <w:rFonts w:ascii="Times New Roman" w:hAnsi="Times New Roman" w:cs="Times New Roman"/>
                <w:color w:val="231F20"/>
                <w:sz w:val="24"/>
                <w:szCs w:val="24"/>
              </w:rPr>
              <w:t>Organisation</w:t>
            </w:r>
            <w:r w:rsidRPr="00553045">
              <w:rPr>
                <w:rFonts w:ascii="Times New Roman" w:hAnsi="Times New Roman" w:cs="Times New Roman"/>
                <w:color w:val="231F20"/>
                <w:sz w:val="24"/>
                <w:szCs w:val="24"/>
              </w:rPr>
              <w:t>des nationsunies pour l’alimentation et l’agriculture</w:t>
            </w:r>
          </w:p>
        </w:tc>
        <w:tc>
          <w:tcPr>
            <w:tcW w:w="2164" w:type="dxa"/>
          </w:tcPr>
          <w:p w:rsidR="00B02426" w:rsidRPr="00B35DBA" w:rsidRDefault="00553045" w:rsidP="0086686D">
            <w:pPr>
              <w:spacing w:after="0" w:line="360" w:lineRule="auto"/>
              <w:rPr>
                <w:rFonts w:ascii="Times New Roman" w:hAnsi="Times New Roman"/>
                <w:sz w:val="24"/>
              </w:rPr>
            </w:pPr>
            <w:r w:rsidRPr="00553045">
              <w:rPr>
                <w:rFonts w:ascii="Times New Roman" w:hAnsi="Times New Roman" w:cs="Times New Roman"/>
                <w:color w:val="231F20"/>
                <w:sz w:val="24"/>
                <w:szCs w:val="24"/>
                <w:lang w:val="en-US"/>
              </w:rPr>
              <w:t>FAOSTAT</w:t>
            </w:r>
          </w:p>
        </w:tc>
      </w:tr>
      <w:tr w:rsidR="00553045" w:rsidRPr="00B35DBA" w:rsidTr="00553045">
        <w:trPr>
          <w:trHeight w:val="400"/>
        </w:trPr>
        <w:tc>
          <w:tcPr>
            <w:tcW w:w="6897" w:type="dxa"/>
          </w:tcPr>
          <w:p w:rsidR="00553045" w:rsidRPr="00B35DBA" w:rsidRDefault="00553045" w:rsidP="0086686D">
            <w:pPr>
              <w:spacing w:after="0" w:line="360" w:lineRule="auto"/>
              <w:rPr>
                <w:rFonts w:ascii="Times New Roman" w:hAnsi="Times New Roman"/>
                <w:sz w:val="24"/>
                <w:rtl/>
              </w:rPr>
            </w:pPr>
            <w:r w:rsidRPr="00B35DBA">
              <w:rPr>
                <w:rFonts w:ascii="Times New Roman" w:hAnsi="Times New Roman"/>
                <w:sz w:val="24"/>
                <w:rtl/>
              </w:rPr>
              <w:t>معامل الإرتباط</w:t>
            </w:r>
          </w:p>
        </w:tc>
        <w:tc>
          <w:tcPr>
            <w:tcW w:w="2164" w:type="dxa"/>
          </w:tcPr>
          <w:p w:rsidR="00553045" w:rsidRPr="00B35DBA" w:rsidRDefault="00553045" w:rsidP="0086686D">
            <w:pPr>
              <w:spacing w:after="0" w:line="360" w:lineRule="auto"/>
              <w:rPr>
                <w:rFonts w:ascii="Times New Roman" w:hAnsi="Times New Roman"/>
                <w:sz w:val="24"/>
              </w:rPr>
            </w:pPr>
            <w:r w:rsidRPr="00B35DBA">
              <w:rPr>
                <w:rFonts w:ascii="Times New Roman" w:hAnsi="Times New Roman"/>
                <w:sz w:val="24"/>
              </w:rPr>
              <w:t>R</w:t>
            </w:r>
            <w:r w:rsidRPr="00B35DBA">
              <w:rPr>
                <w:rFonts w:ascii="Times New Roman" w:hAnsi="Times New Roman"/>
                <w:sz w:val="24"/>
                <w:vertAlign w:val="superscript"/>
              </w:rPr>
              <w:t>2</w:t>
            </w:r>
          </w:p>
        </w:tc>
      </w:tr>
    </w:tbl>
    <w:p w:rsidR="002B0D54" w:rsidRPr="00B35DBA" w:rsidRDefault="002B0D54" w:rsidP="00BC610C">
      <w:pPr>
        <w:rPr>
          <w:rFonts w:ascii="Times New Roman" w:hAnsi="Times New Roman"/>
          <w:sz w:val="24"/>
          <w:rtl/>
        </w:rPr>
        <w:sectPr w:rsidR="002B0D54" w:rsidRPr="00B35DBA" w:rsidSect="002B0D54">
          <w:headerReference w:type="default" r:id="rId17"/>
          <w:headerReference w:type="first" r:id="rId18"/>
          <w:pgSz w:w="11906" w:h="16838" w:code="9"/>
          <w:pgMar w:top="1134" w:right="1701" w:bottom="1701" w:left="1134" w:header="720" w:footer="720" w:gutter="0"/>
          <w:pgBorders w:display="firstPage" w:offsetFrom="page">
            <w:top w:val="thinThickSmallGap" w:sz="24" w:space="24" w:color="C45911" w:themeColor="accent2" w:themeShade="BF"/>
            <w:left w:val="thinThickSmallGap" w:sz="24" w:space="24" w:color="C45911" w:themeColor="accent2" w:themeShade="BF"/>
            <w:bottom w:val="thickThinSmallGap" w:sz="24" w:space="24" w:color="C45911" w:themeColor="accent2" w:themeShade="BF"/>
            <w:right w:val="thickThinSmallGap" w:sz="24" w:space="24" w:color="C45911" w:themeColor="accent2" w:themeShade="BF"/>
          </w:pgBorders>
          <w:cols w:space="720"/>
          <w:titlePg/>
          <w:rtlGutter/>
          <w:docGrid w:linePitch="360"/>
        </w:sectPr>
      </w:pPr>
    </w:p>
    <w:p w:rsidR="00BC610C" w:rsidRPr="00B35DBA" w:rsidRDefault="00BC610C"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2B0D54">
      <w:pPr>
        <w:jc w:val="center"/>
        <w:rPr>
          <w:rFonts w:ascii="Times New Roman" w:hAnsi="Times New Roman"/>
          <w:b/>
          <w:bCs/>
          <w:sz w:val="24"/>
          <w:szCs w:val="96"/>
          <w:rtl/>
        </w:rPr>
      </w:pPr>
      <w:r w:rsidRPr="00B35DBA">
        <w:rPr>
          <w:rFonts w:ascii="Times New Roman" w:hAnsi="Times New Roman" w:hint="cs"/>
          <w:b/>
          <w:bCs/>
          <w:sz w:val="24"/>
          <w:szCs w:val="96"/>
          <w:rtl/>
        </w:rPr>
        <w:t>المقدمة</w:t>
      </w: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2B0D54" w:rsidRPr="00B35DBA" w:rsidRDefault="002B0D54" w:rsidP="00BC610C">
      <w:pPr>
        <w:rPr>
          <w:rFonts w:ascii="Times New Roman" w:hAnsi="Times New Roman"/>
          <w:sz w:val="24"/>
          <w:rtl/>
        </w:rPr>
      </w:pPr>
    </w:p>
    <w:p w:rsidR="00BC610C" w:rsidRPr="00B35DBA" w:rsidRDefault="00BC610C" w:rsidP="00BC610C">
      <w:pPr>
        <w:rPr>
          <w:rFonts w:ascii="Times New Roman" w:hAnsi="Times New Roman"/>
          <w:sz w:val="24"/>
          <w:rtl/>
        </w:rPr>
      </w:pPr>
    </w:p>
    <w:p w:rsidR="00BC610C" w:rsidRPr="00B35DBA" w:rsidRDefault="00BC610C" w:rsidP="00BC610C">
      <w:pPr>
        <w:rPr>
          <w:rFonts w:ascii="Times New Roman" w:hAnsi="Times New Roman"/>
          <w:sz w:val="24"/>
          <w:rtl/>
        </w:rPr>
      </w:pPr>
    </w:p>
    <w:p w:rsidR="00BC610C" w:rsidRPr="00B35DBA" w:rsidRDefault="00BC610C" w:rsidP="00BC610C">
      <w:pPr>
        <w:rPr>
          <w:rFonts w:ascii="Times New Roman" w:hAnsi="Times New Roman"/>
          <w:sz w:val="24"/>
          <w:rtl/>
        </w:rPr>
      </w:pPr>
    </w:p>
    <w:p w:rsidR="00E824E2" w:rsidRPr="00B35DBA" w:rsidRDefault="00E824E2" w:rsidP="000C753E">
      <w:pPr>
        <w:pStyle w:val="1"/>
        <w:numPr>
          <w:ilvl w:val="0"/>
          <w:numId w:val="0"/>
        </w:numPr>
        <w:ind w:left="720"/>
        <w:rPr>
          <w:rFonts w:ascii="Times New Roman" w:hAnsi="Times New Roman"/>
          <w:sz w:val="24"/>
          <w:rtl/>
        </w:rPr>
      </w:pPr>
      <w:bookmarkStart w:id="4" w:name="_Toc104916378"/>
      <w:r w:rsidRPr="00B35DBA">
        <w:rPr>
          <w:rFonts w:ascii="Times New Roman" w:hAnsi="Times New Roman"/>
          <w:sz w:val="24"/>
          <w:rtl/>
        </w:rPr>
        <w:lastRenderedPageBreak/>
        <w:t>المقدمة</w:t>
      </w:r>
      <w:r w:rsidRPr="00B35DBA">
        <w:rPr>
          <w:rFonts w:ascii="Times New Roman" w:hAnsi="Times New Roman"/>
          <w:sz w:val="24"/>
        </w:rPr>
        <w:t>:</w:t>
      </w:r>
      <w:bookmarkEnd w:id="4"/>
    </w:p>
    <w:p w:rsidR="00E824E2" w:rsidRPr="00B35DBA" w:rsidRDefault="00E824E2" w:rsidP="0086686D">
      <w:pPr>
        <w:ind w:firstLine="566"/>
        <w:rPr>
          <w:rFonts w:ascii="Times New Roman" w:hAnsi="Times New Roman"/>
          <w:sz w:val="24"/>
          <w:rtl/>
        </w:rPr>
      </w:pPr>
      <w:r w:rsidRPr="00B35DBA">
        <w:rPr>
          <w:rFonts w:ascii="Times New Roman" w:hAnsi="Times New Roman"/>
          <w:sz w:val="24"/>
          <w:rtl/>
        </w:rPr>
        <w:t xml:space="preserve">تحتل النباتات الطبية والمواد الحيوية الفاعلة في الوقت الحالي مكانة كبيرة في الإنتاج الزراعي والصناعي والاستعمال اليومي للإنسان خاصة في المجال الصيدلاني، حيث ازداد الاهتمام بدراستها في العصر الحديث مع تسارع الأبحاث في تحديد المكونات الحيوية والفاعلة في النباتات لكشف تأثيراتها الطبية وقيمتها في الصناعات الغذائية (بن عشورة، </w:t>
      </w:r>
      <w:r w:rsidRPr="005D5490">
        <w:rPr>
          <w:rFonts w:ascii="Times New Roman" w:hAnsi="Times New Roman"/>
          <w:sz w:val="22"/>
          <w:szCs w:val="24"/>
          <w:rtl/>
        </w:rPr>
        <w:t>2007</w:t>
      </w:r>
      <w:r w:rsidRPr="00B35DBA">
        <w:rPr>
          <w:rFonts w:ascii="Times New Roman" w:hAnsi="Times New Roman"/>
          <w:sz w:val="24"/>
          <w:rtl/>
        </w:rPr>
        <w:t xml:space="preserve">؛ بن خناثة، </w:t>
      </w:r>
      <w:r w:rsidRPr="005D5490">
        <w:rPr>
          <w:rFonts w:ascii="Times New Roman" w:hAnsi="Times New Roman"/>
          <w:sz w:val="22"/>
          <w:szCs w:val="24"/>
          <w:rtl/>
        </w:rPr>
        <w:t>2014</w:t>
      </w:r>
      <w:r w:rsidR="00440691" w:rsidRPr="00B35DBA">
        <w:rPr>
          <w:rFonts w:ascii="Times New Roman" w:hAnsi="Times New Roman" w:hint="cs"/>
          <w:sz w:val="24"/>
          <w:rtl/>
        </w:rPr>
        <w:t xml:space="preserve">)، </w:t>
      </w:r>
      <w:r w:rsidRPr="00B35DBA">
        <w:rPr>
          <w:rFonts w:ascii="Times New Roman" w:hAnsi="Times New Roman"/>
          <w:sz w:val="24"/>
          <w:rtl/>
        </w:rPr>
        <w:t>إلا أن النباتات هي المصدر الرئيسي للأدوية حت</w:t>
      </w:r>
      <w:r w:rsidRPr="00B35DBA">
        <w:rPr>
          <w:rFonts w:ascii="Times New Roman" w:hAnsi="Times New Roman" w:hint="cs"/>
          <w:sz w:val="24"/>
          <w:rtl/>
        </w:rPr>
        <w:t>ى</w:t>
      </w:r>
      <w:r w:rsidRPr="00B35DBA">
        <w:rPr>
          <w:rFonts w:ascii="Times New Roman" w:hAnsi="Times New Roman"/>
          <w:sz w:val="24"/>
          <w:rtl/>
        </w:rPr>
        <w:t xml:space="preserve"> الآن بسبب الاتجاهات العالمية في التحول للحصول على أدوية من مصادر نباتية وهذه النباتات هي مصدر بعض الجز</w:t>
      </w:r>
      <w:r w:rsidRPr="00B35DBA">
        <w:rPr>
          <w:rFonts w:ascii="Times New Roman" w:hAnsi="Times New Roman" w:hint="cs"/>
          <w:sz w:val="24"/>
          <w:rtl/>
        </w:rPr>
        <w:t>يئ</w:t>
      </w:r>
      <w:r w:rsidRPr="00B35DBA">
        <w:rPr>
          <w:rFonts w:ascii="Times New Roman" w:hAnsi="Times New Roman"/>
          <w:sz w:val="24"/>
          <w:rtl/>
        </w:rPr>
        <w:t>ات الحيوية النشطة التي تعمل كمضادات للأكسدة والعوامل المضادة للجراثيم (</w:t>
      </w:r>
      <w:r w:rsidRPr="00B35DBA">
        <w:rPr>
          <w:rFonts w:ascii="Times New Roman" w:hAnsi="Times New Roman"/>
          <w:sz w:val="24"/>
        </w:rPr>
        <w:t xml:space="preserve">Chetia </w:t>
      </w:r>
      <w:r w:rsidRPr="0073098B">
        <w:rPr>
          <w:rFonts w:ascii="Times New Roman" w:hAnsi="Times New Roman"/>
          <w:i/>
          <w:iCs/>
          <w:sz w:val="24"/>
        </w:rPr>
        <w:t>et al</w:t>
      </w:r>
      <w:r w:rsidRPr="00B35DBA">
        <w:rPr>
          <w:rFonts w:ascii="Times New Roman" w:hAnsi="Times New Roman"/>
          <w:sz w:val="24"/>
        </w:rPr>
        <w:t>., 2014</w:t>
      </w:r>
      <w:r w:rsidRPr="00B35DBA">
        <w:rPr>
          <w:rFonts w:ascii="Times New Roman" w:hAnsi="Times New Roman"/>
          <w:sz w:val="24"/>
          <w:rtl/>
        </w:rPr>
        <w:t xml:space="preserve">)، ويرجع ذلك </w:t>
      </w:r>
      <w:r w:rsidR="0073098B">
        <w:rPr>
          <w:rFonts w:ascii="Times New Roman" w:hAnsi="Times New Roman" w:hint="cs"/>
          <w:sz w:val="24"/>
          <w:rtl/>
        </w:rPr>
        <w:t>إ</w:t>
      </w:r>
      <w:r w:rsidRPr="00B35DBA">
        <w:rPr>
          <w:rFonts w:ascii="Times New Roman" w:hAnsi="Times New Roman"/>
          <w:sz w:val="24"/>
          <w:rtl/>
        </w:rPr>
        <w:t>لى الاستعمال اللامحدود للمواد الكيميائية للأدوية المصنعة، حيث لوثت بيئة الانسان، وبالتالي أثرت على صحته وقوته، ومناعته في مقاومة ال</w:t>
      </w:r>
      <w:r w:rsidR="008C61F5" w:rsidRPr="00B35DBA">
        <w:rPr>
          <w:rFonts w:ascii="Times New Roman" w:hAnsi="Times New Roman" w:hint="cs"/>
          <w:sz w:val="24"/>
          <w:rtl/>
        </w:rPr>
        <w:t>أ</w:t>
      </w:r>
      <w:r w:rsidRPr="00B35DBA">
        <w:rPr>
          <w:rFonts w:ascii="Times New Roman" w:hAnsi="Times New Roman"/>
          <w:sz w:val="24"/>
          <w:rtl/>
        </w:rPr>
        <w:t>مراض، كذلك فإن الأدوية المصنعة مازال الكثير منها يفتقر إلى معلومات اوفى، ومازال البحث العلمي يحمل لنا الكثير من الآثار الجانبية الضارة لبعض ال</w:t>
      </w:r>
      <w:r w:rsidR="008C61F5" w:rsidRPr="00B35DBA">
        <w:rPr>
          <w:rFonts w:ascii="Times New Roman" w:hAnsi="Times New Roman" w:hint="cs"/>
          <w:sz w:val="24"/>
          <w:rtl/>
        </w:rPr>
        <w:t>أ</w:t>
      </w:r>
      <w:r w:rsidRPr="00B35DBA">
        <w:rPr>
          <w:rFonts w:ascii="Times New Roman" w:hAnsi="Times New Roman"/>
          <w:sz w:val="24"/>
          <w:rtl/>
        </w:rPr>
        <w:t>دوية المصنعة، لأنها مواد كيميائية مركزة تم تحضيرها في المعمل تحت ظروف قاسية. بينما أبت حكمة الخالق عز وجل إلا أن تجعل المواد الفعالة في النباتات بتراكيز منخفضة يمكن للجسم البشري التفاعل معها برفق في صورتها الطبيعية (دندوقي،</w:t>
      </w:r>
      <w:r w:rsidRPr="005D5490">
        <w:rPr>
          <w:rFonts w:ascii="Times New Roman" w:hAnsi="Times New Roman"/>
          <w:sz w:val="22"/>
          <w:szCs w:val="24"/>
          <w:rtl/>
        </w:rPr>
        <w:t>2002</w:t>
      </w:r>
      <w:r w:rsidRPr="00B35DBA">
        <w:rPr>
          <w:rFonts w:ascii="Times New Roman" w:hAnsi="Times New Roman"/>
          <w:sz w:val="24"/>
          <w:rtl/>
        </w:rPr>
        <w:t>).</w:t>
      </w:r>
    </w:p>
    <w:p w:rsidR="00E824E2" w:rsidRPr="00B35DBA" w:rsidRDefault="00E824E2" w:rsidP="0086686D">
      <w:pPr>
        <w:ind w:firstLine="566"/>
        <w:rPr>
          <w:rFonts w:ascii="Times New Roman" w:hAnsi="Times New Roman"/>
          <w:sz w:val="24"/>
          <w:rtl/>
        </w:rPr>
      </w:pPr>
      <w:r w:rsidRPr="00B35DBA">
        <w:rPr>
          <w:rFonts w:ascii="Times New Roman" w:hAnsi="Times New Roman"/>
          <w:sz w:val="24"/>
          <w:rtl/>
        </w:rPr>
        <w:t xml:space="preserve">تشتمل الجزائر على بيئات مختلفة ومناخات متباينة لمساحتها الشاسعة وتضاريسها المتنوعة، لما تتمتع به من سطوع شمسي، طقس متعدد وتربة متنوعة خصبة للغاية في معظمها ولا شك </w:t>
      </w:r>
      <w:r w:rsidR="008C61F5" w:rsidRPr="00B35DBA">
        <w:rPr>
          <w:rFonts w:ascii="Times New Roman" w:hAnsi="Times New Roman" w:hint="cs"/>
          <w:sz w:val="24"/>
          <w:rtl/>
        </w:rPr>
        <w:t>أ</w:t>
      </w:r>
      <w:r w:rsidRPr="00B35DBA">
        <w:rPr>
          <w:rFonts w:ascii="Times New Roman" w:hAnsi="Times New Roman"/>
          <w:sz w:val="24"/>
          <w:rtl/>
        </w:rPr>
        <w:t>ن لهذه المناخات و التربة أثر بالغ ليس فقط على شدة التنوع النباتي ولكن أيضا على تركيب النباتات وإعطائها المميزات الخاصة (حليمي،</w:t>
      </w:r>
      <w:r w:rsidRPr="005D5490">
        <w:rPr>
          <w:rFonts w:ascii="Times New Roman" w:hAnsi="Times New Roman"/>
          <w:sz w:val="22"/>
          <w:szCs w:val="24"/>
          <w:rtl/>
        </w:rPr>
        <w:t>2002</w:t>
      </w:r>
      <w:r w:rsidRPr="00B35DBA">
        <w:rPr>
          <w:rFonts w:ascii="Times New Roman" w:hAnsi="Times New Roman"/>
          <w:sz w:val="24"/>
          <w:rtl/>
        </w:rPr>
        <w:t>)، إذ تنمو على ربوعها وصحاريها وهضابها مختلف النباتات ذات الفائدة الحيوية طبيا والاقتصادية ماديا، وهذا ما جعل منه بلدا يملك تنوع بيئي وثروة هائلة من النباتات وال</w:t>
      </w:r>
      <w:r w:rsidR="008C61F5" w:rsidRPr="00B35DBA">
        <w:rPr>
          <w:rFonts w:ascii="Times New Roman" w:hAnsi="Times New Roman" w:hint="cs"/>
          <w:sz w:val="24"/>
          <w:rtl/>
        </w:rPr>
        <w:t>أ</w:t>
      </w:r>
      <w:r w:rsidRPr="00B35DBA">
        <w:rPr>
          <w:rFonts w:ascii="Times New Roman" w:hAnsi="Times New Roman"/>
          <w:sz w:val="24"/>
          <w:rtl/>
        </w:rPr>
        <w:t xml:space="preserve">عشاب الطبية والعطرية والتي تملك خصائص علاجية محدودة </w:t>
      </w:r>
      <w:r w:rsidR="008C61F5" w:rsidRPr="00B35DBA">
        <w:rPr>
          <w:rFonts w:ascii="Times New Roman" w:hAnsi="Times New Roman" w:hint="cs"/>
          <w:sz w:val="24"/>
          <w:rtl/>
        </w:rPr>
        <w:t>أ</w:t>
      </w:r>
      <w:r w:rsidRPr="00B35DBA">
        <w:rPr>
          <w:rFonts w:ascii="Times New Roman" w:hAnsi="Times New Roman"/>
          <w:sz w:val="24"/>
          <w:rtl/>
        </w:rPr>
        <w:t>و ذات قيمة غذائية تجعلها تساهم مساهمة كبيرة في مجال التنوع البيئي والحيوي (بلقط وسباع،</w:t>
      </w:r>
      <w:r w:rsidRPr="005D5490">
        <w:rPr>
          <w:rFonts w:ascii="Times New Roman" w:hAnsi="Times New Roman"/>
          <w:sz w:val="22"/>
          <w:szCs w:val="24"/>
          <w:rtl/>
        </w:rPr>
        <w:t>2015</w:t>
      </w:r>
      <w:r w:rsidRPr="00B35DBA">
        <w:rPr>
          <w:rFonts w:ascii="Times New Roman" w:hAnsi="Times New Roman"/>
          <w:sz w:val="24"/>
          <w:rtl/>
        </w:rPr>
        <w:t>).</w:t>
      </w:r>
    </w:p>
    <w:p w:rsidR="00E824E2" w:rsidRPr="00B35DBA" w:rsidRDefault="00E824E2" w:rsidP="009937E5">
      <w:pPr>
        <w:ind w:firstLine="720"/>
        <w:rPr>
          <w:rFonts w:ascii="Times New Roman" w:hAnsi="Times New Roman"/>
          <w:sz w:val="24"/>
          <w:rtl/>
        </w:rPr>
      </w:pPr>
      <w:r w:rsidRPr="00B35DBA">
        <w:rPr>
          <w:rFonts w:ascii="Times New Roman" w:hAnsi="Times New Roman"/>
          <w:sz w:val="24"/>
          <w:rtl/>
        </w:rPr>
        <w:lastRenderedPageBreak/>
        <w:t>تركز نظر الباحثين في الآونة الأخيرة وتجدد منحنى اهتمامهم نحو المصادر النباتية، بهدف تثمين محتواها الطبيعي من المركبات الكيميائية الناتجة من الإستقلابات الثانوية داخل هذه العضوية(سعد،</w:t>
      </w:r>
      <w:r w:rsidRPr="005D5490">
        <w:rPr>
          <w:rFonts w:ascii="Times New Roman" w:hAnsi="Times New Roman"/>
          <w:sz w:val="22"/>
          <w:szCs w:val="24"/>
          <w:rtl/>
        </w:rPr>
        <w:t>1994</w:t>
      </w:r>
      <w:r w:rsidRPr="00B35DBA">
        <w:rPr>
          <w:rFonts w:ascii="Times New Roman" w:hAnsi="Times New Roman"/>
          <w:sz w:val="24"/>
          <w:rtl/>
        </w:rPr>
        <w:t>)</w:t>
      </w:r>
      <w:r w:rsidRPr="00B35DBA">
        <w:rPr>
          <w:rFonts w:ascii="Times New Roman" w:hAnsi="Times New Roman"/>
          <w:sz w:val="24"/>
        </w:rPr>
        <w:t>.</w:t>
      </w:r>
    </w:p>
    <w:p w:rsidR="00C75894" w:rsidRPr="00B35DBA" w:rsidRDefault="00C75894" w:rsidP="0086686D">
      <w:pPr>
        <w:ind w:firstLine="566"/>
        <w:rPr>
          <w:rFonts w:ascii="Times New Roman" w:hAnsi="Times New Roman"/>
          <w:sz w:val="24"/>
          <w:rtl/>
        </w:rPr>
      </w:pPr>
      <w:r w:rsidRPr="00B35DBA">
        <w:rPr>
          <w:rFonts w:ascii="Times New Roman" w:hAnsi="Times New Roman"/>
          <w:sz w:val="24"/>
          <w:rtl/>
        </w:rPr>
        <w:t xml:space="preserve">ومن بين أهم النباتات التي تعتبر مقاومة لتقلبات المناخ وتتأقلم مع مختلف الظروف البيئية وتنمو في المناطق الصحراوية نبات الخروع </w:t>
      </w:r>
      <w:r w:rsidRPr="005D5490">
        <w:rPr>
          <w:rFonts w:ascii="Times New Roman" w:hAnsi="Times New Roman"/>
          <w:i/>
          <w:iCs/>
          <w:sz w:val="24"/>
        </w:rPr>
        <w:t>Ricinus communis</w:t>
      </w:r>
      <w:r w:rsidRPr="00B35DBA">
        <w:rPr>
          <w:rFonts w:ascii="Times New Roman" w:hAnsi="Times New Roman"/>
          <w:sz w:val="24"/>
          <w:rtl/>
        </w:rPr>
        <w:t xml:space="preserve"> حيث يعتبر هذا النبات مصدر أساسي للعديد من المركبات الكيميائية كحمض الريسونوليك </w:t>
      </w:r>
      <w:r w:rsidRPr="00B35DBA">
        <w:rPr>
          <w:rFonts w:ascii="Times New Roman" w:hAnsi="Times New Roman"/>
          <w:sz w:val="24"/>
        </w:rPr>
        <w:t>Ricinoleic acid</w:t>
      </w:r>
      <w:r w:rsidRPr="00B35DBA">
        <w:rPr>
          <w:rFonts w:ascii="Times New Roman" w:hAnsi="Times New Roman"/>
          <w:sz w:val="24"/>
          <w:rtl/>
        </w:rPr>
        <w:t xml:space="preserve"> والذي يعتبر كمادة أساسية في العديد من التطبيقات الصناعية، كما تشكل نسبة الزيت في بذور نبات الخروع</w:t>
      </w:r>
      <w:r w:rsidRPr="005D5490">
        <w:rPr>
          <w:rFonts w:ascii="Times New Roman" w:hAnsi="Times New Roman"/>
          <w:sz w:val="24"/>
          <w:szCs w:val="24"/>
          <w:rtl/>
        </w:rPr>
        <w:t>40-60</w:t>
      </w:r>
      <w:r w:rsidRPr="005D5490">
        <w:rPr>
          <w:rFonts w:ascii="Times New Roman" w:hAnsi="Times New Roman"/>
          <w:sz w:val="24"/>
          <w:szCs w:val="24"/>
        </w:rPr>
        <w:t>%</w:t>
      </w:r>
      <w:r w:rsidRPr="00B35DBA">
        <w:rPr>
          <w:rFonts w:ascii="Times New Roman" w:hAnsi="Times New Roman"/>
          <w:sz w:val="24"/>
          <w:rtl/>
        </w:rPr>
        <w:t xml:space="preserve"> (الرماح وجويلي،</w:t>
      </w:r>
      <w:r w:rsidRPr="0022543E">
        <w:rPr>
          <w:rFonts w:asciiTheme="majorBidi" w:hAnsiTheme="majorBidi" w:cstheme="majorBidi"/>
          <w:sz w:val="22"/>
          <w:szCs w:val="24"/>
          <w:rtl/>
        </w:rPr>
        <w:t>2017</w:t>
      </w:r>
      <w:r w:rsidRPr="00B35DBA">
        <w:rPr>
          <w:rFonts w:ascii="Times New Roman" w:hAnsi="Times New Roman"/>
          <w:sz w:val="24"/>
          <w:rtl/>
        </w:rPr>
        <w:t>).</w:t>
      </w:r>
    </w:p>
    <w:p w:rsidR="00C75894" w:rsidRPr="00B35DBA" w:rsidRDefault="00C75894" w:rsidP="0086686D">
      <w:pPr>
        <w:ind w:firstLine="566"/>
        <w:rPr>
          <w:rFonts w:ascii="Times New Roman" w:hAnsi="Times New Roman"/>
          <w:sz w:val="24"/>
          <w:rtl/>
        </w:rPr>
      </w:pPr>
      <w:r w:rsidRPr="00B35DBA">
        <w:rPr>
          <w:rFonts w:ascii="Times New Roman" w:hAnsi="Times New Roman"/>
          <w:sz w:val="24"/>
          <w:rtl/>
        </w:rPr>
        <w:t xml:space="preserve">وقد تم اختيار نبات الخروع </w:t>
      </w:r>
      <w:r w:rsidRPr="005D5490">
        <w:rPr>
          <w:rFonts w:ascii="Times New Roman" w:hAnsi="Times New Roman"/>
          <w:i/>
          <w:iCs/>
          <w:sz w:val="24"/>
        </w:rPr>
        <w:t>Ricinus communis</w:t>
      </w:r>
      <w:r w:rsidRPr="00B35DBA">
        <w:rPr>
          <w:rFonts w:ascii="Times New Roman" w:hAnsi="Times New Roman"/>
          <w:sz w:val="24"/>
          <w:rtl/>
        </w:rPr>
        <w:t xml:space="preserve"> وذلك قصد معرفة مدى تأثير العوامل المناخية الصحراوية على التركيب الكيميائي والفعالية البيولوجية لزيت بذور نبات الخروع النامي في منطقة وادي سوف.  فماهي التركيبة الكيميائية لزيت بذور نبات الخروع؟ وهل لزيت بذور نبات الخروع فعالية بيولوجية؟</w:t>
      </w:r>
    </w:p>
    <w:p w:rsidR="00C75894" w:rsidRPr="00B35DBA" w:rsidRDefault="00C75894" w:rsidP="0086686D">
      <w:pPr>
        <w:ind w:firstLine="566"/>
        <w:rPr>
          <w:rFonts w:ascii="Times New Roman" w:hAnsi="Times New Roman"/>
          <w:sz w:val="24"/>
          <w:rtl/>
        </w:rPr>
      </w:pPr>
      <w:r w:rsidRPr="00B35DBA">
        <w:rPr>
          <w:rFonts w:ascii="Times New Roman" w:hAnsi="Times New Roman"/>
          <w:sz w:val="24"/>
          <w:rtl/>
        </w:rPr>
        <w:t>حيث تم في هذه الدراسة استخلاص زيت بذور نبات الخروع ب</w:t>
      </w:r>
      <w:r w:rsidRPr="00B35DBA">
        <w:rPr>
          <w:rFonts w:ascii="Times New Roman" w:hAnsi="Times New Roman" w:hint="cs"/>
          <w:sz w:val="24"/>
          <w:rtl/>
        </w:rPr>
        <w:t>إ</w:t>
      </w:r>
      <w:r w:rsidRPr="00B35DBA">
        <w:rPr>
          <w:rFonts w:ascii="Times New Roman" w:hAnsi="Times New Roman"/>
          <w:sz w:val="24"/>
          <w:rtl/>
        </w:rPr>
        <w:t xml:space="preserve">ستعمال جهاز </w:t>
      </w:r>
      <w:r w:rsidRPr="00B35DBA">
        <w:rPr>
          <w:rFonts w:ascii="Times New Roman" w:hAnsi="Times New Roman"/>
          <w:sz w:val="24"/>
        </w:rPr>
        <w:t>soxhlet</w:t>
      </w:r>
      <w:r w:rsidRPr="00B35DBA">
        <w:rPr>
          <w:rFonts w:ascii="Times New Roman" w:hAnsi="Times New Roman"/>
          <w:sz w:val="24"/>
          <w:rtl/>
        </w:rPr>
        <w:t xml:space="preserve"> ودراسة التركيب الكيميائي</w:t>
      </w:r>
      <w:r w:rsidR="00ED086C">
        <w:rPr>
          <w:rFonts w:ascii="Times New Roman" w:hAnsi="Times New Roman" w:hint="cs"/>
          <w:sz w:val="24"/>
          <w:rtl/>
        </w:rPr>
        <w:t>من خلال دراسة عملية استرة وتحليل أسترات المثيل للأحماض</w:t>
      </w:r>
      <w:r w:rsidR="002C1755">
        <w:rPr>
          <w:rFonts w:ascii="Times New Roman" w:hAnsi="Times New Roman" w:hint="cs"/>
          <w:sz w:val="24"/>
          <w:rtl/>
        </w:rPr>
        <w:t xml:space="preserve"> الدهنية بتقنية كروماتوغرافيا الطور الغازي </w:t>
      </w:r>
      <w:r w:rsidR="002C1755">
        <w:rPr>
          <w:rFonts w:ascii="Times New Roman" w:hAnsi="Times New Roman"/>
          <w:sz w:val="24"/>
          <w:lang w:val="fr-FR"/>
        </w:rPr>
        <w:t>CPG</w:t>
      </w:r>
      <w:r w:rsidR="002C1755">
        <w:rPr>
          <w:rFonts w:ascii="Times New Roman" w:hAnsi="Times New Roman" w:hint="cs"/>
          <w:sz w:val="24"/>
          <w:rtl/>
          <w:lang w:val="fr-FR"/>
        </w:rPr>
        <w:t>،</w:t>
      </w:r>
      <w:r w:rsidRPr="00B35DBA">
        <w:rPr>
          <w:rFonts w:ascii="Times New Roman" w:hAnsi="Times New Roman"/>
          <w:sz w:val="24"/>
          <w:rtl/>
        </w:rPr>
        <w:t xml:space="preserve">والفعالية البيولوجية حيث تم دراسة النشاطية المضادة للأكسدة بطريقتين هما طريقة تثبيط الجذر الحر </w:t>
      </w:r>
      <w:r w:rsidRPr="00B35DBA">
        <w:rPr>
          <w:rFonts w:ascii="Times New Roman" w:hAnsi="Times New Roman"/>
          <w:sz w:val="24"/>
        </w:rPr>
        <w:t>DPPH</w:t>
      </w:r>
      <w:r w:rsidRPr="009A24CB">
        <w:rPr>
          <w:rFonts w:ascii="Times New Roman" w:hAnsi="Times New Roman"/>
          <w:sz w:val="24"/>
          <w:vertAlign w:val="superscript"/>
        </w:rPr>
        <w:t>•</w:t>
      </w:r>
      <w:r w:rsidRPr="00B35DBA">
        <w:rPr>
          <w:rFonts w:ascii="Times New Roman" w:hAnsi="Times New Roman"/>
          <w:sz w:val="24"/>
          <w:rtl/>
        </w:rPr>
        <w:t xml:space="preserve"> ودراسة انحلال كريات الدم الحمراء (اختبار </w:t>
      </w:r>
      <w:r w:rsidRPr="00B35DBA">
        <w:rPr>
          <w:rFonts w:ascii="Times New Roman" w:hAnsi="Times New Roman"/>
          <w:sz w:val="24"/>
        </w:rPr>
        <w:t>Hémolyse</w:t>
      </w:r>
      <w:r w:rsidRPr="00B35DBA">
        <w:rPr>
          <w:rFonts w:ascii="Times New Roman" w:hAnsi="Times New Roman"/>
          <w:sz w:val="24"/>
          <w:rtl/>
        </w:rPr>
        <w:t xml:space="preserve">) وأيضا تم التطرق </w:t>
      </w:r>
      <w:r w:rsidR="00C56E0E">
        <w:rPr>
          <w:rFonts w:ascii="Times New Roman" w:hAnsi="Times New Roman" w:hint="cs"/>
          <w:sz w:val="24"/>
          <w:rtl/>
        </w:rPr>
        <w:t>إ</w:t>
      </w:r>
      <w:r w:rsidRPr="00B35DBA">
        <w:rPr>
          <w:rFonts w:ascii="Times New Roman" w:hAnsi="Times New Roman"/>
          <w:sz w:val="24"/>
          <w:rtl/>
        </w:rPr>
        <w:t>لى دراسة النشاطية المضادة للبكتريا، وعليه تم تقسيم العمل إلى جزأين رئيسيين وهما على التوالي:</w:t>
      </w:r>
    </w:p>
    <w:p w:rsidR="00C75894" w:rsidRPr="00B35DBA" w:rsidRDefault="00C75894" w:rsidP="004D50E0">
      <w:pPr>
        <w:spacing w:after="0"/>
        <w:rPr>
          <w:rFonts w:ascii="Times New Roman" w:hAnsi="Times New Roman"/>
          <w:sz w:val="24"/>
          <w:rtl/>
        </w:rPr>
      </w:pPr>
      <w:r w:rsidRPr="00B35DBA">
        <w:rPr>
          <w:rFonts w:ascii="Times New Roman" w:hAnsi="Times New Roman"/>
          <w:sz w:val="24"/>
          <w:rtl/>
        </w:rPr>
        <w:t>الجزء الأول: وهو الجانب النظري ويتكون من فصلين:</w:t>
      </w:r>
    </w:p>
    <w:p w:rsidR="00C75894" w:rsidRPr="00B35DBA" w:rsidRDefault="00C75894" w:rsidP="004D50E0">
      <w:pPr>
        <w:spacing w:after="0"/>
        <w:rPr>
          <w:rFonts w:ascii="Times New Roman" w:hAnsi="Times New Roman"/>
          <w:sz w:val="24"/>
          <w:rtl/>
        </w:rPr>
      </w:pPr>
      <w:r w:rsidRPr="00B35DBA">
        <w:rPr>
          <w:rFonts w:ascii="Times New Roman" w:hAnsi="Times New Roman"/>
          <w:sz w:val="24"/>
          <w:rtl/>
        </w:rPr>
        <w:t>الفصل الأول: شمل دراسة للعينة النباتية(الخروع) دراسة شاملة تخص العائلة اللبنية ونبات الخروع</w:t>
      </w:r>
      <w:r w:rsidRPr="00B35DBA">
        <w:rPr>
          <w:rFonts w:ascii="Times New Roman" w:hAnsi="Times New Roman" w:hint="cs"/>
          <w:sz w:val="24"/>
          <w:rtl/>
        </w:rPr>
        <w:t>.</w:t>
      </w:r>
    </w:p>
    <w:p w:rsidR="00C75894" w:rsidRPr="00B35DBA" w:rsidRDefault="00C75894" w:rsidP="004D50E0">
      <w:pPr>
        <w:spacing w:after="0"/>
        <w:rPr>
          <w:rFonts w:ascii="Times New Roman" w:hAnsi="Times New Roman"/>
          <w:sz w:val="24"/>
          <w:rtl/>
        </w:rPr>
      </w:pPr>
      <w:r w:rsidRPr="00B35DBA">
        <w:rPr>
          <w:rFonts w:ascii="Times New Roman" w:hAnsi="Times New Roman"/>
          <w:sz w:val="24"/>
          <w:rtl/>
        </w:rPr>
        <w:t>الفصل الثاني: تضمن دراسة حول الل</w:t>
      </w:r>
      <w:r w:rsidRPr="00B35DBA">
        <w:rPr>
          <w:rFonts w:ascii="Times New Roman" w:hAnsi="Times New Roman" w:hint="cs"/>
          <w:sz w:val="24"/>
          <w:rtl/>
        </w:rPr>
        <w:t>ي</w:t>
      </w:r>
      <w:r w:rsidRPr="00B35DBA">
        <w:rPr>
          <w:rFonts w:ascii="Times New Roman" w:hAnsi="Times New Roman"/>
          <w:sz w:val="24"/>
          <w:rtl/>
        </w:rPr>
        <w:t>بيدات وال</w:t>
      </w:r>
      <w:r w:rsidRPr="00B35DBA">
        <w:rPr>
          <w:rFonts w:ascii="Times New Roman" w:hAnsi="Times New Roman" w:hint="cs"/>
          <w:sz w:val="24"/>
          <w:rtl/>
        </w:rPr>
        <w:t>أ</w:t>
      </w:r>
      <w:r w:rsidRPr="00B35DBA">
        <w:rPr>
          <w:rFonts w:ascii="Times New Roman" w:hAnsi="Times New Roman"/>
          <w:sz w:val="24"/>
          <w:rtl/>
        </w:rPr>
        <w:t>حماض الدهنية.</w:t>
      </w:r>
    </w:p>
    <w:p w:rsidR="00C75894" w:rsidRPr="00B35DBA" w:rsidRDefault="00C75894" w:rsidP="004D50E0">
      <w:pPr>
        <w:spacing w:after="0"/>
        <w:rPr>
          <w:rFonts w:ascii="Times New Roman" w:hAnsi="Times New Roman"/>
          <w:sz w:val="24"/>
          <w:rtl/>
        </w:rPr>
      </w:pPr>
      <w:r w:rsidRPr="00B35DBA">
        <w:rPr>
          <w:rFonts w:ascii="Times New Roman" w:hAnsi="Times New Roman"/>
          <w:sz w:val="24"/>
          <w:rtl/>
        </w:rPr>
        <w:t xml:space="preserve">الجزء الثاني: وهو الجانب التطبيقي يتضمن فصلين: </w:t>
      </w:r>
    </w:p>
    <w:p w:rsidR="00C75894" w:rsidRPr="00B35DBA" w:rsidRDefault="00C75894" w:rsidP="004D50E0">
      <w:pPr>
        <w:spacing w:after="0"/>
        <w:rPr>
          <w:rFonts w:ascii="Times New Roman" w:hAnsi="Times New Roman"/>
          <w:sz w:val="24"/>
          <w:rtl/>
        </w:rPr>
      </w:pPr>
      <w:r w:rsidRPr="00B35DBA">
        <w:rPr>
          <w:rFonts w:ascii="Times New Roman" w:hAnsi="Times New Roman"/>
          <w:sz w:val="24"/>
          <w:rtl/>
        </w:rPr>
        <w:t>الفصل الأول: تم جرد الطرق المتبعة والأدوات المستعملة في الدراسة.</w:t>
      </w:r>
    </w:p>
    <w:p w:rsidR="002B0D54" w:rsidRPr="00B35DBA" w:rsidRDefault="00C75894" w:rsidP="004D50E0">
      <w:pPr>
        <w:spacing w:after="0"/>
        <w:jc w:val="left"/>
        <w:rPr>
          <w:rFonts w:ascii="Times New Roman" w:hAnsi="Times New Roman"/>
          <w:sz w:val="24"/>
          <w:rtl/>
        </w:rPr>
        <w:sectPr w:rsidR="002B0D54" w:rsidRPr="00B35DBA" w:rsidSect="002B0D54">
          <w:headerReference w:type="default" r:id="rId19"/>
          <w:headerReference w:type="first" r:id="rId20"/>
          <w:pgSz w:w="11906" w:h="16838" w:code="9"/>
          <w:pgMar w:top="1134" w:right="1701" w:bottom="1701" w:left="1134" w:header="720" w:footer="720" w:gutter="0"/>
          <w:pgBorders w:display="firstPage" w:offsetFrom="page">
            <w:top w:val="thinThickSmallGap" w:sz="24" w:space="24" w:color="C45911" w:themeColor="accent2" w:themeShade="BF"/>
            <w:left w:val="thinThickSmallGap" w:sz="24" w:space="24" w:color="C45911" w:themeColor="accent2" w:themeShade="BF"/>
            <w:bottom w:val="thickThinSmallGap" w:sz="24" w:space="24" w:color="C45911" w:themeColor="accent2" w:themeShade="BF"/>
            <w:right w:val="thickThinSmallGap" w:sz="24" w:space="24" w:color="C45911" w:themeColor="accent2" w:themeShade="BF"/>
          </w:pgBorders>
          <w:cols w:space="720"/>
          <w:titlePg/>
          <w:rtlGutter/>
          <w:docGrid w:linePitch="360"/>
        </w:sectPr>
      </w:pPr>
      <w:r w:rsidRPr="00B35DBA">
        <w:rPr>
          <w:rFonts w:ascii="Times New Roman" w:hAnsi="Times New Roman"/>
          <w:sz w:val="24"/>
          <w:rtl/>
        </w:rPr>
        <w:t>الفصل الثاني: تم عرض النتائج ومناقشتها ومقارنتها بدراسات سابقة على النبات</w:t>
      </w:r>
      <w:r w:rsidR="0088380F">
        <w:rPr>
          <w:rFonts w:ascii="Times New Roman" w:hAnsi="Times New Roman" w:hint="cs"/>
          <w:sz w:val="24"/>
          <w:rtl/>
        </w:rPr>
        <w:t>.</w:t>
      </w:r>
    </w:p>
    <w:p w:rsidR="00C75894" w:rsidRPr="00B35DBA" w:rsidRDefault="00C75894" w:rsidP="00BC610C">
      <w:pPr>
        <w:rPr>
          <w:rFonts w:ascii="Times New Roman" w:hAnsi="Times New Roman"/>
          <w:sz w:val="24"/>
          <w:rtl/>
        </w:rPr>
      </w:pPr>
    </w:p>
    <w:p w:rsidR="00E824E2" w:rsidRPr="00B35DBA" w:rsidRDefault="00E824E2" w:rsidP="00BC610C">
      <w:pPr>
        <w:rPr>
          <w:rFonts w:ascii="Times New Roman" w:hAnsi="Times New Roman"/>
          <w:sz w:val="24"/>
          <w:rtl/>
        </w:rPr>
      </w:pPr>
    </w:p>
    <w:p w:rsidR="00E824E2" w:rsidRPr="00B35DBA" w:rsidRDefault="00E824E2" w:rsidP="00BC610C">
      <w:pPr>
        <w:rPr>
          <w:rFonts w:ascii="Times New Roman" w:hAnsi="Times New Roman"/>
          <w:sz w:val="24"/>
          <w:rtl/>
        </w:rPr>
      </w:pPr>
    </w:p>
    <w:p w:rsidR="00A159CA" w:rsidRPr="00B35DBA" w:rsidRDefault="00A159CA" w:rsidP="00C61BA0">
      <w:pPr>
        <w:rPr>
          <w:rFonts w:ascii="Times New Roman" w:hAnsi="Times New Roman"/>
          <w:sz w:val="24"/>
          <w:rtl/>
        </w:rPr>
      </w:pPr>
    </w:p>
    <w:p w:rsidR="00382DAA" w:rsidRDefault="00382DAA" w:rsidP="002B0D54">
      <w:pPr>
        <w:pStyle w:val="1"/>
        <w:numPr>
          <w:ilvl w:val="0"/>
          <w:numId w:val="0"/>
        </w:numPr>
        <w:ind w:left="-1"/>
        <w:jc w:val="center"/>
        <w:rPr>
          <w:rFonts w:ascii="Times New Roman" w:hAnsi="Times New Roman"/>
          <w:sz w:val="24"/>
          <w:szCs w:val="96"/>
          <w:rtl/>
        </w:rPr>
      </w:pPr>
      <w:bookmarkStart w:id="5" w:name="_Toc104916379"/>
    </w:p>
    <w:p w:rsidR="00E824E2" w:rsidRPr="00B35DBA" w:rsidRDefault="00E824E2" w:rsidP="002B0D54">
      <w:pPr>
        <w:pStyle w:val="1"/>
        <w:numPr>
          <w:ilvl w:val="0"/>
          <w:numId w:val="0"/>
        </w:numPr>
        <w:ind w:left="-1"/>
        <w:jc w:val="center"/>
        <w:rPr>
          <w:rFonts w:ascii="Times New Roman" w:hAnsi="Times New Roman"/>
          <w:sz w:val="24"/>
          <w:szCs w:val="96"/>
          <w:rtl/>
        </w:rPr>
      </w:pPr>
      <w:r w:rsidRPr="00B35DBA">
        <w:rPr>
          <w:rFonts w:ascii="Times New Roman" w:hAnsi="Times New Roman"/>
          <w:sz w:val="24"/>
          <w:szCs w:val="96"/>
          <w:rtl/>
        </w:rPr>
        <w:t>الباب الاول:</w:t>
      </w:r>
      <w:bookmarkEnd w:id="5"/>
    </w:p>
    <w:p w:rsidR="00E824E2" w:rsidRPr="00B35DBA" w:rsidRDefault="00E824E2" w:rsidP="002B0D54">
      <w:pPr>
        <w:pStyle w:val="1"/>
        <w:numPr>
          <w:ilvl w:val="0"/>
          <w:numId w:val="0"/>
        </w:numPr>
        <w:ind w:left="-1"/>
        <w:jc w:val="center"/>
        <w:rPr>
          <w:rFonts w:ascii="Times New Roman" w:hAnsi="Times New Roman"/>
          <w:sz w:val="24"/>
          <w:szCs w:val="96"/>
          <w:rtl/>
        </w:rPr>
      </w:pPr>
      <w:bookmarkStart w:id="6" w:name="_Toc104916380"/>
      <w:r w:rsidRPr="00B35DBA">
        <w:rPr>
          <w:rFonts w:ascii="Times New Roman" w:hAnsi="Times New Roman"/>
          <w:sz w:val="24"/>
          <w:szCs w:val="96"/>
          <w:rtl/>
        </w:rPr>
        <w:t>الدراسة النظرية</w:t>
      </w:r>
      <w:bookmarkEnd w:id="6"/>
    </w:p>
    <w:p w:rsidR="00E824E2" w:rsidRPr="00B35DBA" w:rsidRDefault="00E824E2" w:rsidP="00BC610C">
      <w:pPr>
        <w:rPr>
          <w:rFonts w:ascii="Times New Roman" w:hAnsi="Times New Roman"/>
          <w:sz w:val="24"/>
          <w:szCs w:val="96"/>
          <w:rtl/>
        </w:rPr>
      </w:pPr>
    </w:p>
    <w:p w:rsidR="003A546A" w:rsidRPr="00B35DBA" w:rsidRDefault="003A546A" w:rsidP="00BC610C">
      <w:pPr>
        <w:rPr>
          <w:rFonts w:ascii="Times New Roman" w:hAnsi="Times New Roman"/>
          <w:sz w:val="24"/>
          <w:rtl/>
        </w:rPr>
      </w:pPr>
    </w:p>
    <w:p w:rsidR="0086686D" w:rsidRDefault="0086686D" w:rsidP="00BC610C">
      <w:pPr>
        <w:rPr>
          <w:rFonts w:ascii="Times New Roman" w:hAnsi="Times New Roman"/>
          <w:sz w:val="24"/>
          <w:rtl/>
        </w:rPr>
        <w:sectPr w:rsidR="0086686D" w:rsidSect="00303EC1">
          <w:headerReference w:type="default" r:id="rId21"/>
          <w:footerReference w:type="default" r:id="rId22"/>
          <w:headerReference w:type="first" r:id="rId23"/>
          <w:footerReference w:type="first" r:id="rId24"/>
          <w:pgSz w:w="11906" w:h="16838" w:code="9"/>
          <w:pgMar w:top="1134" w:right="1701" w:bottom="1701" w:left="1134" w:header="720" w:footer="720" w:gutter="0"/>
          <w:pgBorders w:display="firstPage" w:offsetFrom="page">
            <w:top w:val="thinThickSmallGap" w:sz="24" w:space="24" w:color="C45911" w:themeColor="accent2" w:themeShade="BF"/>
            <w:left w:val="thinThickSmallGap" w:sz="24" w:space="24" w:color="C45911" w:themeColor="accent2" w:themeShade="BF"/>
            <w:bottom w:val="thickThinSmallGap" w:sz="24" w:space="24" w:color="C45911" w:themeColor="accent2" w:themeShade="BF"/>
            <w:right w:val="thickThinSmallGap" w:sz="24" w:space="24" w:color="C45911" w:themeColor="accent2" w:themeShade="BF"/>
          </w:pgBorders>
          <w:pgNumType w:start="4"/>
          <w:cols w:space="720"/>
          <w:titlePg/>
          <w:rtlGutter/>
          <w:docGrid w:linePitch="381"/>
        </w:sectPr>
      </w:pPr>
      <w:bookmarkStart w:id="7" w:name="_Hlk104388440"/>
    </w:p>
    <w:p w:rsidR="00A159CA" w:rsidRDefault="00A159CA" w:rsidP="00BC610C">
      <w:pPr>
        <w:rPr>
          <w:rFonts w:ascii="Times New Roman" w:hAnsi="Times New Roman"/>
          <w:sz w:val="24"/>
          <w:rtl/>
        </w:rPr>
      </w:pPr>
    </w:p>
    <w:p w:rsidR="0086686D" w:rsidRDefault="0086686D" w:rsidP="00BC610C">
      <w:pPr>
        <w:rPr>
          <w:rFonts w:ascii="Times New Roman" w:hAnsi="Times New Roman"/>
          <w:sz w:val="24"/>
          <w:rtl/>
        </w:rPr>
      </w:pPr>
    </w:p>
    <w:p w:rsidR="0086686D" w:rsidRDefault="0086686D" w:rsidP="00BC610C">
      <w:pPr>
        <w:rPr>
          <w:rFonts w:ascii="Times New Roman" w:hAnsi="Times New Roman"/>
          <w:sz w:val="24"/>
          <w:rtl/>
        </w:rPr>
      </w:pPr>
    </w:p>
    <w:p w:rsidR="0086686D" w:rsidRDefault="0086686D" w:rsidP="00BC610C">
      <w:pPr>
        <w:rPr>
          <w:rFonts w:ascii="Times New Roman" w:hAnsi="Times New Roman"/>
          <w:sz w:val="24"/>
          <w:rtl/>
        </w:rPr>
      </w:pPr>
    </w:p>
    <w:p w:rsidR="0086686D" w:rsidRDefault="0086686D" w:rsidP="00BC610C">
      <w:pPr>
        <w:rPr>
          <w:rFonts w:ascii="Times New Roman" w:hAnsi="Times New Roman"/>
          <w:sz w:val="24"/>
          <w:rtl/>
        </w:rPr>
      </w:pPr>
    </w:p>
    <w:p w:rsidR="00382DAA" w:rsidRDefault="00382DAA" w:rsidP="00D77CFF">
      <w:pPr>
        <w:pStyle w:val="1"/>
        <w:numPr>
          <w:ilvl w:val="0"/>
          <w:numId w:val="0"/>
        </w:numPr>
        <w:ind w:left="720"/>
        <w:jc w:val="center"/>
        <w:rPr>
          <w:sz w:val="96"/>
          <w:szCs w:val="96"/>
          <w:rtl/>
        </w:rPr>
      </w:pPr>
      <w:bookmarkStart w:id="8" w:name="_Toc104916381"/>
    </w:p>
    <w:p w:rsidR="0086686D" w:rsidRPr="00FE414A" w:rsidRDefault="0086686D" w:rsidP="00D77CFF">
      <w:pPr>
        <w:pStyle w:val="1"/>
        <w:numPr>
          <w:ilvl w:val="0"/>
          <w:numId w:val="0"/>
        </w:numPr>
        <w:ind w:left="720"/>
        <w:jc w:val="center"/>
        <w:rPr>
          <w:sz w:val="96"/>
          <w:szCs w:val="96"/>
        </w:rPr>
      </w:pPr>
      <w:r w:rsidRPr="00FE414A">
        <w:rPr>
          <w:sz w:val="96"/>
          <w:szCs w:val="96"/>
          <w:rtl/>
        </w:rPr>
        <w:t xml:space="preserve">الفصل الاول: الدراسة </w:t>
      </w:r>
      <w:r w:rsidRPr="00FE414A">
        <w:rPr>
          <w:rFonts w:hint="cs"/>
          <w:sz w:val="96"/>
          <w:szCs w:val="96"/>
          <w:rtl/>
        </w:rPr>
        <w:t>النباتية والتصنيفية</w:t>
      </w:r>
      <w:r w:rsidRPr="00FE414A">
        <w:rPr>
          <w:sz w:val="96"/>
          <w:szCs w:val="96"/>
          <w:rtl/>
        </w:rPr>
        <w:t xml:space="preserve"> ل</w:t>
      </w:r>
      <w:r w:rsidRPr="00FE414A">
        <w:rPr>
          <w:rFonts w:hint="cs"/>
          <w:sz w:val="96"/>
          <w:szCs w:val="96"/>
          <w:rtl/>
        </w:rPr>
        <w:t>ل</w:t>
      </w:r>
      <w:r w:rsidRPr="00FE414A">
        <w:rPr>
          <w:sz w:val="96"/>
          <w:szCs w:val="96"/>
          <w:rtl/>
        </w:rPr>
        <w:t>نبات</w:t>
      </w:r>
      <w:bookmarkEnd w:id="8"/>
    </w:p>
    <w:p w:rsidR="0086686D" w:rsidRDefault="0086686D" w:rsidP="00BC610C">
      <w:pPr>
        <w:rPr>
          <w:rFonts w:ascii="Times New Roman" w:hAnsi="Times New Roman"/>
          <w:sz w:val="24"/>
          <w:rtl/>
        </w:rPr>
      </w:pPr>
    </w:p>
    <w:p w:rsidR="0086686D" w:rsidRDefault="0086686D" w:rsidP="00BC610C">
      <w:pPr>
        <w:rPr>
          <w:rFonts w:ascii="Times New Roman" w:hAnsi="Times New Roman"/>
          <w:sz w:val="24"/>
          <w:rtl/>
        </w:rPr>
      </w:pPr>
    </w:p>
    <w:p w:rsidR="0086686D" w:rsidRDefault="0086686D" w:rsidP="00BC610C">
      <w:pPr>
        <w:rPr>
          <w:rFonts w:ascii="Times New Roman" w:hAnsi="Times New Roman"/>
          <w:sz w:val="24"/>
          <w:rtl/>
        </w:rPr>
      </w:pPr>
    </w:p>
    <w:p w:rsidR="0086686D" w:rsidRDefault="0086686D" w:rsidP="00BC610C">
      <w:pPr>
        <w:rPr>
          <w:rFonts w:ascii="Times New Roman" w:hAnsi="Times New Roman"/>
          <w:sz w:val="24"/>
          <w:rtl/>
        </w:rPr>
      </w:pPr>
    </w:p>
    <w:p w:rsidR="0086686D" w:rsidRDefault="0086686D" w:rsidP="00BC610C">
      <w:pPr>
        <w:rPr>
          <w:rFonts w:ascii="Times New Roman" w:hAnsi="Times New Roman"/>
          <w:sz w:val="24"/>
          <w:rtl/>
        </w:rPr>
      </w:pPr>
    </w:p>
    <w:p w:rsidR="0086686D" w:rsidRDefault="0086686D" w:rsidP="00BC610C">
      <w:pPr>
        <w:rPr>
          <w:rFonts w:ascii="Times New Roman" w:hAnsi="Times New Roman"/>
          <w:sz w:val="24"/>
          <w:rtl/>
        </w:rPr>
      </w:pPr>
    </w:p>
    <w:p w:rsidR="003A546A" w:rsidRPr="00B35DBA" w:rsidRDefault="00701EF4" w:rsidP="00701EF4">
      <w:pPr>
        <w:pStyle w:val="1"/>
        <w:numPr>
          <w:ilvl w:val="0"/>
          <w:numId w:val="0"/>
        </w:numPr>
        <w:ind w:left="720"/>
        <w:rPr>
          <w:rFonts w:ascii="Times New Roman" w:hAnsi="Times New Roman"/>
          <w:sz w:val="24"/>
          <w:rtl/>
        </w:rPr>
      </w:pPr>
      <w:bookmarkStart w:id="9" w:name="_Toc104916382"/>
      <w:bookmarkEnd w:id="7"/>
      <w:r w:rsidRPr="00B35DBA">
        <w:rPr>
          <w:rFonts w:ascii="Times New Roman" w:hAnsi="Times New Roman" w:hint="cs"/>
          <w:sz w:val="24"/>
          <w:rtl/>
        </w:rPr>
        <w:lastRenderedPageBreak/>
        <w:t>1.1.</w:t>
      </w:r>
      <w:r w:rsidR="003A546A" w:rsidRPr="00B35DBA">
        <w:rPr>
          <w:rFonts w:ascii="Times New Roman" w:hAnsi="Times New Roman"/>
          <w:sz w:val="24"/>
          <w:rtl/>
        </w:rPr>
        <w:t xml:space="preserve">دراسة الفصيلة اللبنية </w:t>
      </w:r>
      <w:r w:rsidR="003A546A" w:rsidRPr="00B35DBA">
        <w:rPr>
          <w:rFonts w:ascii="Times New Roman" w:hAnsi="Times New Roman" w:cstheme="majorBidi"/>
          <w:sz w:val="24"/>
        </w:rPr>
        <w:t>Euphorbiaceae)</w:t>
      </w:r>
      <w:r w:rsidR="003A546A" w:rsidRPr="005D5490">
        <w:rPr>
          <w:rFonts w:ascii="Times New Roman" w:hAnsi="Times New Roman" w:cstheme="majorBidi"/>
          <w:sz w:val="20"/>
          <w:szCs w:val="24"/>
          <w:rtl/>
        </w:rPr>
        <w:t>)</w:t>
      </w:r>
      <w:bookmarkEnd w:id="9"/>
    </w:p>
    <w:p w:rsidR="003A546A" w:rsidRPr="00B35DBA" w:rsidRDefault="00701EF4" w:rsidP="00701EF4">
      <w:pPr>
        <w:pStyle w:val="1"/>
        <w:numPr>
          <w:ilvl w:val="0"/>
          <w:numId w:val="0"/>
        </w:numPr>
        <w:ind w:left="720"/>
        <w:rPr>
          <w:rFonts w:ascii="Times New Roman" w:hAnsi="Times New Roman"/>
          <w:sz w:val="24"/>
        </w:rPr>
      </w:pPr>
      <w:bookmarkStart w:id="10" w:name="_Toc104916383"/>
      <w:r w:rsidRPr="00B35DBA">
        <w:rPr>
          <w:rFonts w:ascii="Times New Roman" w:hAnsi="Times New Roman" w:hint="cs"/>
          <w:sz w:val="24"/>
          <w:rtl/>
        </w:rPr>
        <w:t>1.1.1.</w:t>
      </w:r>
      <w:r w:rsidR="003A546A" w:rsidRPr="00B35DBA">
        <w:rPr>
          <w:rFonts w:ascii="Times New Roman" w:hAnsi="Times New Roman"/>
          <w:sz w:val="24"/>
          <w:rtl/>
        </w:rPr>
        <w:t>التعريف بالعائلة اللبنية</w:t>
      </w:r>
      <w:r w:rsidR="003A546A" w:rsidRPr="00B35DBA">
        <w:rPr>
          <w:rFonts w:ascii="Times New Roman" w:hAnsi="Times New Roman" w:cstheme="majorBidi"/>
          <w:sz w:val="24"/>
        </w:rPr>
        <w:t xml:space="preserve">Euphorbiaceae) </w:t>
      </w:r>
      <w:r w:rsidR="003A546A" w:rsidRPr="005D5490">
        <w:rPr>
          <w:rFonts w:ascii="Times New Roman" w:hAnsi="Times New Roman"/>
          <w:sz w:val="20"/>
          <w:szCs w:val="24"/>
          <w:rtl/>
        </w:rPr>
        <w:t>)</w:t>
      </w:r>
      <w:bookmarkEnd w:id="10"/>
    </w:p>
    <w:p w:rsidR="003A546A" w:rsidRPr="00B35DBA" w:rsidRDefault="003A546A" w:rsidP="0086686D">
      <w:pPr>
        <w:ind w:firstLine="566"/>
        <w:rPr>
          <w:rFonts w:ascii="Times New Roman" w:hAnsi="Times New Roman"/>
          <w:sz w:val="24"/>
        </w:rPr>
      </w:pPr>
      <w:r w:rsidRPr="00B35DBA">
        <w:rPr>
          <w:rFonts w:ascii="Times New Roman" w:hAnsi="Times New Roman"/>
          <w:sz w:val="24"/>
          <w:rtl/>
        </w:rPr>
        <w:t>العائلة اللبنية أوالعائلة الفربيونية أوالحلابية</w:t>
      </w:r>
      <w:bookmarkStart w:id="11" w:name="OLE_LINK5"/>
      <w:bookmarkStart w:id="12" w:name="OLE_LINK6"/>
      <w:r w:rsidRPr="00B35DBA">
        <w:rPr>
          <w:rFonts w:ascii="Times New Roman" w:hAnsi="Times New Roman" w:cstheme="majorBidi"/>
          <w:sz w:val="24"/>
        </w:rPr>
        <w:t xml:space="preserve">Euphorbiaceae) </w:t>
      </w:r>
      <w:r w:rsidRPr="00B35DBA">
        <w:rPr>
          <w:rFonts w:ascii="Times New Roman" w:hAnsi="Times New Roman" w:cstheme="majorBidi"/>
          <w:sz w:val="24"/>
          <w:rtl/>
        </w:rPr>
        <w:t xml:space="preserve">) </w:t>
      </w:r>
      <w:bookmarkEnd w:id="11"/>
      <w:bookmarkEnd w:id="12"/>
      <w:r w:rsidRPr="00B35DBA">
        <w:rPr>
          <w:rFonts w:ascii="Times New Roman" w:hAnsi="Times New Roman"/>
          <w:sz w:val="24"/>
          <w:rtl/>
        </w:rPr>
        <w:t xml:space="preserve">تتبع رتبة الملبيغيات من طائفة ثنائيات الفلقة، تضم </w:t>
      </w:r>
      <w:r w:rsidRPr="00B35DBA">
        <w:rPr>
          <w:rFonts w:ascii="Times New Roman" w:hAnsi="Times New Roman"/>
          <w:sz w:val="24"/>
        </w:rPr>
        <w:t xml:space="preserve"> 300</w:t>
      </w:r>
      <w:r w:rsidRPr="00B35DBA">
        <w:rPr>
          <w:rFonts w:ascii="Times New Roman" w:hAnsi="Times New Roman"/>
          <w:sz w:val="24"/>
          <w:rtl/>
        </w:rPr>
        <w:t xml:space="preserve">جنس </w:t>
      </w:r>
      <w:r w:rsidRPr="005D5490">
        <w:rPr>
          <w:rFonts w:ascii="Times New Roman" w:hAnsi="Times New Roman"/>
          <w:sz w:val="22"/>
          <w:szCs w:val="24"/>
          <w:rtl/>
        </w:rPr>
        <w:t xml:space="preserve">و7500 </w:t>
      </w:r>
      <w:r w:rsidRPr="00B35DBA">
        <w:rPr>
          <w:rFonts w:ascii="Times New Roman" w:hAnsi="Times New Roman"/>
          <w:sz w:val="24"/>
          <w:rtl/>
        </w:rPr>
        <w:t>نوع. معظم أنواع هذه العائلة عشبية أو شجرية منها ما هو نفضي ومنها ما هو دائم الخضرة وهي ذات أوراق وأزهار متنوعة. تضم محاصيل زيتية مثل</w:t>
      </w:r>
      <w:r w:rsidRPr="00B35DBA">
        <w:rPr>
          <w:rFonts w:ascii="Times New Roman" w:hAnsi="Times New Roman" w:hint="cs"/>
          <w:sz w:val="24"/>
          <w:rtl/>
        </w:rPr>
        <w:t xml:space="preserve"> جاتروفا</w:t>
      </w:r>
      <w:r w:rsidRPr="00B35DBA">
        <w:rPr>
          <w:rFonts w:ascii="Times New Roman" w:hAnsi="Times New Roman"/>
          <w:sz w:val="24"/>
        </w:rPr>
        <w:t>(</w:t>
      </w:r>
      <w:r w:rsidRPr="00B35DBA">
        <w:rPr>
          <w:rFonts w:ascii="Times New Roman" w:hAnsi="Times New Roman" w:cstheme="majorBidi"/>
          <w:i/>
          <w:iCs/>
          <w:sz w:val="24"/>
        </w:rPr>
        <w:t>Jatropha curcas</w:t>
      </w:r>
      <w:r w:rsidRPr="00B35DBA">
        <w:rPr>
          <w:rFonts w:ascii="Times New Roman" w:hAnsi="Times New Roman"/>
          <w:sz w:val="24"/>
        </w:rPr>
        <w:t xml:space="preserve">) </w:t>
      </w:r>
      <w:r w:rsidRPr="00B35DBA">
        <w:rPr>
          <w:rFonts w:ascii="Times New Roman" w:hAnsi="Times New Roman"/>
          <w:sz w:val="24"/>
          <w:rtl/>
        </w:rPr>
        <w:t>ومنها النبتات السامةمثل</w:t>
      </w:r>
      <w:r w:rsidRPr="00B35DBA">
        <w:rPr>
          <w:rFonts w:ascii="Times New Roman" w:hAnsi="Times New Roman" w:cstheme="majorBidi"/>
          <w:i/>
          <w:iCs/>
          <w:sz w:val="24"/>
        </w:rPr>
        <w:t>Euphorbiahirta</w:t>
      </w:r>
      <w:r w:rsidRPr="00B35DBA">
        <w:rPr>
          <w:rFonts w:ascii="Times New Roman" w:hAnsi="Times New Roman"/>
          <w:sz w:val="24"/>
          <w:rtl/>
        </w:rPr>
        <w:t xml:space="preserve">. إكتسبت العائلة </w:t>
      </w:r>
      <w:r w:rsidR="004611E0" w:rsidRPr="00B35DBA">
        <w:rPr>
          <w:rFonts w:ascii="Times New Roman" w:hAnsi="Times New Roman" w:hint="cs"/>
          <w:sz w:val="24"/>
          <w:rtl/>
        </w:rPr>
        <w:t>إ</w:t>
      </w:r>
      <w:r w:rsidRPr="00B35DBA">
        <w:rPr>
          <w:rFonts w:ascii="Times New Roman" w:hAnsi="Times New Roman"/>
          <w:sz w:val="24"/>
          <w:rtl/>
        </w:rPr>
        <w:t>سمها من وجود سائل أبيض يشبه الحليب في أنسجة كثير من الأنواع</w:t>
      </w:r>
      <w:bookmarkStart w:id="13" w:name="OLE_LINK18"/>
      <w:bookmarkStart w:id="14" w:name="OLE_LINK19"/>
      <w:r w:rsidRPr="00B35DBA">
        <w:rPr>
          <w:rFonts w:ascii="Times New Roman" w:hAnsi="Times New Roman"/>
          <w:sz w:val="24"/>
          <w:rtl/>
        </w:rPr>
        <w:t>(</w:t>
      </w:r>
      <w:bookmarkStart w:id="15" w:name="OLE_LINK7"/>
      <w:r w:rsidRPr="00B35DBA">
        <w:rPr>
          <w:rFonts w:ascii="Times New Roman" w:hAnsi="Times New Roman"/>
          <w:sz w:val="24"/>
          <w:rtl/>
        </w:rPr>
        <w:t>خير السيد ومحمو</w:t>
      </w:r>
      <w:r w:rsidR="00C232C3" w:rsidRPr="00B35DBA">
        <w:rPr>
          <w:rFonts w:ascii="Times New Roman" w:hAnsi="Times New Roman" w:hint="cs"/>
          <w:sz w:val="24"/>
          <w:rtl/>
        </w:rPr>
        <w:t>د</w:t>
      </w:r>
      <w:bookmarkEnd w:id="15"/>
      <w:r w:rsidR="00C232C3" w:rsidRPr="00B35DBA">
        <w:rPr>
          <w:rFonts w:ascii="Times New Roman" w:hAnsi="Times New Roman" w:hint="cs"/>
          <w:sz w:val="24"/>
          <w:rtl/>
        </w:rPr>
        <w:t xml:space="preserve">، </w:t>
      </w:r>
      <w:r w:rsidR="00C232C3" w:rsidRPr="005D5490">
        <w:rPr>
          <w:rFonts w:ascii="Times New Roman" w:hAnsi="Times New Roman" w:hint="cs"/>
          <w:sz w:val="22"/>
          <w:szCs w:val="24"/>
          <w:rtl/>
        </w:rPr>
        <w:t>2</w:t>
      </w:r>
      <w:r w:rsidR="00604DD9" w:rsidRPr="005D5490">
        <w:rPr>
          <w:rFonts w:ascii="Times New Roman" w:hAnsi="Times New Roman" w:hint="cs"/>
          <w:sz w:val="22"/>
          <w:szCs w:val="24"/>
          <w:rtl/>
        </w:rPr>
        <w:t>016</w:t>
      </w:r>
      <w:r w:rsidR="00C232C3" w:rsidRPr="00B35DBA">
        <w:rPr>
          <w:rFonts w:ascii="Times New Roman" w:hAnsi="Times New Roman" w:hint="cs"/>
          <w:sz w:val="24"/>
          <w:rtl/>
        </w:rPr>
        <w:t>).</w:t>
      </w:r>
    </w:p>
    <w:p w:rsidR="003A546A" w:rsidRPr="00B35DBA" w:rsidRDefault="00701EF4" w:rsidP="00701EF4">
      <w:pPr>
        <w:pStyle w:val="1"/>
        <w:numPr>
          <w:ilvl w:val="0"/>
          <w:numId w:val="0"/>
        </w:numPr>
        <w:ind w:left="720"/>
        <w:rPr>
          <w:rFonts w:ascii="Times New Roman" w:hAnsi="Times New Roman"/>
          <w:sz w:val="24"/>
        </w:rPr>
      </w:pPr>
      <w:bookmarkStart w:id="16" w:name="_Toc104916384"/>
      <w:bookmarkEnd w:id="13"/>
      <w:bookmarkEnd w:id="14"/>
      <w:r w:rsidRPr="00B35DBA">
        <w:rPr>
          <w:rFonts w:ascii="Times New Roman" w:hAnsi="Times New Roman" w:hint="cs"/>
          <w:sz w:val="24"/>
          <w:rtl/>
        </w:rPr>
        <w:t>2.1.1.</w:t>
      </w:r>
      <w:r w:rsidR="003A546A" w:rsidRPr="00B35DBA">
        <w:rPr>
          <w:rFonts w:ascii="Times New Roman" w:hAnsi="Times New Roman"/>
          <w:sz w:val="24"/>
          <w:rtl/>
        </w:rPr>
        <w:t>الوصف العام للعائلة اللبنية</w:t>
      </w:r>
      <w:r w:rsidR="003A546A" w:rsidRPr="00B35DBA">
        <w:rPr>
          <w:rFonts w:ascii="Times New Roman" w:hAnsi="Times New Roman" w:cstheme="majorBidi"/>
          <w:sz w:val="24"/>
        </w:rPr>
        <w:t>Euphorbiaceae</w:t>
      </w:r>
      <w:r w:rsidR="003A546A" w:rsidRPr="00B35DBA">
        <w:rPr>
          <w:rFonts w:ascii="Times New Roman" w:hAnsi="Times New Roman"/>
          <w:sz w:val="24"/>
        </w:rPr>
        <w:t>)</w:t>
      </w:r>
      <w:r w:rsidR="003A546A" w:rsidRPr="00B35DBA">
        <w:rPr>
          <w:rFonts w:ascii="Times New Roman" w:hAnsi="Times New Roman"/>
          <w:sz w:val="24"/>
          <w:rtl/>
        </w:rPr>
        <w:t>)</w:t>
      </w:r>
      <w:bookmarkEnd w:id="16"/>
    </w:p>
    <w:p w:rsidR="003A546A" w:rsidRDefault="003A546A" w:rsidP="00087978">
      <w:pPr>
        <w:ind w:firstLine="566"/>
        <w:rPr>
          <w:rFonts w:ascii="Times New Roman" w:hAnsi="Times New Roman"/>
          <w:sz w:val="24"/>
          <w:rtl/>
        </w:rPr>
      </w:pPr>
      <w:r w:rsidRPr="00B35DBA">
        <w:rPr>
          <w:rFonts w:ascii="Times New Roman" w:hAnsi="Times New Roman"/>
          <w:sz w:val="24"/>
          <w:rtl/>
        </w:rPr>
        <w:t>تتميزنباتات هذه العائلة بأزهار وحيدة الجنس</w:t>
      </w:r>
      <w:r w:rsidRPr="00B35DBA">
        <w:rPr>
          <w:rFonts w:ascii="Times New Roman" w:hAnsi="Times New Roman" w:hint="cs"/>
          <w:sz w:val="24"/>
          <w:rtl/>
        </w:rPr>
        <w:t>،</w:t>
      </w:r>
      <w:r w:rsidRPr="00B35DBA">
        <w:rPr>
          <w:rFonts w:ascii="Times New Roman" w:hAnsi="Times New Roman"/>
          <w:sz w:val="24"/>
          <w:rtl/>
        </w:rPr>
        <w:t xml:space="preserve"> يتكون المتاع من ثلاثةكرابل ملتحمة، الوضع المشيمي محوري قريب من القمي.غالبا مايحتوي على سائللبني</w:t>
      </w:r>
      <w:r w:rsidRPr="00B35DBA">
        <w:rPr>
          <w:rFonts w:ascii="Times New Roman" w:hAnsi="Times New Roman" w:cstheme="majorBidi"/>
          <w:sz w:val="24"/>
        </w:rPr>
        <w:t>latex</w:t>
      </w:r>
      <w:r w:rsidRPr="00B35DBA">
        <w:rPr>
          <w:rFonts w:ascii="Times New Roman" w:hAnsi="Times New Roman"/>
          <w:sz w:val="24"/>
          <w:rtl/>
        </w:rPr>
        <w:t>في أنسجة النبات. الغلاف الزهري قد يتميز إلى ك</w:t>
      </w:r>
      <w:r w:rsidR="00C232C3" w:rsidRPr="00B35DBA">
        <w:rPr>
          <w:rFonts w:ascii="Times New Roman" w:hAnsi="Times New Roman" w:hint="cs"/>
          <w:sz w:val="24"/>
          <w:rtl/>
        </w:rPr>
        <w:t>أ</w:t>
      </w:r>
      <w:r w:rsidRPr="00B35DBA">
        <w:rPr>
          <w:rFonts w:ascii="Times New Roman" w:hAnsi="Times New Roman"/>
          <w:sz w:val="24"/>
          <w:rtl/>
        </w:rPr>
        <w:t>س وتويج وقد يكون التويج غائب وقد تكون الأزهار عارية بدون غلاف زهري. النورة محدودة أومختلطة، كأسية</w:t>
      </w:r>
      <w:r w:rsidRPr="00B35DBA">
        <w:rPr>
          <w:rFonts w:ascii="Times New Roman" w:hAnsi="Times New Roman" w:cstheme="majorBidi"/>
          <w:sz w:val="24"/>
        </w:rPr>
        <w:t>cyathium</w:t>
      </w:r>
      <w:r w:rsidRPr="00B35DBA">
        <w:rPr>
          <w:rFonts w:ascii="Times New Roman" w:hAnsi="Times New Roman"/>
          <w:sz w:val="24"/>
          <w:rtl/>
        </w:rPr>
        <w:t>في أم اللبن</w:t>
      </w:r>
      <w:r w:rsidRPr="00B35DBA">
        <w:rPr>
          <w:rFonts w:ascii="Times New Roman" w:hAnsi="Times New Roman" w:cstheme="majorBidi"/>
          <w:i/>
          <w:iCs/>
          <w:sz w:val="24"/>
        </w:rPr>
        <w:t>Euphorbia</w:t>
      </w:r>
      <w:r w:rsidRPr="00B35DBA">
        <w:rPr>
          <w:rFonts w:ascii="Times New Roman" w:hAnsi="Times New Roman"/>
          <w:sz w:val="24"/>
          <w:rtl/>
        </w:rPr>
        <w:t>.الزهرة وحيدة الجنس منتظمة عادة والنباتات أحادية المسكن.الغلاف الزهري وحداته غالبا خماسية، يتميز إلى كأس وتويج في الكروتون</w:t>
      </w:r>
      <w:r w:rsidRPr="00B35DBA">
        <w:rPr>
          <w:rFonts w:ascii="Times New Roman" w:hAnsi="Times New Roman" w:cstheme="majorBidi"/>
          <w:sz w:val="24"/>
        </w:rPr>
        <w:t>Croton</w:t>
      </w:r>
      <w:r w:rsidRPr="00B35DBA">
        <w:rPr>
          <w:rFonts w:ascii="Times New Roman" w:hAnsi="Times New Roman"/>
          <w:sz w:val="24"/>
          <w:rtl/>
        </w:rPr>
        <w:t>،وفي الخروع الكأس موجود والتويج غائب،وفي أم اللبن الغلاف الزهري غائب تماما والأزهارعارية. الطلع يتكون من أسدية تتساوى في العدد مع عدد وحدات الغلاف الزهري أو ضعفها أو أكثر من الضعف، أحيانا سدا</w:t>
      </w:r>
      <w:r w:rsidRPr="00B35DBA">
        <w:rPr>
          <w:rFonts w:ascii="Times New Roman" w:hAnsi="Times New Roman" w:hint="cs"/>
          <w:sz w:val="24"/>
          <w:rtl/>
        </w:rPr>
        <w:t>ة</w:t>
      </w:r>
      <w:r w:rsidRPr="00B35DBA">
        <w:rPr>
          <w:rFonts w:ascii="Times New Roman" w:hAnsi="Times New Roman"/>
          <w:sz w:val="24"/>
          <w:rtl/>
        </w:rPr>
        <w:t xml:space="preserve"> واحدة كما في أم اللبن. الأسدية عديدة في الخروع وفي أكثر من محيطين وكل سداة تتفرع إلى فروع كثيرة تأخذ شكل شجيري. المتاع علوي يتكون من ث</w:t>
      </w:r>
      <w:r w:rsidRPr="00B35DBA">
        <w:rPr>
          <w:rFonts w:ascii="Times New Roman" w:hAnsi="Times New Roman" w:hint="cs"/>
          <w:sz w:val="24"/>
          <w:rtl/>
        </w:rPr>
        <w:t>لا</w:t>
      </w:r>
      <w:r w:rsidRPr="00B35DBA">
        <w:rPr>
          <w:rFonts w:ascii="Times New Roman" w:hAnsi="Times New Roman"/>
          <w:sz w:val="24"/>
          <w:rtl/>
        </w:rPr>
        <w:t>ثة كرابل ملتحمة وكل كربلة تتكون من حجرة بها بويضة أو بويضتين. البويضة مدلاة ولذلك فالوضع المشيمي محوري قريب من القمي. التلقيح خلطي بالرياح أو الحشرات. الثمرة منشقة عادة تنشق إلى ث</w:t>
      </w:r>
      <w:r w:rsidRPr="00B35DBA">
        <w:rPr>
          <w:rFonts w:ascii="Times New Roman" w:hAnsi="Times New Roman" w:hint="cs"/>
          <w:sz w:val="24"/>
          <w:rtl/>
        </w:rPr>
        <w:t>لا</w:t>
      </w:r>
      <w:r w:rsidRPr="00B35DBA">
        <w:rPr>
          <w:rFonts w:ascii="Times New Roman" w:hAnsi="Times New Roman"/>
          <w:sz w:val="24"/>
          <w:rtl/>
        </w:rPr>
        <w:t xml:space="preserve">ث ثميراتوالثميرات قد تنفصل عن بعضها وقد تنفتح الثميرة من جهة البطن. البذرة عادة يكون لها </w:t>
      </w:r>
      <w:r w:rsidRPr="00B35DBA">
        <w:rPr>
          <w:rFonts w:ascii="Times New Roman" w:hAnsi="Times New Roman" w:hint="cs"/>
          <w:sz w:val="24"/>
          <w:rtl/>
        </w:rPr>
        <w:t xml:space="preserve">لحيمة </w:t>
      </w:r>
      <w:r w:rsidRPr="00B35DBA">
        <w:rPr>
          <w:rFonts w:ascii="Times New Roman" w:hAnsi="Times New Roman" w:cstheme="majorBidi"/>
          <w:sz w:val="24"/>
        </w:rPr>
        <w:t>caruncle</w:t>
      </w:r>
      <w:r w:rsidRPr="00B35DBA">
        <w:rPr>
          <w:rFonts w:ascii="Times New Roman" w:hAnsi="Times New Roman"/>
          <w:sz w:val="24"/>
          <w:rtl/>
        </w:rPr>
        <w:t>واضحة. من أهم النبتات الرعوية أم لبينةوالعرقسى(</w:t>
      </w:r>
      <w:r w:rsidRPr="00B35DBA">
        <w:rPr>
          <w:rFonts w:ascii="Times New Roman" w:hAnsi="Times New Roman" w:hint="cs"/>
          <w:sz w:val="24"/>
          <w:rtl/>
        </w:rPr>
        <w:t>خير السيد و</w:t>
      </w:r>
      <w:r w:rsidRPr="00B35DBA">
        <w:rPr>
          <w:rFonts w:ascii="Times New Roman" w:hAnsi="Times New Roman"/>
          <w:sz w:val="24"/>
          <w:rtl/>
        </w:rPr>
        <w:t>محمود</w:t>
      </w:r>
      <w:r w:rsidRPr="00B35DBA">
        <w:rPr>
          <w:rFonts w:ascii="Times New Roman" w:hAnsi="Times New Roman" w:hint="cs"/>
          <w:sz w:val="24"/>
          <w:rtl/>
        </w:rPr>
        <w:t>،</w:t>
      </w:r>
      <w:r w:rsidR="00087978" w:rsidRPr="00087978">
        <w:rPr>
          <w:rFonts w:ascii="Times New Roman" w:hAnsi="Times New Roman" w:hint="cs"/>
          <w:sz w:val="24"/>
          <w:szCs w:val="24"/>
          <w:rtl/>
        </w:rPr>
        <w:t>2016</w:t>
      </w:r>
      <w:r w:rsidR="00087978">
        <w:rPr>
          <w:rFonts w:ascii="Times New Roman" w:hAnsi="Times New Roman" w:hint="cs"/>
          <w:sz w:val="24"/>
          <w:rtl/>
        </w:rPr>
        <w:t>).</w:t>
      </w:r>
    </w:p>
    <w:p w:rsidR="005D5490" w:rsidRPr="00B35DBA" w:rsidRDefault="005D5490" w:rsidP="00701EF4">
      <w:pPr>
        <w:ind w:firstLine="360"/>
        <w:rPr>
          <w:rFonts w:ascii="Times New Roman" w:hAnsi="Times New Roman"/>
          <w:sz w:val="24"/>
          <w:rtl/>
        </w:rPr>
      </w:pPr>
    </w:p>
    <w:p w:rsidR="003A546A" w:rsidRPr="00B35DBA" w:rsidRDefault="00701EF4" w:rsidP="004D50E0">
      <w:pPr>
        <w:pStyle w:val="1"/>
        <w:numPr>
          <w:ilvl w:val="0"/>
          <w:numId w:val="0"/>
        </w:numPr>
        <w:ind w:left="720" w:hanging="13"/>
        <w:rPr>
          <w:rFonts w:ascii="Times New Roman" w:hAnsi="Times New Roman"/>
          <w:sz w:val="24"/>
        </w:rPr>
      </w:pPr>
      <w:bookmarkStart w:id="17" w:name="_Toc104916385"/>
      <w:r w:rsidRPr="00B35DBA">
        <w:rPr>
          <w:rFonts w:ascii="Times New Roman" w:hAnsi="Times New Roman" w:hint="cs"/>
          <w:sz w:val="24"/>
          <w:rtl/>
        </w:rPr>
        <w:lastRenderedPageBreak/>
        <w:t>3.1.1.</w:t>
      </w:r>
      <w:r w:rsidR="003A546A" w:rsidRPr="00B35DBA">
        <w:rPr>
          <w:rFonts w:ascii="Times New Roman" w:hAnsi="Times New Roman"/>
          <w:sz w:val="24"/>
          <w:rtl/>
        </w:rPr>
        <w:t>الانتشار الجغرافي للعائلة اللبنية</w:t>
      </w:r>
      <w:r w:rsidR="003A546A" w:rsidRPr="00B35DBA">
        <w:rPr>
          <w:rFonts w:ascii="Times New Roman" w:hAnsi="Times New Roman" w:cstheme="majorBidi"/>
          <w:sz w:val="24"/>
        </w:rPr>
        <w:t>Euphorbiaceae</w:t>
      </w:r>
      <w:r w:rsidR="003A546A" w:rsidRPr="00B35DBA">
        <w:rPr>
          <w:rFonts w:ascii="Times New Roman" w:hAnsi="Times New Roman"/>
          <w:sz w:val="24"/>
        </w:rPr>
        <w:t>)</w:t>
      </w:r>
      <w:r w:rsidR="003A546A" w:rsidRPr="005D5490">
        <w:rPr>
          <w:rFonts w:ascii="Times New Roman" w:hAnsi="Times New Roman"/>
          <w:sz w:val="20"/>
          <w:szCs w:val="24"/>
          <w:rtl/>
        </w:rPr>
        <w:t>)</w:t>
      </w:r>
      <w:bookmarkEnd w:id="17"/>
    </w:p>
    <w:p w:rsidR="003A546A" w:rsidRPr="00B35DBA" w:rsidRDefault="003A546A" w:rsidP="0086686D">
      <w:pPr>
        <w:ind w:firstLine="566"/>
        <w:rPr>
          <w:rFonts w:ascii="Times New Roman" w:hAnsi="Times New Roman"/>
          <w:sz w:val="24"/>
          <w:szCs w:val="32"/>
          <w:rtl/>
        </w:rPr>
      </w:pPr>
      <w:r w:rsidRPr="00B35DBA">
        <w:rPr>
          <w:rFonts w:ascii="Times New Roman" w:hAnsi="Times New Roman"/>
          <w:sz w:val="24"/>
          <w:rtl/>
        </w:rPr>
        <w:t xml:space="preserve">هي واحدة من أكثر عائلات كاسيات البذور تعقيدًا وأكبرها وأكثرها تنوعًا وتوجد في البيئات الجافة وشبه الجافة، تضم ما يقرب من </w:t>
      </w:r>
      <w:r w:rsidRPr="005D5490">
        <w:rPr>
          <w:rFonts w:ascii="Times New Roman" w:hAnsi="Times New Roman"/>
          <w:sz w:val="22"/>
          <w:szCs w:val="24"/>
          <w:rtl/>
        </w:rPr>
        <w:t xml:space="preserve">300 </w:t>
      </w:r>
      <w:r w:rsidRPr="00B35DBA">
        <w:rPr>
          <w:rFonts w:ascii="Times New Roman" w:hAnsi="Times New Roman"/>
          <w:sz w:val="24"/>
          <w:rtl/>
        </w:rPr>
        <w:t xml:space="preserve">جنس </w:t>
      </w:r>
      <w:r w:rsidRPr="005D5490">
        <w:rPr>
          <w:rFonts w:ascii="Times New Roman" w:hAnsi="Times New Roman"/>
          <w:sz w:val="22"/>
          <w:szCs w:val="24"/>
          <w:rtl/>
        </w:rPr>
        <w:t xml:space="preserve">و8000 </w:t>
      </w:r>
      <w:r w:rsidRPr="00B35DBA">
        <w:rPr>
          <w:rFonts w:ascii="Times New Roman" w:hAnsi="Times New Roman"/>
          <w:sz w:val="24"/>
          <w:rtl/>
        </w:rPr>
        <w:t>نوع، وهي مصدر مهم للأدوية والسموم، وتوجد هذه الفصيلة بشكل رئيسي في المناطق المدارية، مع وجود غالبية الأنواع في المناطق الاستوائية وشبه الاستوائية في أفريقيا والأمريك</w:t>
      </w:r>
      <w:r w:rsidRPr="00B35DBA">
        <w:rPr>
          <w:rFonts w:ascii="Times New Roman" w:hAnsi="Times New Roman" w:hint="cs"/>
          <w:sz w:val="24"/>
          <w:rtl/>
        </w:rPr>
        <w:t>ي</w:t>
      </w:r>
      <w:r w:rsidRPr="00B35DBA">
        <w:rPr>
          <w:rFonts w:ascii="Times New Roman" w:hAnsi="Times New Roman"/>
          <w:sz w:val="24"/>
          <w:rtl/>
        </w:rPr>
        <w:t>تين</w:t>
      </w:r>
      <w:r w:rsidRPr="00B35DBA">
        <w:rPr>
          <w:rFonts w:ascii="Times New Roman" w:hAnsi="Times New Roman"/>
          <w:sz w:val="24"/>
        </w:rPr>
        <w:t xml:space="preserve"> (</w:t>
      </w:r>
      <w:r w:rsidRPr="00B35DBA">
        <w:rPr>
          <w:rFonts w:ascii="Times New Roman" w:hAnsi="Times New Roman" w:cstheme="majorBidi"/>
          <w:sz w:val="24"/>
        </w:rPr>
        <w:t xml:space="preserve">Ramalho </w:t>
      </w:r>
      <w:r w:rsidRPr="00B35DBA">
        <w:rPr>
          <w:rFonts w:ascii="Times New Roman" w:hAnsi="Times New Roman" w:cstheme="majorBidi"/>
          <w:i/>
          <w:iCs/>
          <w:sz w:val="24"/>
        </w:rPr>
        <w:t>et al</w:t>
      </w:r>
      <w:r w:rsidRPr="00B35DBA">
        <w:rPr>
          <w:rFonts w:ascii="Times New Roman" w:hAnsi="Times New Roman" w:cstheme="majorBidi"/>
          <w:sz w:val="24"/>
        </w:rPr>
        <w:t>., 2018</w:t>
      </w:r>
      <w:r w:rsidRPr="00B35DBA">
        <w:rPr>
          <w:rFonts w:ascii="Times New Roman" w:hAnsi="Times New Roman"/>
          <w:sz w:val="24"/>
          <w:szCs w:val="32"/>
        </w:rPr>
        <w:t>)</w:t>
      </w:r>
      <w:r w:rsidRPr="00B35DBA">
        <w:rPr>
          <w:rFonts w:ascii="Times New Roman" w:hAnsi="Times New Roman" w:hint="cs"/>
          <w:sz w:val="24"/>
          <w:szCs w:val="32"/>
          <w:rtl/>
        </w:rPr>
        <w:t>.</w:t>
      </w:r>
    </w:p>
    <w:p w:rsidR="003A546A" w:rsidRPr="00B35DBA" w:rsidRDefault="00701EF4" w:rsidP="00701EF4">
      <w:pPr>
        <w:pStyle w:val="1"/>
        <w:numPr>
          <w:ilvl w:val="0"/>
          <w:numId w:val="0"/>
        </w:numPr>
        <w:ind w:left="720"/>
        <w:rPr>
          <w:rFonts w:ascii="Times New Roman" w:hAnsi="Times New Roman"/>
          <w:sz w:val="24"/>
          <w:rtl/>
        </w:rPr>
      </w:pPr>
      <w:bookmarkStart w:id="18" w:name="_Toc104916386"/>
      <w:r w:rsidRPr="00B35DBA">
        <w:rPr>
          <w:rFonts w:ascii="Times New Roman" w:hAnsi="Times New Roman" w:hint="cs"/>
          <w:sz w:val="24"/>
          <w:rtl/>
        </w:rPr>
        <w:t>2.1.</w:t>
      </w:r>
      <w:r w:rsidR="003A546A" w:rsidRPr="00B35DBA">
        <w:rPr>
          <w:rFonts w:ascii="Times New Roman" w:hAnsi="Times New Roman" w:hint="cs"/>
          <w:sz w:val="24"/>
          <w:rtl/>
        </w:rPr>
        <w:t>التعريف بالنبات المدروس</w:t>
      </w:r>
      <w:bookmarkEnd w:id="18"/>
    </w:p>
    <w:p w:rsidR="003A546A" w:rsidRPr="00B35DBA" w:rsidRDefault="00701EF4" w:rsidP="00701EF4">
      <w:pPr>
        <w:pStyle w:val="1"/>
        <w:numPr>
          <w:ilvl w:val="0"/>
          <w:numId w:val="0"/>
        </w:numPr>
        <w:ind w:left="720"/>
        <w:rPr>
          <w:rFonts w:ascii="Times New Roman" w:hAnsi="Times New Roman"/>
          <w:sz w:val="24"/>
          <w:rtl/>
        </w:rPr>
      </w:pPr>
      <w:bookmarkStart w:id="19" w:name="_Toc104916387"/>
      <w:r w:rsidRPr="00B35DBA">
        <w:rPr>
          <w:rFonts w:ascii="Times New Roman" w:hAnsi="Times New Roman" w:hint="cs"/>
          <w:sz w:val="24"/>
          <w:rtl/>
        </w:rPr>
        <w:t>1.2.1.</w:t>
      </w:r>
      <w:r w:rsidR="003A546A" w:rsidRPr="00B35DBA">
        <w:rPr>
          <w:rFonts w:ascii="Times New Roman" w:hAnsi="Times New Roman"/>
          <w:sz w:val="24"/>
          <w:rtl/>
        </w:rPr>
        <w:t xml:space="preserve">نبات الخروع </w:t>
      </w:r>
      <w:r w:rsidR="003A546A" w:rsidRPr="00B35DBA">
        <w:rPr>
          <w:rFonts w:ascii="Times New Roman" w:hAnsi="Times New Roman"/>
          <w:i/>
          <w:iCs/>
          <w:sz w:val="24"/>
        </w:rPr>
        <w:t>Ricinuscommunis L</w:t>
      </w:r>
      <w:bookmarkEnd w:id="19"/>
    </w:p>
    <w:p w:rsidR="003A546A" w:rsidRDefault="003A546A" w:rsidP="0086686D">
      <w:pPr>
        <w:ind w:firstLine="566"/>
        <w:rPr>
          <w:rFonts w:ascii="Times New Roman" w:hAnsi="Times New Roman"/>
          <w:sz w:val="24"/>
          <w:rtl/>
        </w:rPr>
      </w:pPr>
      <w:r w:rsidRPr="00B35DBA">
        <w:rPr>
          <w:rFonts w:ascii="Times New Roman" w:hAnsi="Times New Roman"/>
          <w:sz w:val="24"/>
          <w:rtl/>
        </w:rPr>
        <w:t xml:space="preserve">الخروع هو نبات من الفصيلة اللبنية </w:t>
      </w:r>
      <w:r w:rsidRPr="00B35DBA">
        <w:rPr>
          <w:rFonts w:ascii="Times New Roman" w:hAnsi="Times New Roman" w:cstheme="majorBidi"/>
          <w:sz w:val="24"/>
        </w:rPr>
        <w:t>Euphorbiaccae</w:t>
      </w:r>
      <w:r w:rsidRPr="00B35DBA">
        <w:rPr>
          <w:rFonts w:ascii="Times New Roman" w:hAnsi="Times New Roman"/>
          <w:sz w:val="24"/>
          <w:rtl/>
        </w:rPr>
        <w:t xml:space="preserve"> منشأه الهند وهو نبات معمر ينمو حتي ارتفاع </w:t>
      </w:r>
      <w:r w:rsidRPr="00D5321A">
        <w:rPr>
          <w:rFonts w:ascii="Times New Roman" w:hAnsi="Times New Roman" w:cstheme="majorBidi"/>
          <w:sz w:val="24"/>
          <w:szCs w:val="24"/>
          <w:rtl/>
        </w:rPr>
        <w:t>2-3</w:t>
      </w:r>
      <w:r w:rsidRPr="00B35DBA">
        <w:rPr>
          <w:rFonts w:ascii="Times New Roman" w:hAnsi="Times New Roman"/>
          <w:sz w:val="24"/>
          <w:rtl/>
        </w:rPr>
        <w:t xml:space="preserve"> مت</w:t>
      </w:r>
      <w:r w:rsidR="00F44656" w:rsidRPr="00B35DBA">
        <w:rPr>
          <w:rFonts w:ascii="Times New Roman" w:hAnsi="Times New Roman" w:hint="cs"/>
          <w:sz w:val="24"/>
          <w:rtl/>
        </w:rPr>
        <w:t>ر</w:t>
      </w:r>
      <w:r w:rsidR="00FE1A13" w:rsidRPr="00B35DBA">
        <w:rPr>
          <w:rFonts w:ascii="Times New Roman" w:hAnsi="Times New Roman" w:hint="cs"/>
          <w:sz w:val="24"/>
          <w:rtl/>
        </w:rPr>
        <w:t>،</w:t>
      </w:r>
      <w:r w:rsidRPr="00B35DBA">
        <w:rPr>
          <w:rFonts w:ascii="Times New Roman" w:hAnsi="Times New Roman"/>
          <w:sz w:val="24"/>
          <w:rtl/>
        </w:rPr>
        <w:t xml:space="preserve">كما أنه نبات شجيري كثير </w:t>
      </w:r>
      <w:r w:rsidR="0088380F">
        <w:rPr>
          <w:rFonts w:ascii="Times New Roman" w:hAnsi="Times New Roman" w:hint="cs"/>
          <w:sz w:val="24"/>
          <w:rtl/>
        </w:rPr>
        <w:t>ال</w:t>
      </w:r>
      <w:r w:rsidRPr="00B35DBA">
        <w:rPr>
          <w:rFonts w:ascii="Times New Roman" w:hAnsi="Times New Roman"/>
          <w:sz w:val="24"/>
          <w:rtl/>
        </w:rPr>
        <w:t xml:space="preserve">تفريع، سريع النمو </w:t>
      </w:r>
      <w:r w:rsidR="004B1C7C" w:rsidRPr="00B35DBA">
        <w:rPr>
          <w:rFonts w:ascii="Times New Roman" w:hAnsi="Times New Roman" w:cstheme="majorBidi"/>
          <w:sz w:val="24"/>
        </w:rPr>
        <w:t xml:space="preserve">(Menon </w:t>
      </w:r>
      <w:r w:rsidR="004B1C7C" w:rsidRPr="00B35DBA">
        <w:rPr>
          <w:rFonts w:ascii="Times New Roman" w:hAnsi="Times New Roman" w:cstheme="majorBidi"/>
          <w:i/>
          <w:iCs/>
          <w:sz w:val="24"/>
        </w:rPr>
        <w:t>et al</w:t>
      </w:r>
      <w:r w:rsidR="004B1C7C" w:rsidRPr="00B35DBA">
        <w:rPr>
          <w:rFonts w:ascii="Times New Roman" w:hAnsi="Times New Roman" w:cstheme="majorBidi"/>
          <w:sz w:val="24"/>
        </w:rPr>
        <w:t>., 2014)</w:t>
      </w:r>
      <w:r w:rsidRPr="00B35DBA">
        <w:rPr>
          <w:rFonts w:ascii="Times New Roman" w:hAnsi="Times New Roman"/>
          <w:sz w:val="24"/>
          <w:rtl/>
        </w:rPr>
        <w:t>،كما تعتبر بذوره من البذور الزيتية المهمة اقتصاديا حيث يستعمل زيته كمادة أساسية في العديد من التطبيقات الصناعية من ناحية،وذلك لاحتوائه على حمض الريسونوليك</w:t>
      </w:r>
      <w:r w:rsidRPr="00B35DBA">
        <w:rPr>
          <w:rFonts w:ascii="Times New Roman" w:hAnsi="Times New Roman" w:cstheme="majorBidi"/>
          <w:sz w:val="24"/>
        </w:rPr>
        <w:t xml:space="preserve">Ricinoleic </w:t>
      </w:r>
      <w:r w:rsidR="00BD1BBE" w:rsidRPr="00B35DBA">
        <w:rPr>
          <w:rFonts w:ascii="Times New Roman" w:hAnsi="Times New Roman" w:cstheme="majorBidi"/>
          <w:sz w:val="24"/>
        </w:rPr>
        <w:t xml:space="preserve">acid </w:t>
      </w:r>
      <w:r w:rsidR="00BD1BBE" w:rsidRPr="00B35DBA">
        <w:rPr>
          <w:rFonts w:ascii="Times New Roman" w:hAnsi="Times New Roman" w:cstheme="majorBidi" w:hint="cs"/>
          <w:sz w:val="24"/>
          <w:rtl/>
        </w:rPr>
        <w:t>الذي</w:t>
      </w:r>
      <w:r w:rsidRPr="00B35DBA">
        <w:rPr>
          <w:rFonts w:ascii="Times New Roman" w:hAnsi="Times New Roman"/>
          <w:sz w:val="24"/>
          <w:rtl/>
        </w:rPr>
        <w:t xml:space="preserve"> يشكل مابين </w:t>
      </w:r>
      <w:r w:rsidRPr="005D5490">
        <w:rPr>
          <w:rFonts w:ascii="Times New Roman" w:hAnsi="Times New Roman" w:cstheme="majorBidi"/>
          <w:sz w:val="22"/>
          <w:szCs w:val="24"/>
          <w:rtl/>
        </w:rPr>
        <w:t>85-95</w:t>
      </w:r>
      <w:r w:rsidRPr="00B35DBA">
        <w:rPr>
          <w:rFonts w:ascii="Times New Roman" w:hAnsi="Times New Roman" w:cstheme="majorBidi"/>
          <w:sz w:val="24"/>
        </w:rPr>
        <w:t>%</w:t>
      </w:r>
      <w:r w:rsidRPr="00B35DBA">
        <w:rPr>
          <w:rFonts w:ascii="Times New Roman" w:hAnsi="Times New Roman"/>
          <w:sz w:val="24"/>
          <w:rtl/>
        </w:rPr>
        <w:t xml:space="preserve"> من المحتوى الكلي ل</w:t>
      </w:r>
      <w:r w:rsidRPr="00B35DBA">
        <w:rPr>
          <w:rFonts w:ascii="Times New Roman" w:hAnsi="Times New Roman" w:hint="cs"/>
          <w:sz w:val="24"/>
          <w:rtl/>
        </w:rPr>
        <w:t>لأ</w:t>
      </w:r>
      <w:r w:rsidRPr="00B35DBA">
        <w:rPr>
          <w:rFonts w:ascii="Times New Roman" w:hAnsi="Times New Roman"/>
          <w:sz w:val="24"/>
          <w:rtl/>
        </w:rPr>
        <w:t xml:space="preserve">حماض الدهنية الموجودة في زيت الخروع. وتتراوح نسبة الزيت في البذور مابين </w:t>
      </w:r>
      <w:r w:rsidRPr="005D5490">
        <w:rPr>
          <w:rFonts w:ascii="Times New Roman" w:hAnsi="Times New Roman" w:cstheme="majorBidi"/>
          <w:sz w:val="24"/>
          <w:szCs w:val="24"/>
          <w:rtl/>
        </w:rPr>
        <w:t>40-60</w:t>
      </w:r>
      <w:r w:rsidRPr="005D5490">
        <w:rPr>
          <w:rFonts w:ascii="Times New Roman" w:hAnsi="Times New Roman" w:cstheme="majorBidi"/>
          <w:sz w:val="24"/>
          <w:szCs w:val="24"/>
        </w:rPr>
        <w:t>%</w:t>
      </w:r>
      <w:r w:rsidRPr="00B35DBA">
        <w:rPr>
          <w:rFonts w:ascii="Times New Roman" w:hAnsi="Times New Roman"/>
          <w:sz w:val="24"/>
          <w:rtl/>
        </w:rPr>
        <w:t xml:space="preserve">، كما </w:t>
      </w:r>
      <w:r w:rsidR="004611E0" w:rsidRPr="00B35DBA">
        <w:rPr>
          <w:rFonts w:ascii="Times New Roman" w:hAnsi="Times New Roman" w:hint="cs"/>
          <w:sz w:val="24"/>
          <w:rtl/>
        </w:rPr>
        <w:t>أ</w:t>
      </w:r>
      <w:r w:rsidRPr="00B35DBA">
        <w:rPr>
          <w:rFonts w:ascii="Times New Roman" w:hAnsi="Times New Roman"/>
          <w:sz w:val="24"/>
          <w:rtl/>
        </w:rPr>
        <w:t>ن نبات الخروع يتأقلم مع الظروف البيئية حيث ينمو في معظم</w:t>
      </w:r>
      <w:r w:rsidRPr="00B35DBA">
        <w:rPr>
          <w:rFonts w:ascii="Times New Roman" w:hAnsi="Times New Roman" w:hint="cs"/>
          <w:sz w:val="24"/>
          <w:rtl/>
        </w:rPr>
        <w:t xml:space="preserve"> أنواع الترب</w:t>
      </w:r>
      <w:r w:rsidRPr="00B35DBA">
        <w:rPr>
          <w:rFonts w:ascii="Times New Roman" w:hAnsi="Times New Roman"/>
          <w:sz w:val="24"/>
          <w:rtl/>
        </w:rPr>
        <w:t xml:space="preserve"> وخاصة الرملية الخفيفة (الرماح </w:t>
      </w:r>
      <w:r w:rsidRPr="00B35DBA">
        <w:rPr>
          <w:rFonts w:ascii="Times New Roman" w:hAnsi="Times New Roman" w:hint="cs"/>
          <w:sz w:val="24"/>
          <w:rtl/>
        </w:rPr>
        <w:t>و</w:t>
      </w:r>
      <w:r w:rsidRPr="00B35DBA">
        <w:rPr>
          <w:rFonts w:ascii="Times New Roman" w:hAnsi="Times New Roman"/>
          <w:sz w:val="24"/>
          <w:rtl/>
        </w:rPr>
        <w:t>جويلي،</w:t>
      </w:r>
      <w:r w:rsidRPr="00B35DBA">
        <w:rPr>
          <w:rFonts w:ascii="Times New Roman" w:hAnsi="Times New Roman" w:cstheme="majorBidi"/>
          <w:sz w:val="24"/>
          <w:rtl/>
        </w:rPr>
        <w:t>2017</w:t>
      </w:r>
      <w:r w:rsidRPr="00B35DBA">
        <w:rPr>
          <w:rFonts w:ascii="Times New Roman" w:hAnsi="Times New Roman"/>
          <w:sz w:val="24"/>
          <w:rtl/>
        </w:rPr>
        <w:t xml:space="preserve">) وهو نبات سنوي قوي قد ينمو من </w:t>
      </w:r>
      <w:r w:rsidRPr="005D5490">
        <w:rPr>
          <w:rFonts w:ascii="Times New Roman" w:hAnsi="Times New Roman" w:cstheme="majorBidi"/>
          <w:sz w:val="22"/>
          <w:szCs w:val="24"/>
          <w:rtl/>
        </w:rPr>
        <w:t>6</w:t>
      </w:r>
      <w:r w:rsidR="00D5321A">
        <w:rPr>
          <w:rFonts w:ascii="Times New Roman" w:hAnsi="Times New Roman" w:hint="cs"/>
          <w:sz w:val="24"/>
          <w:rtl/>
        </w:rPr>
        <w:t>إ</w:t>
      </w:r>
      <w:r w:rsidRPr="00B35DBA">
        <w:rPr>
          <w:rFonts w:ascii="Times New Roman" w:hAnsi="Times New Roman"/>
          <w:sz w:val="24"/>
          <w:rtl/>
        </w:rPr>
        <w:t xml:space="preserve">لى </w:t>
      </w:r>
      <w:r w:rsidRPr="005D5490">
        <w:rPr>
          <w:rFonts w:ascii="Times New Roman" w:hAnsi="Times New Roman" w:cstheme="majorBidi"/>
          <w:sz w:val="22"/>
          <w:szCs w:val="24"/>
          <w:rtl/>
        </w:rPr>
        <w:t>15</w:t>
      </w:r>
      <w:r w:rsidRPr="00B35DBA">
        <w:rPr>
          <w:rFonts w:ascii="Times New Roman" w:hAnsi="Times New Roman"/>
          <w:sz w:val="24"/>
          <w:rtl/>
        </w:rPr>
        <w:t xml:space="preserve"> قدما (</w:t>
      </w:r>
      <w:r w:rsidRPr="005D5490">
        <w:rPr>
          <w:rFonts w:ascii="Times New Roman" w:hAnsi="Times New Roman" w:cstheme="majorBidi"/>
          <w:sz w:val="22"/>
          <w:szCs w:val="24"/>
          <w:rtl/>
        </w:rPr>
        <w:t>2-5</w:t>
      </w:r>
      <w:r w:rsidRPr="00B35DBA">
        <w:rPr>
          <w:rFonts w:ascii="Times New Roman" w:hAnsi="Times New Roman"/>
          <w:sz w:val="24"/>
          <w:rtl/>
        </w:rPr>
        <w:t xml:space="preserve"> أمتار) في موسم واحد مع ضوء الشمس الكامل والحرارة والرطوبة الكافية وفي المناطق ذات الشتاء المعتدل وخالي من الصقيع قد تعيش لسنوات عديدة وتصبح خشبية تماما وشبيهة بالاشجار</w:t>
      </w:r>
      <w:r w:rsidRPr="00B35DBA">
        <w:rPr>
          <w:rFonts w:ascii="Times New Roman" w:hAnsi="Times New Roman"/>
          <w:sz w:val="24"/>
        </w:rPr>
        <w:t>(</w:t>
      </w:r>
      <w:r w:rsidR="006631C6" w:rsidRPr="00B35DBA">
        <w:rPr>
          <w:rFonts w:ascii="Times New Roman" w:hAnsi="Times New Roman" w:cstheme="majorBidi"/>
          <w:sz w:val="24"/>
        </w:rPr>
        <w:t>Osman</w:t>
      </w:r>
      <w:r w:rsidRPr="00B35DBA">
        <w:rPr>
          <w:rFonts w:ascii="Times New Roman" w:hAnsi="Times New Roman" w:cstheme="majorBidi"/>
          <w:sz w:val="24"/>
        </w:rPr>
        <w:t>, 2017</w:t>
      </w:r>
      <w:r w:rsidRPr="00B35DBA">
        <w:rPr>
          <w:rFonts w:ascii="Times New Roman" w:hAnsi="Times New Roman"/>
          <w:sz w:val="24"/>
        </w:rPr>
        <w:t>)</w:t>
      </w:r>
      <w:r w:rsidRPr="00B35DBA">
        <w:rPr>
          <w:rFonts w:ascii="Times New Roman" w:hAnsi="Times New Roman" w:hint="cs"/>
          <w:sz w:val="24"/>
          <w:rtl/>
        </w:rPr>
        <w:t>.</w:t>
      </w:r>
    </w:p>
    <w:p w:rsidR="00AE5A84" w:rsidRPr="00B35DBA" w:rsidRDefault="00AE5A84" w:rsidP="0086686D">
      <w:pPr>
        <w:ind w:firstLine="566"/>
        <w:rPr>
          <w:rFonts w:ascii="Times New Roman" w:hAnsi="Times New Roman"/>
          <w:sz w:val="24"/>
          <w:rtl/>
        </w:rPr>
      </w:pPr>
    </w:p>
    <w:tbl>
      <w:tblPr>
        <w:tblStyle w:val="a3"/>
        <w:bidiVisual/>
        <w:tblW w:w="0" w:type="auto"/>
        <w:tblLook w:val="04A0"/>
      </w:tblPr>
      <w:tblGrid>
        <w:gridCol w:w="4606"/>
        <w:gridCol w:w="4606"/>
      </w:tblGrid>
      <w:tr w:rsidR="00F7630A" w:rsidRPr="00B35DBA" w:rsidTr="00F7630A">
        <w:trPr>
          <w:trHeight w:val="3830"/>
        </w:trPr>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7630A" w:rsidRPr="00B35DBA" w:rsidRDefault="00F7630A" w:rsidP="00BC610C">
            <w:pPr>
              <w:rPr>
                <w:rFonts w:ascii="Times New Roman" w:hAnsi="Times New Roman" w:cstheme="majorBidi"/>
                <w:sz w:val="24"/>
              </w:rPr>
            </w:pPr>
            <w:r w:rsidRPr="00B35DBA">
              <w:rPr>
                <w:rFonts w:ascii="Times New Roman" w:hAnsi="Times New Roman"/>
                <w:noProof/>
                <w:sz w:val="24"/>
                <w:lang w:bidi="ar-SA"/>
              </w:rPr>
              <w:lastRenderedPageBreak/>
              <w:drawing>
                <wp:inline distT="0" distB="0" distL="0" distR="0">
                  <wp:extent cx="2590800" cy="2381250"/>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90800" cy="2381250"/>
                          </a:xfrm>
                          <a:prstGeom prst="rect">
                            <a:avLst/>
                          </a:prstGeom>
                          <a:noFill/>
                          <a:ln>
                            <a:noFill/>
                          </a:ln>
                        </pic:spPr>
                      </pic:pic>
                    </a:graphicData>
                  </a:graphic>
                </wp:inline>
              </w:drawing>
            </w:r>
          </w:p>
        </w:tc>
        <w:tc>
          <w:tcPr>
            <w:tcW w:w="460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F7630A" w:rsidRPr="00B35DBA" w:rsidRDefault="00F7630A" w:rsidP="00BC610C">
            <w:pPr>
              <w:rPr>
                <w:rFonts w:ascii="Times New Roman" w:hAnsi="Times New Roman" w:cstheme="majorBidi"/>
                <w:sz w:val="24"/>
                <w:rtl/>
              </w:rPr>
            </w:pPr>
            <w:r w:rsidRPr="00B35DBA">
              <w:rPr>
                <w:rFonts w:ascii="Times New Roman" w:hAnsi="Times New Roman"/>
                <w:noProof/>
                <w:sz w:val="24"/>
                <w:lang w:bidi="ar-SA"/>
              </w:rPr>
              <w:drawing>
                <wp:inline distT="0" distB="0" distL="0" distR="0">
                  <wp:extent cx="2676525" cy="2381250"/>
                  <wp:effectExtent l="0" t="0" r="9525"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76525" cy="2381250"/>
                          </a:xfrm>
                          <a:prstGeom prst="rect">
                            <a:avLst/>
                          </a:prstGeom>
                          <a:noFill/>
                          <a:ln>
                            <a:noFill/>
                          </a:ln>
                        </pic:spPr>
                      </pic:pic>
                    </a:graphicData>
                  </a:graphic>
                </wp:inline>
              </w:drawing>
            </w:r>
          </w:p>
        </w:tc>
      </w:tr>
    </w:tbl>
    <w:p w:rsidR="00F7630A" w:rsidRPr="00866353" w:rsidRDefault="00866353" w:rsidP="00866353">
      <w:pPr>
        <w:ind w:left="1164"/>
        <w:rPr>
          <w:rFonts w:ascii="Times New Roman" w:hAnsi="Times New Roman"/>
          <w:sz w:val="24"/>
          <w:rtl/>
        </w:rPr>
      </w:pPr>
      <w:r>
        <w:rPr>
          <w:rFonts w:ascii="Times New Roman" w:hAnsi="Times New Roman" w:hint="cs"/>
          <w:sz w:val="24"/>
          <w:rtl/>
        </w:rPr>
        <w:t xml:space="preserve"> (أ)</w:t>
      </w:r>
      <w:r w:rsidR="00F7630A" w:rsidRPr="00866353">
        <w:rPr>
          <w:rFonts w:ascii="Times New Roman" w:hAnsi="Times New Roman" w:hint="cs"/>
          <w:sz w:val="24"/>
          <w:rtl/>
        </w:rPr>
        <w:t>(ب)</w:t>
      </w:r>
    </w:p>
    <w:p w:rsidR="00F7630A" w:rsidRPr="005D5490" w:rsidRDefault="005D5490" w:rsidP="005D5490">
      <w:pPr>
        <w:jc w:val="center"/>
      </w:pPr>
      <w:r w:rsidRPr="00920A29">
        <w:rPr>
          <w:b/>
          <w:bCs/>
          <w:rtl/>
        </w:rPr>
        <w:t xml:space="preserve">الوثيقة </w:t>
      </w:r>
      <w:r w:rsidRPr="005D5490">
        <w:rPr>
          <w:b/>
          <w:bCs/>
          <w:sz w:val="24"/>
          <w:szCs w:val="24"/>
          <w:rtl/>
        </w:rPr>
        <w:t>(</w:t>
      </w:r>
      <w:r w:rsidRPr="005D5490">
        <w:rPr>
          <w:rFonts w:hint="cs"/>
          <w:b/>
          <w:bCs/>
          <w:sz w:val="24"/>
          <w:szCs w:val="24"/>
          <w:rtl/>
        </w:rPr>
        <w:t>1-1</w:t>
      </w:r>
      <w:r w:rsidRPr="005D5490">
        <w:rPr>
          <w:b/>
          <w:bCs/>
          <w:sz w:val="24"/>
          <w:szCs w:val="24"/>
          <w:rtl/>
        </w:rPr>
        <w:t>)</w:t>
      </w:r>
      <w:r w:rsidRPr="00920A29">
        <w:rPr>
          <w:b/>
          <w:bCs/>
          <w:rtl/>
        </w:rPr>
        <w:t>:</w:t>
      </w:r>
      <w:r>
        <w:rPr>
          <w:rtl/>
        </w:rPr>
        <w:t xml:space="preserve"> (أ) يوضح نبات الخروع (ب) يوضح بذور نبات الخروع الجافة</w:t>
      </w:r>
      <w:r w:rsidR="00C8137E">
        <w:rPr>
          <w:rFonts w:hint="cs"/>
          <w:rtl/>
        </w:rPr>
        <w:t>.</w:t>
      </w:r>
    </w:p>
    <w:p w:rsidR="003A546A" w:rsidRPr="00B35DBA" w:rsidRDefault="00701EF4" w:rsidP="00701EF4">
      <w:pPr>
        <w:pStyle w:val="1"/>
        <w:numPr>
          <w:ilvl w:val="0"/>
          <w:numId w:val="0"/>
        </w:numPr>
        <w:ind w:left="720"/>
        <w:rPr>
          <w:rFonts w:ascii="Times New Roman" w:hAnsi="Times New Roman"/>
          <w:sz w:val="24"/>
          <w:rtl/>
        </w:rPr>
      </w:pPr>
      <w:bookmarkStart w:id="20" w:name="_Toc104916388"/>
      <w:r w:rsidRPr="00B35DBA">
        <w:rPr>
          <w:rFonts w:ascii="Times New Roman" w:hAnsi="Times New Roman" w:hint="cs"/>
          <w:sz w:val="24"/>
          <w:rtl/>
        </w:rPr>
        <w:t>2.2.1.</w:t>
      </w:r>
      <w:r w:rsidR="003A546A" w:rsidRPr="00B35DBA">
        <w:rPr>
          <w:rFonts w:ascii="Times New Roman" w:hAnsi="Times New Roman"/>
          <w:sz w:val="24"/>
          <w:rtl/>
        </w:rPr>
        <w:t>منطقة الأصل والانتشار الجغرافي</w:t>
      </w:r>
      <w:bookmarkEnd w:id="20"/>
    </w:p>
    <w:p w:rsidR="003A546A" w:rsidRPr="00B35DBA" w:rsidRDefault="003A546A" w:rsidP="0086686D">
      <w:pPr>
        <w:ind w:firstLine="566"/>
        <w:rPr>
          <w:rFonts w:ascii="Times New Roman" w:hAnsi="Times New Roman"/>
          <w:sz w:val="24"/>
          <w:rtl/>
        </w:rPr>
      </w:pPr>
      <w:r w:rsidRPr="00B35DBA">
        <w:rPr>
          <w:rFonts w:ascii="Times New Roman" w:hAnsi="Times New Roman"/>
          <w:sz w:val="24"/>
          <w:rtl/>
        </w:rPr>
        <w:t xml:space="preserve">يعتقد أن الأصل الجغرافي للخروع هو الهند، الجزء الجنوبي الشرقي لمنطقة حوض البحر الأبيض المتوسط وشرق إفريقيا، كما </w:t>
      </w:r>
      <w:r w:rsidR="0078548D" w:rsidRPr="00B35DBA">
        <w:rPr>
          <w:rFonts w:ascii="Times New Roman" w:hAnsi="Times New Roman" w:hint="cs"/>
          <w:sz w:val="24"/>
          <w:rtl/>
        </w:rPr>
        <w:t>أ</w:t>
      </w:r>
      <w:r w:rsidRPr="00B35DBA">
        <w:rPr>
          <w:rFonts w:ascii="Times New Roman" w:hAnsi="Times New Roman"/>
          <w:sz w:val="24"/>
          <w:rtl/>
        </w:rPr>
        <w:t>ن بذوره وجدت في مقابر قدماء المصريين، انتشرت زراعته في المناطق الإستو</w:t>
      </w:r>
      <w:r w:rsidRPr="00B35DBA">
        <w:rPr>
          <w:rFonts w:ascii="Times New Roman" w:hAnsi="Times New Roman" w:hint="cs"/>
          <w:sz w:val="24"/>
          <w:rtl/>
        </w:rPr>
        <w:t>ا</w:t>
      </w:r>
      <w:r w:rsidRPr="00B35DBA">
        <w:rPr>
          <w:rFonts w:ascii="Times New Roman" w:hAnsi="Times New Roman"/>
          <w:sz w:val="24"/>
          <w:rtl/>
        </w:rPr>
        <w:t>ئية والشبه الإستوائية و</w:t>
      </w:r>
      <w:r w:rsidRPr="00B35DBA">
        <w:rPr>
          <w:rFonts w:ascii="Times New Roman" w:hAnsi="Times New Roman" w:hint="cs"/>
          <w:sz w:val="24"/>
          <w:rtl/>
        </w:rPr>
        <w:t>أ</w:t>
      </w:r>
      <w:r w:rsidRPr="00B35DBA">
        <w:rPr>
          <w:rFonts w:ascii="Times New Roman" w:hAnsi="Times New Roman"/>
          <w:sz w:val="24"/>
          <w:rtl/>
        </w:rPr>
        <w:t>هم الدول المنتجه لمحصول زيته هي البرازيل والهند والصين والاتحاد السوفياتي سابقا وتايلاند وإيطالي</w:t>
      </w:r>
      <w:r w:rsidRPr="00B35DBA">
        <w:rPr>
          <w:rFonts w:ascii="Times New Roman" w:hAnsi="Times New Roman" w:hint="cs"/>
          <w:sz w:val="24"/>
          <w:rtl/>
        </w:rPr>
        <w:t>ا،</w:t>
      </w:r>
      <w:r w:rsidRPr="00B35DBA">
        <w:rPr>
          <w:rFonts w:ascii="Times New Roman" w:hAnsi="Times New Roman"/>
          <w:sz w:val="24"/>
          <w:rtl/>
        </w:rPr>
        <w:t xml:space="preserve"> وتمكن العلماء بواسطة طرق الت</w:t>
      </w:r>
      <w:r w:rsidRPr="00B35DBA">
        <w:rPr>
          <w:rFonts w:ascii="Times New Roman" w:hAnsi="Times New Roman" w:hint="cs"/>
          <w:sz w:val="24"/>
          <w:rtl/>
        </w:rPr>
        <w:t>ربي</w:t>
      </w:r>
      <w:r w:rsidRPr="00B35DBA">
        <w:rPr>
          <w:rFonts w:ascii="Times New Roman" w:hAnsi="Times New Roman"/>
          <w:sz w:val="24"/>
          <w:rtl/>
        </w:rPr>
        <w:t xml:space="preserve">ة والانتخاب </w:t>
      </w:r>
      <w:r w:rsidR="0078548D" w:rsidRPr="00B35DBA">
        <w:rPr>
          <w:rFonts w:ascii="Times New Roman" w:hAnsi="Times New Roman" w:hint="cs"/>
          <w:sz w:val="24"/>
          <w:rtl/>
        </w:rPr>
        <w:t>إ</w:t>
      </w:r>
      <w:r w:rsidRPr="00B35DBA">
        <w:rPr>
          <w:rFonts w:ascii="Times New Roman" w:hAnsi="Times New Roman"/>
          <w:sz w:val="24"/>
          <w:rtl/>
        </w:rPr>
        <w:t>نتاج سلالات نباتية للخروع ذات إنتاج أعلى من البذور</w:t>
      </w:r>
      <w:r w:rsidRPr="005D5490">
        <w:rPr>
          <w:rFonts w:ascii="Times New Roman" w:hAnsi="Times New Roman"/>
          <w:sz w:val="22"/>
          <w:szCs w:val="24"/>
          <w:rtl/>
        </w:rPr>
        <w:t>(</w:t>
      </w:r>
      <w:r w:rsidR="0089651A" w:rsidRPr="00B35DBA">
        <w:rPr>
          <w:rFonts w:ascii="Times New Roman" w:hAnsi="Times New Roman" w:hint="cs"/>
          <w:sz w:val="24"/>
          <w:rtl/>
        </w:rPr>
        <w:t>لبنية</w:t>
      </w:r>
      <w:r w:rsidRPr="00B35DBA">
        <w:rPr>
          <w:rFonts w:ascii="Times New Roman" w:hAnsi="Times New Roman"/>
          <w:sz w:val="24"/>
          <w:rtl/>
        </w:rPr>
        <w:t>،</w:t>
      </w:r>
      <w:r w:rsidRPr="005D5490">
        <w:rPr>
          <w:rFonts w:ascii="Times New Roman" w:hAnsi="Times New Roman" w:cstheme="majorBidi"/>
          <w:sz w:val="22"/>
          <w:szCs w:val="24"/>
          <w:rtl/>
        </w:rPr>
        <w:t>2005</w:t>
      </w:r>
      <w:r w:rsidRPr="005D5490">
        <w:rPr>
          <w:rFonts w:ascii="Times New Roman" w:hAnsi="Times New Roman"/>
          <w:sz w:val="22"/>
          <w:szCs w:val="24"/>
          <w:rtl/>
        </w:rPr>
        <w:t>)</w:t>
      </w:r>
      <w:r w:rsidRPr="00B35DBA">
        <w:rPr>
          <w:rFonts w:ascii="Times New Roman" w:hAnsi="Times New Roman" w:hint="cs"/>
          <w:sz w:val="24"/>
          <w:rtl/>
        </w:rPr>
        <w:t>.</w:t>
      </w:r>
    </w:p>
    <w:p w:rsidR="003A546A" w:rsidRPr="00B35DBA" w:rsidRDefault="00701EF4" w:rsidP="00701EF4">
      <w:pPr>
        <w:pStyle w:val="1"/>
        <w:numPr>
          <w:ilvl w:val="0"/>
          <w:numId w:val="0"/>
        </w:numPr>
        <w:ind w:left="720"/>
        <w:rPr>
          <w:rFonts w:ascii="Times New Roman" w:hAnsi="Times New Roman"/>
          <w:sz w:val="24"/>
          <w:rtl/>
        </w:rPr>
      </w:pPr>
      <w:bookmarkStart w:id="21" w:name="_Toc104916389"/>
      <w:r w:rsidRPr="00B35DBA">
        <w:rPr>
          <w:rFonts w:ascii="Times New Roman" w:hAnsi="Times New Roman" w:hint="cs"/>
          <w:sz w:val="24"/>
          <w:rtl/>
        </w:rPr>
        <w:t>3.2.1.</w:t>
      </w:r>
      <w:r w:rsidR="003A546A" w:rsidRPr="00B35DBA">
        <w:rPr>
          <w:rFonts w:ascii="Times New Roman" w:hAnsi="Times New Roman"/>
          <w:sz w:val="24"/>
          <w:rtl/>
        </w:rPr>
        <w:t>نبذة عن تاريخ الخروع</w:t>
      </w:r>
      <w:bookmarkEnd w:id="21"/>
    </w:p>
    <w:p w:rsidR="003A546A" w:rsidRPr="00B35DBA" w:rsidRDefault="003A546A" w:rsidP="0086686D">
      <w:pPr>
        <w:ind w:firstLine="566"/>
        <w:rPr>
          <w:rFonts w:ascii="Times New Roman" w:hAnsi="Times New Roman"/>
          <w:b/>
          <w:bCs/>
          <w:sz w:val="24"/>
          <w:szCs w:val="32"/>
          <w:rtl/>
        </w:rPr>
      </w:pPr>
      <w:r w:rsidRPr="00B35DBA">
        <w:rPr>
          <w:rFonts w:ascii="Times New Roman" w:hAnsi="Times New Roman"/>
          <w:sz w:val="24"/>
          <w:rtl/>
        </w:rPr>
        <w:t xml:space="preserve">عرف نبات الخروع في مصر منذ أكثر من خمسة الاف عام قبل الميلاد، ويقال </w:t>
      </w:r>
      <w:r w:rsidR="0078548D" w:rsidRPr="00B35DBA">
        <w:rPr>
          <w:rFonts w:ascii="Times New Roman" w:hAnsi="Times New Roman" w:hint="cs"/>
          <w:sz w:val="24"/>
          <w:rtl/>
        </w:rPr>
        <w:t>إ</w:t>
      </w:r>
      <w:r w:rsidRPr="00B35DBA">
        <w:rPr>
          <w:rFonts w:ascii="Times New Roman" w:hAnsi="Times New Roman"/>
          <w:sz w:val="24"/>
          <w:rtl/>
        </w:rPr>
        <w:t>ن موطنه الأصلي هو إفريقيا الشرقية كما عرف في العراق والهند وانتشرت زراعته في المناطق المعتدلة والحارة من العالم (كاخيا،</w:t>
      </w:r>
      <w:r w:rsidRPr="005D5490">
        <w:rPr>
          <w:rFonts w:ascii="Times New Roman" w:hAnsi="Times New Roman" w:cstheme="majorBidi"/>
          <w:sz w:val="22"/>
          <w:szCs w:val="24"/>
          <w:rtl/>
        </w:rPr>
        <w:t>2006</w:t>
      </w:r>
      <w:r w:rsidRPr="00B35DBA">
        <w:rPr>
          <w:rFonts w:ascii="Times New Roman" w:hAnsi="Times New Roman"/>
          <w:sz w:val="24"/>
          <w:rtl/>
        </w:rPr>
        <w:t xml:space="preserve">)، يتم زراعة الخروع على مساحة تزيد عن </w:t>
      </w:r>
      <w:r w:rsidRPr="005D5490">
        <w:rPr>
          <w:rFonts w:ascii="Times New Roman" w:hAnsi="Times New Roman" w:cstheme="majorBidi"/>
          <w:sz w:val="22"/>
          <w:szCs w:val="24"/>
          <w:rtl/>
        </w:rPr>
        <w:t>12600</w:t>
      </w:r>
      <w:r w:rsidRPr="00B35DBA">
        <w:rPr>
          <w:rFonts w:ascii="Times New Roman" w:hAnsi="Times New Roman"/>
          <w:sz w:val="24"/>
          <w:rtl/>
        </w:rPr>
        <w:t xml:space="preserve">كلم بإنتاج بذور سنوي يبلغ </w:t>
      </w:r>
      <w:r w:rsidRPr="005D5490">
        <w:rPr>
          <w:rFonts w:ascii="Times New Roman" w:hAnsi="Times New Roman" w:cstheme="majorBidi"/>
          <w:sz w:val="22"/>
          <w:szCs w:val="24"/>
          <w:rtl/>
        </w:rPr>
        <w:t>1.14</w:t>
      </w:r>
      <w:r w:rsidRPr="00B35DBA">
        <w:rPr>
          <w:rFonts w:ascii="Times New Roman" w:hAnsi="Times New Roman"/>
          <w:sz w:val="24"/>
          <w:rtl/>
        </w:rPr>
        <w:t xml:space="preserve"> طن متري ومحصول يبلغ </w:t>
      </w:r>
      <w:r w:rsidRPr="005D5490">
        <w:rPr>
          <w:rFonts w:ascii="Times New Roman" w:hAnsi="Times New Roman" w:cstheme="majorBidi"/>
          <w:sz w:val="22"/>
          <w:szCs w:val="24"/>
          <w:rtl/>
        </w:rPr>
        <w:t>902</w:t>
      </w:r>
      <w:r w:rsidRPr="00B35DBA">
        <w:rPr>
          <w:rFonts w:ascii="Times New Roman" w:hAnsi="Times New Roman"/>
          <w:sz w:val="24"/>
          <w:rtl/>
        </w:rPr>
        <w:t>كلجم / هكتا</w:t>
      </w:r>
      <w:r w:rsidRPr="00B35DBA">
        <w:rPr>
          <w:rFonts w:ascii="Times New Roman" w:hAnsi="Times New Roman" w:hint="cs"/>
          <w:sz w:val="24"/>
          <w:rtl/>
        </w:rPr>
        <w:t xml:space="preserve">ر </w:t>
      </w:r>
      <w:r w:rsidRPr="00B35DBA">
        <w:rPr>
          <w:rFonts w:ascii="Times New Roman" w:hAnsi="Times New Roman"/>
          <w:sz w:val="24"/>
        </w:rPr>
        <w:t>(</w:t>
      </w:r>
      <w:r w:rsidRPr="00B35DBA">
        <w:rPr>
          <w:rFonts w:ascii="Times New Roman" w:hAnsi="Times New Roman" w:cstheme="majorBidi"/>
          <w:sz w:val="24"/>
        </w:rPr>
        <w:t xml:space="preserve">Alloune </w:t>
      </w:r>
      <w:r w:rsidRPr="00B35DBA">
        <w:rPr>
          <w:rFonts w:ascii="Times New Roman" w:hAnsi="Times New Roman" w:cstheme="majorBidi"/>
          <w:i/>
          <w:iCs/>
          <w:sz w:val="24"/>
        </w:rPr>
        <w:t>et al</w:t>
      </w:r>
      <w:r w:rsidRPr="00B35DBA">
        <w:rPr>
          <w:rFonts w:ascii="Times New Roman" w:hAnsi="Times New Roman" w:cstheme="majorBidi"/>
          <w:sz w:val="24"/>
        </w:rPr>
        <w:t xml:space="preserve">., </w:t>
      </w:r>
      <w:r w:rsidR="005D5D0C" w:rsidRPr="00B35DBA">
        <w:rPr>
          <w:rFonts w:ascii="Times New Roman" w:hAnsi="Times New Roman" w:cstheme="majorBidi"/>
          <w:sz w:val="24"/>
        </w:rPr>
        <w:t>2012</w:t>
      </w:r>
      <w:r w:rsidRPr="00B35DBA">
        <w:rPr>
          <w:rFonts w:ascii="Times New Roman" w:hAnsi="Times New Roman"/>
          <w:sz w:val="24"/>
        </w:rPr>
        <w:t>)</w:t>
      </w:r>
      <w:r w:rsidRPr="00B35DBA">
        <w:rPr>
          <w:rFonts w:ascii="Times New Roman" w:hAnsi="Times New Roman" w:hint="cs"/>
          <w:sz w:val="24"/>
          <w:rtl/>
        </w:rPr>
        <w:t>.</w:t>
      </w:r>
    </w:p>
    <w:p w:rsidR="00F1611F" w:rsidRDefault="00F1611F" w:rsidP="00BC610C">
      <w:pPr>
        <w:rPr>
          <w:rFonts w:ascii="Times New Roman" w:hAnsi="Times New Roman"/>
          <w:b/>
          <w:bCs/>
          <w:sz w:val="24"/>
          <w:szCs w:val="32"/>
          <w:rtl/>
        </w:rPr>
      </w:pPr>
    </w:p>
    <w:p w:rsidR="005D5490" w:rsidRPr="00B35DBA" w:rsidRDefault="005D5490" w:rsidP="00BC610C">
      <w:pPr>
        <w:rPr>
          <w:rFonts w:ascii="Times New Roman" w:hAnsi="Times New Roman"/>
          <w:b/>
          <w:bCs/>
          <w:sz w:val="24"/>
          <w:szCs w:val="32"/>
        </w:rPr>
      </w:pPr>
    </w:p>
    <w:p w:rsidR="003A546A" w:rsidRPr="00B35DBA" w:rsidRDefault="00701EF4" w:rsidP="00701EF4">
      <w:pPr>
        <w:pStyle w:val="1"/>
        <w:numPr>
          <w:ilvl w:val="0"/>
          <w:numId w:val="0"/>
        </w:numPr>
        <w:ind w:left="720"/>
        <w:rPr>
          <w:rFonts w:ascii="Times New Roman" w:hAnsi="Times New Roman"/>
          <w:sz w:val="24"/>
        </w:rPr>
      </w:pPr>
      <w:bookmarkStart w:id="22" w:name="_Toc104916390"/>
      <w:r w:rsidRPr="00B35DBA">
        <w:rPr>
          <w:rFonts w:ascii="Times New Roman" w:hAnsi="Times New Roman" w:hint="cs"/>
          <w:sz w:val="24"/>
          <w:rtl/>
        </w:rPr>
        <w:lastRenderedPageBreak/>
        <w:t>4.2.1.</w:t>
      </w:r>
      <w:r w:rsidR="003A546A" w:rsidRPr="00B35DBA">
        <w:rPr>
          <w:rFonts w:ascii="Times New Roman" w:hAnsi="Times New Roman"/>
          <w:sz w:val="24"/>
          <w:rtl/>
        </w:rPr>
        <w:t xml:space="preserve">التوزيع الجغرافي </w:t>
      </w:r>
      <w:r w:rsidR="003A546A" w:rsidRPr="00B35DBA">
        <w:rPr>
          <w:rFonts w:ascii="Times New Roman" w:hAnsi="Times New Roman" w:hint="cs"/>
          <w:sz w:val="24"/>
          <w:rtl/>
        </w:rPr>
        <w:t>لإنتاج</w:t>
      </w:r>
      <w:r w:rsidR="003A546A" w:rsidRPr="00B35DBA">
        <w:rPr>
          <w:rFonts w:ascii="Times New Roman" w:hAnsi="Times New Roman"/>
          <w:sz w:val="24"/>
          <w:rtl/>
        </w:rPr>
        <w:t xml:space="preserve"> الخروع في العالم</w:t>
      </w:r>
      <w:bookmarkEnd w:id="22"/>
    </w:p>
    <w:p w:rsidR="003A546A" w:rsidRPr="00B35DBA" w:rsidRDefault="003A546A" w:rsidP="0086686D">
      <w:pPr>
        <w:tabs>
          <w:tab w:val="right" w:pos="566"/>
        </w:tabs>
        <w:ind w:firstLine="566"/>
        <w:rPr>
          <w:rFonts w:ascii="Times New Roman" w:hAnsi="Times New Roman"/>
          <w:sz w:val="24"/>
          <w:rtl/>
        </w:rPr>
      </w:pPr>
      <w:r w:rsidRPr="00B35DBA">
        <w:rPr>
          <w:rFonts w:ascii="Times New Roman" w:hAnsi="Times New Roman" w:hint="cs"/>
          <w:sz w:val="24"/>
          <w:rtl/>
        </w:rPr>
        <w:t xml:space="preserve">بلغ الانتاج العالمي من بذور الخروع </w:t>
      </w:r>
      <w:r w:rsidRPr="005D5490">
        <w:rPr>
          <w:rFonts w:ascii="Times New Roman" w:hAnsi="Times New Roman" w:cstheme="majorBidi"/>
          <w:sz w:val="22"/>
          <w:szCs w:val="24"/>
          <w:rtl/>
        </w:rPr>
        <w:t>1144</w:t>
      </w:r>
      <w:r w:rsidRPr="00B35DBA">
        <w:rPr>
          <w:rFonts w:ascii="Times New Roman" w:hAnsi="Times New Roman" w:hint="cs"/>
          <w:sz w:val="24"/>
          <w:rtl/>
        </w:rPr>
        <w:t xml:space="preserve">طن (نحو </w:t>
      </w:r>
      <w:r w:rsidRPr="005D5490">
        <w:rPr>
          <w:rFonts w:ascii="Times New Roman" w:hAnsi="Times New Roman" w:cstheme="majorBidi"/>
          <w:sz w:val="22"/>
          <w:szCs w:val="24"/>
          <w:rtl/>
        </w:rPr>
        <w:t>1</w:t>
      </w:r>
      <w:r w:rsidRPr="005D5490">
        <w:rPr>
          <w:rFonts w:ascii="Times New Roman" w:hAnsi="Times New Roman" w:cstheme="majorBidi" w:hint="cs"/>
          <w:sz w:val="22"/>
          <w:szCs w:val="24"/>
          <w:rtl/>
        </w:rPr>
        <w:t>.</w:t>
      </w:r>
      <w:r w:rsidRPr="005D5490">
        <w:rPr>
          <w:rFonts w:ascii="Times New Roman" w:hAnsi="Times New Roman" w:cstheme="majorBidi"/>
          <w:sz w:val="22"/>
          <w:szCs w:val="24"/>
          <w:rtl/>
        </w:rPr>
        <w:t>15</w:t>
      </w:r>
      <w:r w:rsidRPr="00B35DBA">
        <w:rPr>
          <w:rFonts w:ascii="Times New Roman" w:hAnsi="Times New Roman" w:hint="cs"/>
          <w:sz w:val="24"/>
          <w:rtl/>
        </w:rPr>
        <w:t xml:space="preserve"> مليون طن)، حيث تقع اهم مناطق انتاج الخروع في آسيا التي تجاوز انتاجها المليون طن تمثل </w:t>
      </w:r>
      <w:r w:rsidRPr="005D5490">
        <w:rPr>
          <w:rFonts w:ascii="Times New Roman" w:hAnsi="Times New Roman" w:cstheme="majorBidi"/>
          <w:sz w:val="24"/>
          <w:szCs w:val="24"/>
          <w:rtl/>
        </w:rPr>
        <w:t>88</w:t>
      </w:r>
      <w:r w:rsidRPr="005D5490">
        <w:rPr>
          <w:rFonts w:ascii="Times New Roman" w:hAnsi="Times New Roman" w:cstheme="majorBidi"/>
          <w:sz w:val="24"/>
          <w:szCs w:val="24"/>
        </w:rPr>
        <w:t>%</w:t>
      </w:r>
      <w:r w:rsidRPr="00B35DBA">
        <w:rPr>
          <w:rFonts w:ascii="Times New Roman" w:hAnsi="Times New Roman" w:hint="cs"/>
          <w:sz w:val="24"/>
          <w:rtl/>
        </w:rPr>
        <w:t>من اجمالي الانتاج العالمي.</w:t>
      </w:r>
    </w:p>
    <w:p w:rsidR="003A546A" w:rsidRPr="00B35DBA" w:rsidRDefault="003A546A" w:rsidP="00BC610C">
      <w:pPr>
        <w:rPr>
          <w:rFonts w:ascii="Times New Roman" w:hAnsi="Times New Roman"/>
          <w:sz w:val="24"/>
          <w:rtl/>
        </w:rPr>
      </w:pPr>
      <w:r w:rsidRPr="00B35DBA">
        <w:rPr>
          <w:rFonts w:ascii="Times New Roman" w:hAnsi="Times New Roman" w:hint="cs"/>
          <w:sz w:val="24"/>
          <w:rtl/>
        </w:rPr>
        <w:t xml:space="preserve">وبلغ انتاج امريكا الجنوبية </w:t>
      </w:r>
      <w:r w:rsidRPr="00896B7B">
        <w:rPr>
          <w:rFonts w:ascii="Times New Roman" w:hAnsi="Times New Roman" w:cstheme="majorBidi"/>
          <w:sz w:val="22"/>
          <w:szCs w:val="24"/>
          <w:rtl/>
        </w:rPr>
        <w:t>1</w:t>
      </w:r>
      <w:r w:rsidRPr="00896B7B">
        <w:rPr>
          <w:rFonts w:ascii="Times New Roman" w:hAnsi="Times New Roman" w:cstheme="majorBidi" w:hint="cs"/>
          <w:sz w:val="22"/>
          <w:szCs w:val="24"/>
          <w:rtl/>
        </w:rPr>
        <w:t>.</w:t>
      </w:r>
      <w:r w:rsidRPr="00896B7B">
        <w:rPr>
          <w:rFonts w:ascii="Times New Roman" w:hAnsi="Times New Roman" w:cstheme="majorBidi"/>
          <w:sz w:val="22"/>
          <w:szCs w:val="24"/>
          <w:rtl/>
        </w:rPr>
        <w:t>1</w:t>
      </w:r>
      <w:r w:rsidR="00612D70" w:rsidRPr="00B35DBA">
        <w:rPr>
          <w:rFonts w:ascii="Times New Roman" w:hAnsi="Times New Roman" w:hint="cs"/>
          <w:sz w:val="24"/>
          <w:rtl/>
        </w:rPr>
        <w:t>أ</w:t>
      </w:r>
      <w:r w:rsidRPr="00B35DBA">
        <w:rPr>
          <w:rFonts w:ascii="Times New Roman" w:hAnsi="Times New Roman" w:hint="cs"/>
          <w:sz w:val="24"/>
          <w:rtl/>
        </w:rPr>
        <w:t>لف طن (</w:t>
      </w:r>
      <w:r w:rsidRPr="00896B7B">
        <w:rPr>
          <w:rFonts w:ascii="Times New Roman" w:hAnsi="Times New Roman" w:cstheme="majorBidi"/>
          <w:sz w:val="24"/>
          <w:szCs w:val="24"/>
          <w:rtl/>
        </w:rPr>
        <w:t>8</w:t>
      </w:r>
      <w:r w:rsidRPr="00896B7B">
        <w:rPr>
          <w:rFonts w:ascii="Times New Roman" w:hAnsi="Times New Roman" w:cstheme="majorBidi" w:hint="cs"/>
          <w:sz w:val="24"/>
          <w:szCs w:val="24"/>
          <w:rtl/>
        </w:rPr>
        <w:t>.</w:t>
      </w:r>
      <w:r w:rsidRPr="00896B7B">
        <w:rPr>
          <w:rFonts w:ascii="Times New Roman" w:hAnsi="Times New Roman" w:cstheme="majorBidi"/>
          <w:sz w:val="24"/>
          <w:szCs w:val="24"/>
          <w:rtl/>
        </w:rPr>
        <w:t>8</w:t>
      </w:r>
      <w:r w:rsidRPr="00896B7B">
        <w:rPr>
          <w:rFonts w:ascii="Times New Roman" w:hAnsi="Times New Roman" w:cstheme="majorBidi"/>
          <w:sz w:val="24"/>
          <w:szCs w:val="24"/>
        </w:rPr>
        <w:t>%</w:t>
      </w:r>
      <w:r w:rsidRPr="00896B7B">
        <w:rPr>
          <w:rFonts w:ascii="Times New Roman" w:hAnsi="Times New Roman" w:hint="cs"/>
          <w:sz w:val="24"/>
          <w:szCs w:val="24"/>
          <w:rtl/>
        </w:rPr>
        <w:t>)</w:t>
      </w:r>
      <w:r w:rsidRPr="00B35DBA">
        <w:rPr>
          <w:rFonts w:ascii="Times New Roman" w:hAnsi="Times New Roman" w:hint="cs"/>
          <w:sz w:val="24"/>
          <w:rtl/>
        </w:rPr>
        <w:t xml:space="preserve"> وانتاج افريقيا </w:t>
      </w:r>
      <w:r w:rsidRPr="00896B7B">
        <w:rPr>
          <w:rFonts w:ascii="Times New Roman" w:hAnsi="Times New Roman" w:cstheme="majorBidi"/>
          <w:sz w:val="22"/>
          <w:szCs w:val="24"/>
          <w:rtl/>
        </w:rPr>
        <w:t>35</w:t>
      </w:r>
      <w:r w:rsidR="00612D70" w:rsidRPr="00B35DBA">
        <w:rPr>
          <w:rFonts w:ascii="Times New Roman" w:hAnsi="Times New Roman" w:hint="cs"/>
          <w:sz w:val="24"/>
          <w:rtl/>
        </w:rPr>
        <w:t>أ</w:t>
      </w:r>
      <w:r w:rsidRPr="00B35DBA">
        <w:rPr>
          <w:rFonts w:ascii="Times New Roman" w:hAnsi="Times New Roman" w:hint="cs"/>
          <w:sz w:val="24"/>
          <w:rtl/>
        </w:rPr>
        <w:t>لف طن (</w:t>
      </w:r>
      <w:r w:rsidRPr="00896B7B">
        <w:rPr>
          <w:rFonts w:ascii="Times New Roman" w:hAnsi="Times New Roman" w:cstheme="majorBidi"/>
          <w:sz w:val="22"/>
          <w:szCs w:val="24"/>
          <w:rtl/>
        </w:rPr>
        <w:t>3</w:t>
      </w:r>
      <w:r w:rsidRPr="00896B7B">
        <w:rPr>
          <w:rFonts w:ascii="Times New Roman" w:hAnsi="Times New Roman" w:cstheme="majorBidi" w:hint="cs"/>
          <w:sz w:val="22"/>
          <w:szCs w:val="24"/>
          <w:rtl/>
        </w:rPr>
        <w:t>.</w:t>
      </w:r>
      <w:r w:rsidRPr="00896B7B">
        <w:rPr>
          <w:rFonts w:ascii="Times New Roman" w:hAnsi="Times New Roman" w:cstheme="majorBidi"/>
          <w:sz w:val="22"/>
          <w:szCs w:val="24"/>
          <w:rtl/>
        </w:rPr>
        <w:t>1</w:t>
      </w:r>
      <w:r w:rsidRPr="00896B7B">
        <w:rPr>
          <w:rFonts w:ascii="Times New Roman" w:hAnsi="Times New Roman" w:cstheme="majorBidi"/>
          <w:sz w:val="22"/>
          <w:szCs w:val="24"/>
        </w:rPr>
        <w:t>%</w:t>
      </w:r>
      <w:r w:rsidRPr="00896B7B">
        <w:rPr>
          <w:rFonts w:ascii="Times New Roman" w:hAnsi="Times New Roman" w:hint="cs"/>
          <w:sz w:val="22"/>
          <w:szCs w:val="24"/>
          <w:rtl/>
        </w:rPr>
        <w:t xml:space="preserve">) </w:t>
      </w:r>
      <w:r w:rsidRPr="00B35DBA">
        <w:rPr>
          <w:rFonts w:ascii="Times New Roman" w:hAnsi="Times New Roman" w:hint="cs"/>
          <w:sz w:val="24"/>
          <w:rtl/>
        </w:rPr>
        <w:t xml:space="preserve">ولم يتجاوز انتاج كل من امريكا الشمالية والوسطى واستراليا سوى الفي طن بنسبة </w:t>
      </w:r>
      <w:r w:rsidRPr="00896B7B">
        <w:rPr>
          <w:rFonts w:ascii="Times New Roman" w:hAnsi="Times New Roman" w:hint="cs"/>
          <w:sz w:val="24"/>
          <w:szCs w:val="24"/>
          <w:rtl/>
        </w:rPr>
        <w:t>(</w:t>
      </w:r>
      <w:r w:rsidRPr="00896B7B">
        <w:rPr>
          <w:rFonts w:ascii="Times New Roman" w:hAnsi="Times New Roman" w:cstheme="majorBidi"/>
          <w:sz w:val="24"/>
          <w:szCs w:val="24"/>
          <w:rtl/>
        </w:rPr>
        <w:t>0</w:t>
      </w:r>
      <w:r w:rsidRPr="00896B7B">
        <w:rPr>
          <w:rFonts w:ascii="Times New Roman" w:hAnsi="Times New Roman" w:cstheme="majorBidi" w:hint="cs"/>
          <w:sz w:val="24"/>
          <w:szCs w:val="24"/>
          <w:rtl/>
        </w:rPr>
        <w:t>.</w:t>
      </w:r>
      <w:r w:rsidRPr="00896B7B">
        <w:rPr>
          <w:rFonts w:ascii="Times New Roman" w:hAnsi="Times New Roman" w:cstheme="majorBidi"/>
          <w:sz w:val="24"/>
          <w:szCs w:val="24"/>
          <w:rtl/>
        </w:rPr>
        <w:t>2</w:t>
      </w:r>
      <w:r w:rsidRPr="00896B7B">
        <w:rPr>
          <w:rFonts w:ascii="Times New Roman" w:hAnsi="Times New Roman" w:cstheme="majorBidi"/>
          <w:sz w:val="24"/>
          <w:szCs w:val="24"/>
        </w:rPr>
        <w:t>%</w:t>
      </w:r>
      <w:r w:rsidRPr="00896B7B">
        <w:rPr>
          <w:rFonts w:ascii="Times New Roman" w:hAnsi="Times New Roman" w:hint="cs"/>
          <w:sz w:val="24"/>
          <w:szCs w:val="24"/>
          <w:rtl/>
        </w:rPr>
        <w:t>)</w:t>
      </w:r>
      <w:r w:rsidRPr="00B35DBA">
        <w:rPr>
          <w:rFonts w:ascii="Times New Roman" w:hAnsi="Times New Roman" w:hint="cs"/>
          <w:sz w:val="24"/>
          <w:rtl/>
        </w:rPr>
        <w:t xml:space="preserve"> لكل منهما من الانتاج العالمي (الدبابيوشفشق، </w:t>
      </w:r>
      <w:r w:rsidRPr="00896B7B">
        <w:rPr>
          <w:rFonts w:ascii="Times New Roman" w:hAnsi="Times New Roman" w:cstheme="majorBidi"/>
          <w:sz w:val="22"/>
          <w:szCs w:val="24"/>
          <w:rtl/>
        </w:rPr>
        <w:t>2008</w:t>
      </w:r>
      <w:r w:rsidRPr="00B35DBA">
        <w:rPr>
          <w:rFonts w:ascii="Times New Roman" w:hAnsi="Times New Roman" w:hint="cs"/>
          <w:sz w:val="24"/>
          <w:rtl/>
        </w:rPr>
        <w:t>).</w:t>
      </w:r>
    </w:p>
    <w:p w:rsidR="00F079D6" w:rsidRPr="00B35DBA" w:rsidRDefault="00F079D6" w:rsidP="00F1611F">
      <w:pPr>
        <w:jc w:val="center"/>
        <w:rPr>
          <w:rFonts w:ascii="Times New Roman" w:hAnsi="Times New Roman"/>
          <w:sz w:val="24"/>
        </w:rPr>
      </w:pPr>
      <w:r w:rsidRPr="00B35DBA">
        <w:rPr>
          <w:rFonts w:ascii="Times New Roman" w:hAnsi="Times New Roman" w:cs="Arial"/>
          <w:noProof/>
          <w:sz w:val="24"/>
          <w:lang w:bidi="ar-SA"/>
        </w:rPr>
        <w:drawing>
          <wp:inline distT="0" distB="0" distL="0" distR="0">
            <wp:extent cx="4577315" cy="2667000"/>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89517" cy="2674109"/>
                    </a:xfrm>
                    <a:prstGeom prst="rect">
                      <a:avLst/>
                    </a:prstGeom>
                    <a:noFill/>
                    <a:ln>
                      <a:noFill/>
                    </a:ln>
                  </pic:spPr>
                </pic:pic>
              </a:graphicData>
            </a:graphic>
          </wp:inline>
        </w:drawing>
      </w:r>
    </w:p>
    <w:p w:rsidR="00896B7B" w:rsidRPr="00E76160" w:rsidRDefault="00896B7B" w:rsidP="00896B7B">
      <w:pPr>
        <w:jc w:val="center"/>
        <w:rPr>
          <w:rtl/>
        </w:rPr>
      </w:pPr>
      <w:r>
        <w:rPr>
          <w:rFonts w:hint="cs"/>
          <w:b/>
          <w:bCs/>
          <w:rtl/>
        </w:rPr>
        <w:t>الوثيقة (</w:t>
      </w:r>
      <w:r w:rsidRPr="00896B7B">
        <w:rPr>
          <w:rFonts w:hint="cs"/>
          <w:b/>
          <w:bCs/>
          <w:sz w:val="24"/>
          <w:szCs w:val="24"/>
          <w:rtl/>
        </w:rPr>
        <w:t>1-2</w:t>
      </w:r>
      <w:r>
        <w:rPr>
          <w:rFonts w:hint="cs"/>
          <w:b/>
          <w:bCs/>
          <w:rtl/>
        </w:rPr>
        <w:t xml:space="preserve">): </w:t>
      </w:r>
      <w:r w:rsidRPr="00E76160">
        <w:rPr>
          <w:rFonts w:hint="cs"/>
          <w:rtl/>
        </w:rPr>
        <w:t xml:space="preserve">متوسط إنتاج بذور الخروع في العالم خلال عامي </w:t>
      </w:r>
      <w:r w:rsidRPr="00896B7B">
        <w:rPr>
          <w:rFonts w:asciiTheme="majorBidi" w:hAnsiTheme="majorBidi" w:cstheme="majorBidi"/>
          <w:sz w:val="24"/>
          <w:szCs w:val="24"/>
          <w:rtl/>
        </w:rPr>
        <w:t xml:space="preserve">(2004-2014) </w:t>
      </w:r>
      <w:r w:rsidRPr="00E76160">
        <w:rPr>
          <w:rFonts w:hint="cs"/>
          <w:rtl/>
        </w:rPr>
        <w:t xml:space="preserve">حسب </w:t>
      </w:r>
      <w:r w:rsidRPr="00896B7B">
        <w:rPr>
          <w:rFonts w:asciiTheme="majorBidi" w:hAnsiTheme="majorBidi" w:cstheme="majorBidi"/>
          <w:sz w:val="24"/>
          <w:szCs w:val="24"/>
        </w:rPr>
        <w:t>FAOSTAT(</w:t>
      </w:r>
      <w:r w:rsidR="00231D94">
        <w:rPr>
          <w:rFonts w:asciiTheme="majorBidi" w:hAnsiTheme="majorBidi" w:cstheme="majorBidi"/>
          <w:sz w:val="24"/>
          <w:szCs w:val="24"/>
        </w:rPr>
        <w:t>Taieb</w:t>
      </w:r>
      <w:r w:rsidRPr="00896B7B">
        <w:rPr>
          <w:rFonts w:asciiTheme="majorBidi" w:hAnsiTheme="majorBidi" w:cstheme="majorBidi"/>
          <w:sz w:val="24"/>
          <w:szCs w:val="24"/>
        </w:rPr>
        <w:t>, 201</w:t>
      </w:r>
      <w:r w:rsidR="00231D94">
        <w:rPr>
          <w:rFonts w:asciiTheme="majorBidi" w:hAnsiTheme="majorBidi" w:cstheme="majorBidi"/>
          <w:sz w:val="24"/>
          <w:szCs w:val="24"/>
        </w:rPr>
        <w:t>7</w:t>
      </w:r>
      <w:r w:rsidRPr="00896B7B">
        <w:rPr>
          <w:rFonts w:asciiTheme="majorBidi" w:hAnsiTheme="majorBidi" w:cstheme="majorBidi"/>
          <w:sz w:val="24"/>
          <w:szCs w:val="24"/>
        </w:rPr>
        <w:t>)</w:t>
      </w:r>
      <w:r w:rsidRPr="00E76160">
        <w:rPr>
          <w:rFonts w:hint="cs"/>
          <w:rtl/>
        </w:rPr>
        <w:t>.</w:t>
      </w:r>
    </w:p>
    <w:p w:rsidR="003A546A" w:rsidRPr="00B35DBA" w:rsidRDefault="00701EF4" w:rsidP="00701EF4">
      <w:pPr>
        <w:pStyle w:val="1"/>
        <w:numPr>
          <w:ilvl w:val="0"/>
          <w:numId w:val="0"/>
        </w:numPr>
        <w:ind w:left="720"/>
        <w:rPr>
          <w:rFonts w:ascii="Times New Roman" w:hAnsi="Times New Roman"/>
          <w:sz w:val="24"/>
          <w:rtl/>
        </w:rPr>
      </w:pPr>
      <w:bookmarkStart w:id="23" w:name="_Toc104916391"/>
      <w:r w:rsidRPr="00B35DBA">
        <w:rPr>
          <w:rFonts w:ascii="Times New Roman" w:hAnsi="Times New Roman" w:hint="cs"/>
          <w:sz w:val="24"/>
          <w:rtl/>
        </w:rPr>
        <w:t>5.2.1.</w:t>
      </w:r>
      <w:r w:rsidR="003A546A" w:rsidRPr="00B35DBA">
        <w:rPr>
          <w:rFonts w:ascii="Times New Roman" w:hAnsi="Times New Roman"/>
          <w:sz w:val="24"/>
          <w:rtl/>
        </w:rPr>
        <w:t>التصنيف العلمي لنبات الخروع</w:t>
      </w:r>
      <w:bookmarkEnd w:id="23"/>
    </w:p>
    <w:p w:rsidR="003A546A" w:rsidRDefault="003A546A" w:rsidP="0086686D">
      <w:pPr>
        <w:ind w:firstLine="566"/>
        <w:rPr>
          <w:rFonts w:ascii="Times New Roman" w:hAnsi="Times New Roman"/>
          <w:sz w:val="24"/>
          <w:rtl/>
        </w:rPr>
      </w:pPr>
      <w:r w:rsidRPr="00B35DBA">
        <w:rPr>
          <w:rFonts w:ascii="Times New Roman" w:hAnsi="Times New Roman"/>
          <w:sz w:val="24"/>
          <w:rtl/>
        </w:rPr>
        <w:t xml:space="preserve">ينتمي الخروع </w:t>
      </w:r>
      <w:r w:rsidRPr="00B35DBA">
        <w:rPr>
          <w:rStyle w:val="fontstyle01"/>
          <w:rFonts w:ascii="Times New Roman" w:hAnsi="Times New Roman"/>
          <w:szCs w:val="28"/>
          <w:rtl/>
        </w:rPr>
        <w:t>إلى العائلة اللبنية أو العائلة الفربيونية أو الحلابية</w:t>
      </w:r>
      <w:r w:rsidRPr="00B35DBA">
        <w:rPr>
          <w:rStyle w:val="fontstyle01"/>
          <w:rFonts w:ascii="Times New Roman" w:hAnsi="Times New Roman"/>
          <w:szCs w:val="28"/>
        </w:rPr>
        <w:t>Euphorbiaceae)</w:t>
      </w:r>
      <w:r w:rsidRPr="00B35DBA">
        <w:rPr>
          <w:rStyle w:val="fontstyle01"/>
          <w:rFonts w:ascii="Times New Roman" w:hAnsi="Times New Roman" w:cstheme="majorBidi"/>
          <w:szCs w:val="28"/>
          <w:rtl/>
        </w:rPr>
        <w:t xml:space="preserve">) </w:t>
      </w:r>
      <w:r w:rsidRPr="00B35DBA">
        <w:rPr>
          <w:rStyle w:val="fontstyle01"/>
          <w:rFonts w:ascii="Times New Roman" w:hAnsi="Times New Roman"/>
          <w:szCs w:val="28"/>
          <w:rtl/>
        </w:rPr>
        <w:t>تتبع رتبة الملبيغيات من طائفة ثنائيات الفلقة</w:t>
      </w:r>
      <w:r w:rsidRPr="006241FF">
        <w:t>.</w:t>
      </w:r>
      <w:r w:rsidRPr="00B35DBA">
        <w:rPr>
          <w:rFonts w:ascii="Times New Roman" w:hAnsi="Times New Roman"/>
          <w:sz w:val="24"/>
          <w:rtl/>
        </w:rPr>
        <w:t xml:space="preserve"> تختلف نباتات الخروع في طبيعة نموها ومدة مكثها في الأرض ونظام التفريع ولون الأوراق والسيقان وحجم الب</w:t>
      </w:r>
      <w:r w:rsidRPr="00B35DBA">
        <w:rPr>
          <w:rFonts w:ascii="Times New Roman" w:hAnsi="Times New Roman" w:hint="cs"/>
          <w:sz w:val="24"/>
          <w:rtl/>
        </w:rPr>
        <w:t>ذ</w:t>
      </w:r>
      <w:r w:rsidRPr="00B35DBA">
        <w:rPr>
          <w:rFonts w:ascii="Times New Roman" w:hAnsi="Times New Roman"/>
          <w:sz w:val="24"/>
          <w:rtl/>
        </w:rPr>
        <w:t>ور ولونها ونسبة الزيت بها</w:t>
      </w:r>
      <w:bookmarkStart w:id="24" w:name="OLE_LINK14"/>
      <w:bookmarkStart w:id="25" w:name="OLE_LINK15"/>
      <w:r w:rsidRPr="00B35DBA">
        <w:rPr>
          <w:rFonts w:ascii="Times New Roman" w:hAnsi="Times New Roman" w:hint="cs"/>
          <w:sz w:val="24"/>
          <w:rtl/>
        </w:rPr>
        <w:t xml:space="preserve"> (الدبابي وشفشق، </w:t>
      </w:r>
      <w:r w:rsidRPr="00896B7B">
        <w:rPr>
          <w:rFonts w:ascii="Times New Roman" w:hAnsi="Times New Roman" w:cstheme="majorBidi"/>
          <w:sz w:val="22"/>
          <w:szCs w:val="24"/>
          <w:rtl/>
        </w:rPr>
        <w:t>2008</w:t>
      </w:r>
      <w:r w:rsidRPr="00B35DBA">
        <w:rPr>
          <w:rFonts w:ascii="Times New Roman" w:hAnsi="Times New Roman" w:hint="cs"/>
          <w:sz w:val="24"/>
          <w:rtl/>
        </w:rPr>
        <w:t>)</w:t>
      </w:r>
      <w:bookmarkEnd w:id="24"/>
      <w:bookmarkEnd w:id="25"/>
      <w:r w:rsidRPr="00B35DBA">
        <w:rPr>
          <w:rFonts w:ascii="Times New Roman" w:hAnsi="Times New Roman" w:hint="cs"/>
          <w:sz w:val="24"/>
          <w:rtl/>
        </w:rPr>
        <w:t>.</w:t>
      </w:r>
    </w:p>
    <w:p w:rsidR="00D77CFF" w:rsidRDefault="00D77CFF" w:rsidP="0086686D">
      <w:pPr>
        <w:ind w:firstLine="566"/>
        <w:rPr>
          <w:rFonts w:ascii="Times New Roman" w:hAnsi="Times New Roman"/>
          <w:sz w:val="24"/>
          <w:rtl/>
        </w:rPr>
      </w:pPr>
    </w:p>
    <w:p w:rsidR="00D77CFF" w:rsidRDefault="00D77CFF" w:rsidP="0086686D">
      <w:pPr>
        <w:ind w:firstLine="566"/>
        <w:rPr>
          <w:rFonts w:ascii="Times New Roman" w:hAnsi="Times New Roman"/>
          <w:sz w:val="24"/>
          <w:rtl/>
        </w:rPr>
      </w:pPr>
    </w:p>
    <w:p w:rsidR="00896B7B" w:rsidRDefault="00896B7B" w:rsidP="00896B7B">
      <w:pPr>
        <w:jc w:val="center"/>
        <w:rPr>
          <w:rtl/>
        </w:rPr>
      </w:pPr>
      <w:r w:rsidRPr="00E86350">
        <w:rPr>
          <w:b/>
          <w:bCs/>
          <w:rtl/>
        </w:rPr>
        <w:lastRenderedPageBreak/>
        <w:t>الجدول(</w:t>
      </w:r>
      <w:r w:rsidRPr="00E86350">
        <w:rPr>
          <w:rFonts w:hint="cs"/>
          <w:b/>
          <w:bCs/>
          <w:rtl/>
        </w:rPr>
        <w:t>1-</w:t>
      </w:r>
      <w:r>
        <w:rPr>
          <w:rFonts w:hint="cs"/>
          <w:b/>
          <w:bCs/>
          <w:rtl/>
        </w:rPr>
        <w:t>1</w:t>
      </w:r>
      <w:r w:rsidRPr="00E86350">
        <w:rPr>
          <w:b/>
          <w:bCs/>
          <w:rtl/>
        </w:rPr>
        <w:t>)</w:t>
      </w:r>
      <w:r w:rsidRPr="00166CE3">
        <w:rPr>
          <w:rtl/>
        </w:rPr>
        <w:t>: التصنيف العلمي لنبات</w:t>
      </w:r>
      <w:r w:rsidRPr="00166CE3">
        <w:rPr>
          <w:rFonts w:hint="cs"/>
          <w:rtl/>
        </w:rPr>
        <w:t>ا</w:t>
      </w:r>
      <w:r w:rsidRPr="00166CE3">
        <w:rPr>
          <w:rtl/>
        </w:rPr>
        <w:t>لخرو</w:t>
      </w:r>
      <w:r w:rsidR="002B1F38">
        <w:rPr>
          <w:rFonts w:hint="cs"/>
          <w:rtl/>
        </w:rPr>
        <w:t xml:space="preserve">ع </w:t>
      </w:r>
      <w:r w:rsidRPr="00896B7B">
        <w:rPr>
          <w:rFonts w:asciiTheme="majorBidi" w:hAnsiTheme="majorBidi" w:cstheme="majorBidi"/>
          <w:sz w:val="24"/>
          <w:szCs w:val="24"/>
        </w:rPr>
        <w:t>Ghnimi</w:t>
      </w:r>
      <w:r w:rsidRPr="00166CE3">
        <w:rPr>
          <w:rFonts w:asciiTheme="majorBidi" w:hAnsiTheme="majorBidi" w:cstheme="majorBidi"/>
        </w:rPr>
        <w:t xml:space="preserve">, </w:t>
      </w:r>
      <w:r w:rsidRPr="00896B7B">
        <w:rPr>
          <w:rFonts w:asciiTheme="majorBidi" w:hAnsiTheme="majorBidi" w:cstheme="majorBidi"/>
          <w:sz w:val="24"/>
          <w:szCs w:val="24"/>
        </w:rPr>
        <w:t>2015</w:t>
      </w:r>
      <w:r w:rsidRPr="00166CE3">
        <w:rPr>
          <w:rFonts w:asciiTheme="majorBidi" w:hAnsiTheme="majorBidi" w:cstheme="majorBidi"/>
        </w:rPr>
        <w:t>)</w:t>
      </w:r>
      <w:r w:rsidRPr="00166CE3">
        <w:rPr>
          <w:rFonts w:hint="cs"/>
          <w:rtl/>
        </w:rPr>
        <w:t>)</w:t>
      </w:r>
      <w:r>
        <w:rPr>
          <w:rFonts w:hint="cs"/>
          <w:rtl/>
        </w:rPr>
        <w:t>.</w:t>
      </w:r>
    </w:p>
    <w:tbl>
      <w:tblPr>
        <w:tblStyle w:val="GridTable4-Accent21"/>
        <w:bidiVisual/>
        <w:tblW w:w="0" w:type="auto"/>
        <w:tblLook w:val="04A0"/>
      </w:tblPr>
      <w:tblGrid>
        <w:gridCol w:w="2955"/>
        <w:gridCol w:w="3076"/>
        <w:gridCol w:w="2985"/>
      </w:tblGrid>
      <w:tr w:rsidR="003A546A" w:rsidRPr="00B35DBA" w:rsidTr="00896B7B">
        <w:trPr>
          <w:cnfStyle w:val="100000000000"/>
        </w:trPr>
        <w:tc>
          <w:tcPr>
            <w:cnfStyle w:val="001000000000"/>
            <w:tcW w:w="2955" w:type="dxa"/>
          </w:tcPr>
          <w:p w:rsidR="003A546A" w:rsidRPr="00B35DBA" w:rsidRDefault="003A546A" w:rsidP="00BC610C">
            <w:pPr>
              <w:rPr>
                <w:rFonts w:ascii="Times New Roman" w:hAnsi="Times New Roman"/>
                <w:sz w:val="24"/>
                <w:rtl/>
              </w:rPr>
            </w:pPr>
            <w:r w:rsidRPr="00B35DBA">
              <w:rPr>
                <w:rFonts w:ascii="Times New Roman" w:hAnsi="Times New Roman"/>
                <w:sz w:val="24"/>
                <w:rtl/>
              </w:rPr>
              <w:t>الإسم العلمي</w:t>
            </w:r>
          </w:p>
        </w:tc>
        <w:tc>
          <w:tcPr>
            <w:tcW w:w="3076" w:type="dxa"/>
          </w:tcPr>
          <w:p w:rsidR="003A546A" w:rsidRPr="00EA7BC3" w:rsidRDefault="003A546A" w:rsidP="00EA7BC3">
            <w:pPr>
              <w:jc w:val="right"/>
              <w:cnfStyle w:val="100000000000"/>
              <w:rPr>
                <w:rFonts w:ascii="Times New Roman" w:hAnsi="Times New Roman"/>
                <w:i/>
                <w:iCs/>
                <w:sz w:val="24"/>
              </w:rPr>
            </w:pPr>
            <w:r w:rsidRPr="00EA7BC3">
              <w:rPr>
                <w:rFonts w:ascii="Times New Roman" w:hAnsi="Times New Roman"/>
                <w:i/>
                <w:iCs/>
                <w:sz w:val="24"/>
              </w:rPr>
              <w:t>Ricinuscommunis</w:t>
            </w:r>
          </w:p>
        </w:tc>
        <w:tc>
          <w:tcPr>
            <w:tcW w:w="2985" w:type="dxa"/>
          </w:tcPr>
          <w:p w:rsidR="003A546A" w:rsidRPr="00B35DBA" w:rsidRDefault="003A546A" w:rsidP="00BC610C">
            <w:pPr>
              <w:cnfStyle w:val="100000000000"/>
              <w:rPr>
                <w:rFonts w:ascii="Times New Roman" w:hAnsi="Times New Roman"/>
                <w:sz w:val="24"/>
                <w:rtl/>
              </w:rPr>
            </w:pPr>
          </w:p>
        </w:tc>
      </w:tr>
      <w:tr w:rsidR="003A546A" w:rsidRPr="00B35DBA" w:rsidTr="00896B7B">
        <w:trPr>
          <w:cnfStyle w:val="000000100000"/>
          <w:trHeight w:val="551"/>
        </w:trPr>
        <w:tc>
          <w:tcPr>
            <w:cnfStyle w:val="001000000000"/>
            <w:tcW w:w="2955" w:type="dxa"/>
          </w:tcPr>
          <w:p w:rsidR="003A546A" w:rsidRPr="00B35DBA" w:rsidRDefault="003A546A" w:rsidP="00BC610C">
            <w:pPr>
              <w:rPr>
                <w:rFonts w:ascii="Times New Roman" w:hAnsi="Times New Roman"/>
                <w:sz w:val="24"/>
                <w:rtl/>
              </w:rPr>
            </w:pPr>
            <w:r w:rsidRPr="00B35DBA">
              <w:rPr>
                <w:rFonts w:ascii="Times New Roman" w:hAnsi="Times New Roman"/>
                <w:sz w:val="24"/>
                <w:rtl/>
              </w:rPr>
              <w:t>المملكة</w:t>
            </w:r>
          </w:p>
        </w:tc>
        <w:tc>
          <w:tcPr>
            <w:tcW w:w="3076" w:type="dxa"/>
          </w:tcPr>
          <w:p w:rsidR="003A546A" w:rsidRPr="00B35DBA" w:rsidRDefault="003A546A" w:rsidP="00896B7B">
            <w:pPr>
              <w:bidi w:val="0"/>
              <w:cnfStyle w:val="000000100000"/>
              <w:rPr>
                <w:rFonts w:ascii="Times New Roman" w:hAnsi="Times New Roman"/>
                <w:sz w:val="24"/>
              </w:rPr>
            </w:pPr>
            <w:r w:rsidRPr="00B35DBA">
              <w:rPr>
                <w:rFonts w:ascii="Times New Roman" w:hAnsi="Times New Roman"/>
                <w:sz w:val="24"/>
              </w:rPr>
              <w:t>Plantae</w:t>
            </w:r>
          </w:p>
        </w:tc>
        <w:tc>
          <w:tcPr>
            <w:tcW w:w="2985" w:type="dxa"/>
          </w:tcPr>
          <w:p w:rsidR="003A546A" w:rsidRPr="00B35DBA" w:rsidRDefault="003A546A" w:rsidP="00896B7B">
            <w:pPr>
              <w:bidi w:val="0"/>
              <w:cnfStyle w:val="000000100000"/>
              <w:rPr>
                <w:rFonts w:ascii="Times New Roman" w:hAnsi="Times New Roman"/>
                <w:sz w:val="24"/>
              </w:rPr>
            </w:pPr>
            <w:r w:rsidRPr="00B35DBA">
              <w:rPr>
                <w:rFonts w:ascii="Times New Roman" w:hAnsi="Times New Roman"/>
                <w:sz w:val="24"/>
              </w:rPr>
              <w:t>Règne</w:t>
            </w:r>
          </w:p>
        </w:tc>
      </w:tr>
      <w:tr w:rsidR="003A546A" w:rsidRPr="00B35DBA" w:rsidTr="00896B7B">
        <w:trPr>
          <w:trHeight w:val="614"/>
        </w:trPr>
        <w:tc>
          <w:tcPr>
            <w:cnfStyle w:val="001000000000"/>
            <w:tcW w:w="2955" w:type="dxa"/>
          </w:tcPr>
          <w:p w:rsidR="003A546A" w:rsidRPr="00B35DBA" w:rsidRDefault="003A546A" w:rsidP="00BC610C">
            <w:pPr>
              <w:rPr>
                <w:rFonts w:ascii="Times New Roman" w:hAnsi="Times New Roman"/>
                <w:sz w:val="24"/>
                <w:rtl/>
              </w:rPr>
            </w:pPr>
            <w:r w:rsidRPr="00B35DBA">
              <w:rPr>
                <w:rFonts w:ascii="Times New Roman" w:hAnsi="Times New Roman"/>
                <w:sz w:val="24"/>
                <w:rtl/>
              </w:rPr>
              <w:t>المملكة الفرعية</w:t>
            </w:r>
          </w:p>
        </w:tc>
        <w:tc>
          <w:tcPr>
            <w:tcW w:w="3076" w:type="dxa"/>
          </w:tcPr>
          <w:p w:rsidR="003A546A" w:rsidRPr="00B35DBA" w:rsidRDefault="003A546A" w:rsidP="00896B7B">
            <w:pPr>
              <w:bidi w:val="0"/>
              <w:cnfStyle w:val="000000000000"/>
              <w:rPr>
                <w:rFonts w:ascii="Times New Roman" w:hAnsi="Times New Roman"/>
                <w:sz w:val="24"/>
              </w:rPr>
            </w:pPr>
            <w:r w:rsidRPr="00B35DBA">
              <w:rPr>
                <w:rFonts w:ascii="Times New Roman" w:hAnsi="Times New Roman"/>
                <w:sz w:val="24"/>
              </w:rPr>
              <w:t>Phanérogames</w:t>
            </w:r>
          </w:p>
        </w:tc>
        <w:tc>
          <w:tcPr>
            <w:tcW w:w="2985" w:type="dxa"/>
          </w:tcPr>
          <w:p w:rsidR="003A546A" w:rsidRPr="00B35DBA" w:rsidRDefault="003A546A" w:rsidP="00896B7B">
            <w:pPr>
              <w:bidi w:val="0"/>
              <w:cnfStyle w:val="000000000000"/>
              <w:rPr>
                <w:rFonts w:ascii="Times New Roman" w:hAnsi="Times New Roman"/>
                <w:sz w:val="24"/>
              </w:rPr>
            </w:pPr>
            <w:r w:rsidRPr="00B35DBA">
              <w:rPr>
                <w:rFonts w:ascii="Times New Roman" w:hAnsi="Times New Roman"/>
                <w:sz w:val="24"/>
              </w:rPr>
              <w:t>Sous règne</w:t>
            </w:r>
          </w:p>
        </w:tc>
      </w:tr>
      <w:tr w:rsidR="003A546A" w:rsidRPr="00B35DBA" w:rsidTr="00896B7B">
        <w:trPr>
          <w:cnfStyle w:val="000000100000"/>
        </w:trPr>
        <w:tc>
          <w:tcPr>
            <w:cnfStyle w:val="001000000000"/>
            <w:tcW w:w="2955" w:type="dxa"/>
          </w:tcPr>
          <w:p w:rsidR="003A546A" w:rsidRPr="00B35DBA" w:rsidRDefault="003A546A" w:rsidP="00BC610C">
            <w:pPr>
              <w:rPr>
                <w:rFonts w:ascii="Times New Roman" w:hAnsi="Times New Roman"/>
                <w:sz w:val="24"/>
                <w:rtl/>
              </w:rPr>
            </w:pPr>
            <w:r w:rsidRPr="00B35DBA">
              <w:rPr>
                <w:rFonts w:ascii="Times New Roman" w:hAnsi="Times New Roman"/>
                <w:sz w:val="24"/>
                <w:rtl/>
              </w:rPr>
              <w:t>العائلة</w:t>
            </w:r>
          </w:p>
        </w:tc>
        <w:tc>
          <w:tcPr>
            <w:tcW w:w="3076" w:type="dxa"/>
          </w:tcPr>
          <w:p w:rsidR="003A546A" w:rsidRPr="00B35DBA" w:rsidRDefault="003A546A" w:rsidP="00896B7B">
            <w:pPr>
              <w:bidi w:val="0"/>
              <w:cnfStyle w:val="000000100000"/>
              <w:rPr>
                <w:rFonts w:ascii="Times New Roman" w:hAnsi="Times New Roman"/>
                <w:sz w:val="24"/>
              </w:rPr>
            </w:pPr>
            <w:r w:rsidRPr="00B35DBA">
              <w:rPr>
                <w:rFonts w:ascii="Times New Roman" w:hAnsi="Times New Roman"/>
                <w:sz w:val="24"/>
              </w:rPr>
              <w:t>Euphorbiaceae</w:t>
            </w:r>
          </w:p>
        </w:tc>
        <w:tc>
          <w:tcPr>
            <w:tcW w:w="2985" w:type="dxa"/>
          </w:tcPr>
          <w:p w:rsidR="003A546A" w:rsidRPr="00B35DBA" w:rsidRDefault="003A546A" w:rsidP="00896B7B">
            <w:pPr>
              <w:bidi w:val="0"/>
              <w:cnfStyle w:val="000000100000"/>
              <w:rPr>
                <w:rFonts w:ascii="Times New Roman" w:hAnsi="Times New Roman"/>
                <w:sz w:val="24"/>
                <w:rtl/>
              </w:rPr>
            </w:pPr>
            <w:r w:rsidRPr="00B35DBA">
              <w:rPr>
                <w:rFonts w:ascii="Times New Roman" w:hAnsi="Times New Roman"/>
                <w:sz w:val="24"/>
              </w:rPr>
              <w:t>Famille</w:t>
            </w:r>
          </w:p>
        </w:tc>
      </w:tr>
      <w:tr w:rsidR="003A546A" w:rsidRPr="00B35DBA" w:rsidTr="00896B7B">
        <w:tc>
          <w:tcPr>
            <w:cnfStyle w:val="001000000000"/>
            <w:tcW w:w="2955" w:type="dxa"/>
          </w:tcPr>
          <w:p w:rsidR="003A546A" w:rsidRPr="00B35DBA" w:rsidRDefault="003A546A" w:rsidP="00BC610C">
            <w:pPr>
              <w:rPr>
                <w:rFonts w:ascii="Times New Roman" w:hAnsi="Times New Roman"/>
                <w:sz w:val="24"/>
                <w:rtl/>
              </w:rPr>
            </w:pPr>
            <w:r w:rsidRPr="00B35DBA">
              <w:rPr>
                <w:rFonts w:ascii="Times New Roman" w:hAnsi="Times New Roman"/>
                <w:sz w:val="24"/>
                <w:rtl/>
              </w:rPr>
              <w:t>العائلة الفرعية</w:t>
            </w:r>
          </w:p>
        </w:tc>
        <w:tc>
          <w:tcPr>
            <w:tcW w:w="3076" w:type="dxa"/>
          </w:tcPr>
          <w:p w:rsidR="003A546A" w:rsidRPr="00B35DBA" w:rsidRDefault="003A546A" w:rsidP="00896B7B">
            <w:pPr>
              <w:bidi w:val="0"/>
              <w:cnfStyle w:val="000000000000"/>
              <w:rPr>
                <w:rFonts w:ascii="Times New Roman" w:hAnsi="Times New Roman"/>
                <w:sz w:val="24"/>
              </w:rPr>
            </w:pPr>
            <w:r w:rsidRPr="00B35DBA">
              <w:rPr>
                <w:rFonts w:ascii="Times New Roman" w:hAnsi="Times New Roman"/>
                <w:sz w:val="24"/>
              </w:rPr>
              <w:t>Acalyphoideae</w:t>
            </w:r>
          </w:p>
        </w:tc>
        <w:tc>
          <w:tcPr>
            <w:tcW w:w="2985" w:type="dxa"/>
          </w:tcPr>
          <w:p w:rsidR="003A546A" w:rsidRPr="00B35DBA" w:rsidRDefault="003A546A" w:rsidP="00896B7B">
            <w:pPr>
              <w:bidi w:val="0"/>
              <w:cnfStyle w:val="000000000000"/>
              <w:rPr>
                <w:rFonts w:ascii="Times New Roman" w:hAnsi="Times New Roman"/>
                <w:sz w:val="24"/>
              </w:rPr>
            </w:pPr>
            <w:r w:rsidRPr="00B35DBA">
              <w:rPr>
                <w:rFonts w:ascii="Times New Roman" w:hAnsi="Times New Roman"/>
                <w:sz w:val="24"/>
              </w:rPr>
              <w:t>Sub_Familhe</w:t>
            </w:r>
          </w:p>
        </w:tc>
      </w:tr>
      <w:tr w:rsidR="003A546A" w:rsidRPr="00B35DBA" w:rsidTr="00896B7B">
        <w:trPr>
          <w:cnfStyle w:val="000000100000"/>
          <w:trHeight w:val="566"/>
        </w:trPr>
        <w:tc>
          <w:tcPr>
            <w:cnfStyle w:val="001000000000"/>
            <w:tcW w:w="2955" w:type="dxa"/>
          </w:tcPr>
          <w:p w:rsidR="003A546A" w:rsidRPr="00B35DBA" w:rsidRDefault="003A546A" w:rsidP="00BC610C">
            <w:pPr>
              <w:rPr>
                <w:rFonts w:ascii="Times New Roman" w:hAnsi="Times New Roman"/>
                <w:sz w:val="24"/>
                <w:rtl/>
              </w:rPr>
            </w:pPr>
            <w:r w:rsidRPr="00B35DBA">
              <w:rPr>
                <w:rFonts w:ascii="Times New Roman" w:hAnsi="Times New Roman"/>
                <w:sz w:val="24"/>
                <w:rtl/>
              </w:rPr>
              <w:t>الفرع</w:t>
            </w:r>
          </w:p>
        </w:tc>
        <w:tc>
          <w:tcPr>
            <w:tcW w:w="3076" w:type="dxa"/>
          </w:tcPr>
          <w:p w:rsidR="003A546A" w:rsidRPr="00B35DBA" w:rsidRDefault="003A546A" w:rsidP="00896B7B">
            <w:pPr>
              <w:bidi w:val="0"/>
              <w:cnfStyle w:val="000000100000"/>
              <w:rPr>
                <w:rFonts w:ascii="Times New Roman" w:hAnsi="Times New Roman"/>
                <w:sz w:val="24"/>
              </w:rPr>
            </w:pPr>
            <w:r w:rsidRPr="00B35DBA">
              <w:rPr>
                <w:rFonts w:ascii="Times New Roman" w:hAnsi="Times New Roman"/>
                <w:sz w:val="24"/>
              </w:rPr>
              <w:t>Angiospermes</w:t>
            </w:r>
          </w:p>
        </w:tc>
        <w:tc>
          <w:tcPr>
            <w:tcW w:w="2985" w:type="dxa"/>
          </w:tcPr>
          <w:p w:rsidR="003A546A" w:rsidRPr="00B35DBA" w:rsidRDefault="003A546A" w:rsidP="00896B7B">
            <w:pPr>
              <w:bidi w:val="0"/>
              <w:cnfStyle w:val="000000100000"/>
              <w:rPr>
                <w:rFonts w:ascii="Times New Roman" w:hAnsi="Times New Roman"/>
                <w:sz w:val="24"/>
              </w:rPr>
            </w:pPr>
            <w:r w:rsidRPr="00B35DBA">
              <w:rPr>
                <w:rFonts w:ascii="Times New Roman" w:hAnsi="Times New Roman"/>
                <w:sz w:val="24"/>
              </w:rPr>
              <w:t>Embranchement</w:t>
            </w:r>
          </w:p>
        </w:tc>
      </w:tr>
      <w:tr w:rsidR="003A546A" w:rsidRPr="00B35DBA" w:rsidTr="00896B7B">
        <w:trPr>
          <w:trHeight w:val="501"/>
        </w:trPr>
        <w:tc>
          <w:tcPr>
            <w:cnfStyle w:val="001000000000"/>
            <w:tcW w:w="2955" w:type="dxa"/>
          </w:tcPr>
          <w:p w:rsidR="003A546A" w:rsidRPr="00B35DBA" w:rsidRDefault="003A546A" w:rsidP="00BC610C">
            <w:pPr>
              <w:rPr>
                <w:rFonts w:ascii="Times New Roman" w:hAnsi="Times New Roman"/>
                <w:sz w:val="24"/>
                <w:rtl/>
              </w:rPr>
            </w:pPr>
            <w:r w:rsidRPr="00B35DBA">
              <w:rPr>
                <w:rFonts w:ascii="Times New Roman" w:hAnsi="Times New Roman"/>
                <w:sz w:val="24"/>
                <w:rtl/>
              </w:rPr>
              <w:t>الفئة</w:t>
            </w:r>
          </w:p>
        </w:tc>
        <w:tc>
          <w:tcPr>
            <w:tcW w:w="3076" w:type="dxa"/>
          </w:tcPr>
          <w:p w:rsidR="003A546A" w:rsidRPr="00B35DBA" w:rsidRDefault="003A546A" w:rsidP="00896B7B">
            <w:pPr>
              <w:bidi w:val="0"/>
              <w:cnfStyle w:val="000000000000"/>
              <w:rPr>
                <w:rFonts w:ascii="Times New Roman" w:hAnsi="Times New Roman"/>
                <w:sz w:val="24"/>
              </w:rPr>
            </w:pPr>
            <w:r w:rsidRPr="00B35DBA">
              <w:rPr>
                <w:rFonts w:ascii="Times New Roman" w:hAnsi="Times New Roman"/>
                <w:sz w:val="24"/>
              </w:rPr>
              <w:t>Magnoliopsidae</w:t>
            </w:r>
          </w:p>
        </w:tc>
        <w:tc>
          <w:tcPr>
            <w:tcW w:w="2985" w:type="dxa"/>
          </w:tcPr>
          <w:p w:rsidR="003A546A" w:rsidRPr="00B35DBA" w:rsidRDefault="001E64A4" w:rsidP="00896B7B">
            <w:pPr>
              <w:bidi w:val="0"/>
              <w:cnfStyle w:val="000000000000"/>
              <w:rPr>
                <w:rFonts w:ascii="Times New Roman" w:hAnsi="Times New Roman"/>
                <w:sz w:val="24"/>
              </w:rPr>
            </w:pPr>
            <w:r w:rsidRPr="00B35DBA">
              <w:rPr>
                <w:rFonts w:ascii="Times New Roman" w:hAnsi="Times New Roman"/>
                <w:sz w:val="24"/>
              </w:rPr>
              <w:t>Classe</w:t>
            </w:r>
          </w:p>
        </w:tc>
      </w:tr>
      <w:tr w:rsidR="003A546A" w:rsidRPr="00B35DBA" w:rsidTr="00896B7B">
        <w:trPr>
          <w:cnfStyle w:val="000000100000"/>
          <w:trHeight w:val="513"/>
        </w:trPr>
        <w:tc>
          <w:tcPr>
            <w:cnfStyle w:val="001000000000"/>
            <w:tcW w:w="2955" w:type="dxa"/>
          </w:tcPr>
          <w:p w:rsidR="003A546A" w:rsidRPr="00B35DBA" w:rsidRDefault="003A546A" w:rsidP="00BC610C">
            <w:pPr>
              <w:rPr>
                <w:rFonts w:ascii="Times New Roman" w:hAnsi="Times New Roman"/>
                <w:sz w:val="24"/>
                <w:rtl/>
              </w:rPr>
            </w:pPr>
            <w:r w:rsidRPr="00B35DBA">
              <w:rPr>
                <w:rFonts w:ascii="Times New Roman" w:hAnsi="Times New Roman"/>
                <w:sz w:val="24"/>
                <w:rtl/>
              </w:rPr>
              <w:t>الفئة الفرعية</w:t>
            </w:r>
          </w:p>
        </w:tc>
        <w:tc>
          <w:tcPr>
            <w:tcW w:w="3076" w:type="dxa"/>
          </w:tcPr>
          <w:p w:rsidR="003A546A" w:rsidRPr="00B35DBA" w:rsidRDefault="003A546A" w:rsidP="00896B7B">
            <w:pPr>
              <w:bidi w:val="0"/>
              <w:cnfStyle w:val="000000100000"/>
              <w:rPr>
                <w:rFonts w:ascii="Times New Roman" w:hAnsi="Times New Roman"/>
                <w:sz w:val="24"/>
              </w:rPr>
            </w:pPr>
            <w:r w:rsidRPr="00B35DBA">
              <w:rPr>
                <w:rFonts w:ascii="Times New Roman" w:hAnsi="Times New Roman"/>
                <w:sz w:val="24"/>
              </w:rPr>
              <w:t>Rosidae</w:t>
            </w:r>
          </w:p>
        </w:tc>
        <w:tc>
          <w:tcPr>
            <w:tcW w:w="2985" w:type="dxa"/>
          </w:tcPr>
          <w:p w:rsidR="003A546A" w:rsidRPr="00B35DBA" w:rsidRDefault="001E64A4" w:rsidP="00896B7B">
            <w:pPr>
              <w:bidi w:val="0"/>
              <w:cnfStyle w:val="000000100000"/>
              <w:rPr>
                <w:rFonts w:ascii="Times New Roman" w:hAnsi="Times New Roman"/>
                <w:sz w:val="24"/>
              </w:rPr>
            </w:pPr>
            <w:r w:rsidRPr="00B35DBA">
              <w:rPr>
                <w:rFonts w:ascii="Times New Roman" w:hAnsi="Times New Roman"/>
                <w:sz w:val="24"/>
              </w:rPr>
              <w:t>Sous</w:t>
            </w:r>
            <w:r w:rsidR="003A546A" w:rsidRPr="00B35DBA">
              <w:rPr>
                <w:rFonts w:ascii="Times New Roman" w:hAnsi="Times New Roman"/>
                <w:sz w:val="24"/>
              </w:rPr>
              <w:t xml:space="preserve"> classe</w:t>
            </w:r>
          </w:p>
        </w:tc>
      </w:tr>
      <w:tr w:rsidR="003A546A" w:rsidRPr="00B35DBA" w:rsidTr="00896B7B">
        <w:tc>
          <w:tcPr>
            <w:cnfStyle w:val="001000000000"/>
            <w:tcW w:w="2955" w:type="dxa"/>
          </w:tcPr>
          <w:p w:rsidR="003A546A" w:rsidRPr="00B35DBA" w:rsidRDefault="003A546A" w:rsidP="00BC610C">
            <w:pPr>
              <w:rPr>
                <w:rFonts w:ascii="Times New Roman" w:hAnsi="Times New Roman"/>
                <w:sz w:val="24"/>
                <w:rtl/>
              </w:rPr>
            </w:pPr>
            <w:r w:rsidRPr="00B35DBA">
              <w:rPr>
                <w:rFonts w:ascii="Times New Roman" w:hAnsi="Times New Roman"/>
                <w:sz w:val="24"/>
                <w:rtl/>
              </w:rPr>
              <w:t>الرتبة</w:t>
            </w:r>
          </w:p>
        </w:tc>
        <w:tc>
          <w:tcPr>
            <w:tcW w:w="3076" w:type="dxa"/>
          </w:tcPr>
          <w:p w:rsidR="003A546A" w:rsidRPr="00B35DBA" w:rsidRDefault="003A546A" w:rsidP="00896B7B">
            <w:pPr>
              <w:bidi w:val="0"/>
              <w:cnfStyle w:val="000000000000"/>
              <w:rPr>
                <w:rFonts w:ascii="Times New Roman" w:hAnsi="Times New Roman"/>
                <w:sz w:val="24"/>
              </w:rPr>
            </w:pPr>
            <w:r w:rsidRPr="00B35DBA">
              <w:rPr>
                <w:rFonts w:ascii="Times New Roman" w:hAnsi="Times New Roman"/>
                <w:sz w:val="24"/>
              </w:rPr>
              <w:t>Malpighiales</w:t>
            </w:r>
          </w:p>
        </w:tc>
        <w:tc>
          <w:tcPr>
            <w:tcW w:w="2985" w:type="dxa"/>
          </w:tcPr>
          <w:p w:rsidR="003A546A" w:rsidRPr="00B35DBA" w:rsidRDefault="003A546A" w:rsidP="00896B7B">
            <w:pPr>
              <w:bidi w:val="0"/>
              <w:cnfStyle w:val="000000000000"/>
              <w:rPr>
                <w:rFonts w:ascii="Times New Roman" w:hAnsi="Times New Roman"/>
                <w:sz w:val="24"/>
              </w:rPr>
            </w:pPr>
            <w:r w:rsidRPr="00B35DBA">
              <w:rPr>
                <w:rFonts w:ascii="Times New Roman" w:hAnsi="Times New Roman"/>
                <w:sz w:val="24"/>
              </w:rPr>
              <w:t>Ordre</w:t>
            </w:r>
          </w:p>
        </w:tc>
      </w:tr>
      <w:tr w:rsidR="003A546A" w:rsidRPr="00B35DBA" w:rsidTr="00896B7B">
        <w:trPr>
          <w:cnfStyle w:val="000000100000"/>
        </w:trPr>
        <w:tc>
          <w:tcPr>
            <w:cnfStyle w:val="001000000000"/>
            <w:tcW w:w="2955" w:type="dxa"/>
          </w:tcPr>
          <w:p w:rsidR="003A546A" w:rsidRPr="00B35DBA" w:rsidRDefault="003A546A" w:rsidP="00BC610C">
            <w:pPr>
              <w:rPr>
                <w:rFonts w:ascii="Times New Roman" w:hAnsi="Times New Roman"/>
                <w:sz w:val="24"/>
                <w:rtl/>
              </w:rPr>
            </w:pPr>
            <w:r w:rsidRPr="00B35DBA">
              <w:rPr>
                <w:rFonts w:ascii="Times New Roman" w:hAnsi="Times New Roman"/>
                <w:sz w:val="24"/>
                <w:rtl/>
              </w:rPr>
              <w:t>الجنس</w:t>
            </w:r>
          </w:p>
        </w:tc>
        <w:tc>
          <w:tcPr>
            <w:tcW w:w="3076" w:type="dxa"/>
          </w:tcPr>
          <w:p w:rsidR="003A546A" w:rsidRPr="00B35DBA" w:rsidRDefault="003A546A" w:rsidP="00896B7B">
            <w:pPr>
              <w:bidi w:val="0"/>
              <w:cnfStyle w:val="000000100000"/>
              <w:rPr>
                <w:rFonts w:ascii="Times New Roman" w:hAnsi="Times New Roman"/>
                <w:sz w:val="24"/>
              </w:rPr>
            </w:pPr>
            <w:r w:rsidRPr="00B35DBA">
              <w:rPr>
                <w:rFonts w:ascii="Times New Roman" w:hAnsi="Times New Roman"/>
                <w:sz w:val="24"/>
              </w:rPr>
              <w:t>Ricinus</w:t>
            </w:r>
          </w:p>
        </w:tc>
        <w:tc>
          <w:tcPr>
            <w:tcW w:w="2985" w:type="dxa"/>
          </w:tcPr>
          <w:p w:rsidR="003A546A" w:rsidRPr="00B35DBA" w:rsidRDefault="003A546A" w:rsidP="00896B7B">
            <w:pPr>
              <w:bidi w:val="0"/>
              <w:cnfStyle w:val="000000100000"/>
              <w:rPr>
                <w:rFonts w:ascii="Times New Roman" w:hAnsi="Times New Roman"/>
                <w:sz w:val="24"/>
              </w:rPr>
            </w:pPr>
            <w:r w:rsidRPr="00B35DBA">
              <w:rPr>
                <w:rFonts w:ascii="Times New Roman" w:hAnsi="Times New Roman"/>
                <w:sz w:val="24"/>
              </w:rPr>
              <w:t>Genre</w:t>
            </w:r>
          </w:p>
        </w:tc>
      </w:tr>
      <w:tr w:rsidR="003A546A" w:rsidRPr="00B35DBA" w:rsidTr="00896B7B">
        <w:tc>
          <w:tcPr>
            <w:cnfStyle w:val="001000000000"/>
            <w:tcW w:w="2955" w:type="dxa"/>
          </w:tcPr>
          <w:p w:rsidR="003A546A" w:rsidRPr="00B35DBA" w:rsidRDefault="003A546A" w:rsidP="00BC610C">
            <w:pPr>
              <w:rPr>
                <w:rFonts w:ascii="Times New Roman" w:hAnsi="Times New Roman"/>
                <w:sz w:val="24"/>
                <w:rtl/>
              </w:rPr>
            </w:pPr>
            <w:r w:rsidRPr="00B35DBA">
              <w:rPr>
                <w:rFonts w:ascii="Times New Roman" w:hAnsi="Times New Roman"/>
                <w:sz w:val="24"/>
                <w:rtl/>
              </w:rPr>
              <w:t>النوع</w:t>
            </w:r>
          </w:p>
        </w:tc>
        <w:tc>
          <w:tcPr>
            <w:tcW w:w="3076" w:type="dxa"/>
          </w:tcPr>
          <w:p w:rsidR="003A546A" w:rsidRPr="00896B7B" w:rsidRDefault="003A546A" w:rsidP="00896B7B">
            <w:pPr>
              <w:bidi w:val="0"/>
              <w:cnfStyle w:val="000000000000"/>
              <w:rPr>
                <w:rFonts w:ascii="Times New Roman" w:hAnsi="Times New Roman"/>
                <w:i/>
                <w:iCs/>
                <w:sz w:val="24"/>
              </w:rPr>
            </w:pPr>
            <w:r w:rsidRPr="00896B7B">
              <w:rPr>
                <w:rFonts w:ascii="Times New Roman" w:hAnsi="Times New Roman"/>
                <w:i/>
                <w:iCs/>
                <w:sz w:val="24"/>
              </w:rPr>
              <w:t>Ricinuscommunis</w:t>
            </w:r>
          </w:p>
        </w:tc>
        <w:tc>
          <w:tcPr>
            <w:tcW w:w="2985" w:type="dxa"/>
          </w:tcPr>
          <w:p w:rsidR="003A546A" w:rsidRPr="00B35DBA" w:rsidRDefault="003A546A" w:rsidP="00896B7B">
            <w:pPr>
              <w:bidi w:val="0"/>
              <w:cnfStyle w:val="000000000000"/>
              <w:rPr>
                <w:rFonts w:ascii="Times New Roman" w:hAnsi="Times New Roman"/>
                <w:sz w:val="24"/>
              </w:rPr>
            </w:pPr>
            <w:r w:rsidRPr="00B35DBA">
              <w:rPr>
                <w:rFonts w:ascii="Times New Roman" w:hAnsi="Times New Roman"/>
                <w:sz w:val="24"/>
              </w:rPr>
              <w:t>Espèce</w:t>
            </w:r>
          </w:p>
        </w:tc>
      </w:tr>
    </w:tbl>
    <w:p w:rsidR="006116B0" w:rsidRDefault="006116B0" w:rsidP="00701EF4">
      <w:pPr>
        <w:pStyle w:val="1"/>
        <w:numPr>
          <w:ilvl w:val="0"/>
          <w:numId w:val="0"/>
        </w:numPr>
        <w:ind w:left="720"/>
        <w:rPr>
          <w:rFonts w:ascii="Times New Roman" w:hAnsi="Times New Roman"/>
          <w:sz w:val="24"/>
          <w:rtl/>
        </w:rPr>
      </w:pPr>
      <w:bookmarkStart w:id="26" w:name="_Toc104916392"/>
    </w:p>
    <w:p w:rsidR="003A546A" w:rsidRPr="00B35DBA" w:rsidRDefault="00701EF4" w:rsidP="00701EF4">
      <w:pPr>
        <w:pStyle w:val="1"/>
        <w:numPr>
          <w:ilvl w:val="0"/>
          <w:numId w:val="0"/>
        </w:numPr>
        <w:ind w:left="720"/>
        <w:rPr>
          <w:rFonts w:ascii="Times New Roman" w:hAnsi="Times New Roman"/>
          <w:sz w:val="24"/>
          <w:rtl/>
        </w:rPr>
      </w:pPr>
      <w:r w:rsidRPr="00B35DBA">
        <w:rPr>
          <w:rFonts w:ascii="Times New Roman" w:hAnsi="Times New Roman" w:hint="cs"/>
          <w:sz w:val="24"/>
          <w:rtl/>
        </w:rPr>
        <w:t>3.1.ا</w:t>
      </w:r>
      <w:r w:rsidR="003A546A" w:rsidRPr="00B35DBA">
        <w:rPr>
          <w:rFonts w:ascii="Times New Roman" w:hAnsi="Times New Roman" w:hint="cs"/>
          <w:sz w:val="24"/>
          <w:rtl/>
        </w:rPr>
        <w:t>لدراسة المورفولوجية لنبات الخروع</w:t>
      </w:r>
      <w:bookmarkEnd w:id="26"/>
    </w:p>
    <w:p w:rsidR="003A546A" w:rsidRDefault="003A546A" w:rsidP="0086686D">
      <w:pPr>
        <w:ind w:firstLine="566"/>
        <w:rPr>
          <w:rFonts w:ascii="Times New Roman" w:hAnsi="Times New Roman"/>
          <w:sz w:val="24"/>
          <w:rtl/>
        </w:rPr>
      </w:pPr>
      <w:r w:rsidRPr="00B35DBA">
        <w:rPr>
          <w:rFonts w:ascii="Times New Roman" w:hAnsi="Times New Roman" w:hint="cs"/>
          <w:sz w:val="24"/>
          <w:rtl/>
        </w:rPr>
        <w:t>نباتالخروععبارةعنشجيرةمعمرةسريعةالنموأوأحيا</w:t>
      </w:r>
      <w:r w:rsidR="00E86350" w:rsidRPr="00B35DBA">
        <w:rPr>
          <w:rFonts w:ascii="Times New Roman" w:hAnsi="Times New Roman" w:hint="cs"/>
          <w:sz w:val="24"/>
          <w:rtl/>
        </w:rPr>
        <w:t xml:space="preserve">نا </w:t>
      </w:r>
      <w:r w:rsidRPr="00B35DBA">
        <w:rPr>
          <w:rFonts w:ascii="Times New Roman" w:hAnsi="Times New Roman" w:hint="cs"/>
          <w:sz w:val="24"/>
          <w:rtl/>
        </w:rPr>
        <w:t>شجرةصغيرةيصلارتفاعهاإلى</w:t>
      </w:r>
      <w:r w:rsidRPr="00231D94">
        <w:rPr>
          <w:rFonts w:ascii="Times New Roman" w:hAnsi="Times New Roman" w:cstheme="majorBidi"/>
          <w:sz w:val="24"/>
          <w:szCs w:val="24"/>
          <w:rtl/>
        </w:rPr>
        <w:t>6</w:t>
      </w:r>
      <w:r w:rsidRPr="00B35DBA">
        <w:rPr>
          <w:rFonts w:ascii="Times New Roman" w:hAnsi="Times New Roman" w:hint="cs"/>
          <w:sz w:val="24"/>
          <w:rtl/>
        </w:rPr>
        <w:t>أمتارأوأكثر، ولكنها ليست ذات طبيعة صلبة</w:t>
      </w:r>
      <w:r w:rsidRPr="00B35DBA">
        <w:rPr>
          <w:rFonts w:ascii="Times New Roman" w:hAnsi="Times New Roman"/>
          <w:sz w:val="24"/>
          <w:rtl/>
        </w:rPr>
        <w:t xml:space="preserve">. </w:t>
      </w:r>
      <w:r w:rsidRPr="00B35DBA">
        <w:rPr>
          <w:rFonts w:ascii="Times New Roman" w:hAnsi="Times New Roman" w:hint="cs"/>
          <w:sz w:val="24"/>
          <w:rtl/>
        </w:rPr>
        <w:t>تمت زراعة هذه النباتات لألوان الأوراق والزهور ولإنتاج الزي</w:t>
      </w:r>
      <w:r w:rsidR="002B1F38">
        <w:rPr>
          <w:rFonts w:ascii="Times New Roman" w:hAnsi="Times New Roman" w:hint="cs"/>
          <w:sz w:val="24"/>
          <w:rtl/>
        </w:rPr>
        <w:t xml:space="preserve">ت </w:t>
      </w:r>
      <w:r w:rsidRPr="00B35DBA">
        <w:rPr>
          <w:rFonts w:ascii="Times New Roman" w:hAnsi="Times New Roman"/>
          <w:sz w:val="24"/>
        </w:rPr>
        <w:t xml:space="preserve">(Jena et Gupta, 2012) </w:t>
      </w:r>
      <w:r w:rsidRPr="00B35DBA">
        <w:rPr>
          <w:rFonts w:ascii="Times New Roman" w:hAnsi="Times New Roman"/>
          <w:sz w:val="24"/>
          <w:rtl/>
        </w:rPr>
        <w:t>.</w:t>
      </w:r>
      <w:r w:rsidRPr="00B35DBA">
        <w:rPr>
          <w:rFonts w:ascii="Times New Roman" w:hAnsi="Times New Roman" w:hint="cs"/>
          <w:sz w:val="24"/>
          <w:rtl/>
        </w:rPr>
        <w:t>تحتويخليةحبةالخروعثنائيةالصبغةعلىعددكروموسوم</w:t>
      </w:r>
      <w:r w:rsidRPr="00B35DBA">
        <w:rPr>
          <w:rFonts w:ascii="Times New Roman" w:hAnsi="Times New Roman" w:cstheme="majorBidi"/>
          <w:sz w:val="24"/>
        </w:rPr>
        <w:t>2n=2x=20</w:t>
      </w:r>
      <w:r w:rsidRPr="00B35DBA">
        <w:rPr>
          <w:rFonts w:ascii="Times New Roman" w:hAnsi="Times New Roman"/>
          <w:sz w:val="24"/>
        </w:rPr>
        <w:t>(</w:t>
      </w:r>
      <w:r w:rsidRPr="00B35DBA">
        <w:rPr>
          <w:rFonts w:ascii="Times New Roman" w:hAnsi="Times New Roman" w:cstheme="majorBidi"/>
          <w:sz w:val="24"/>
        </w:rPr>
        <w:t>Karl et Dan, 1965</w:t>
      </w:r>
      <w:r w:rsidRPr="00B35DBA">
        <w:rPr>
          <w:rFonts w:ascii="Times New Roman" w:hAnsi="Times New Roman"/>
          <w:sz w:val="24"/>
        </w:rPr>
        <w:t>)</w:t>
      </w:r>
      <w:r w:rsidRPr="00B35DBA">
        <w:rPr>
          <w:rFonts w:ascii="Times New Roman" w:hAnsi="Times New Roman" w:hint="cs"/>
          <w:sz w:val="24"/>
          <w:rtl/>
        </w:rPr>
        <w:t>، الأوراق طويلة معنقة، مفصصة</w:t>
      </w:r>
      <w:r w:rsidRPr="00B35DBA">
        <w:rPr>
          <w:rFonts w:ascii="Times New Roman" w:hAnsi="Times New Roman"/>
          <w:sz w:val="24"/>
          <w:rtl/>
        </w:rPr>
        <w:t xml:space="preserve"> (</w:t>
      </w:r>
      <w:r w:rsidRPr="00B35DBA">
        <w:rPr>
          <w:rFonts w:ascii="Times New Roman" w:hAnsi="Times New Roman" w:hint="cs"/>
          <w:sz w:val="24"/>
          <w:rtl/>
        </w:rPr>
        <w:t>من</w:t>
      </w:r>
      <w:r w:rsidRPr="00896B7B">
        <w:rPr>
          <w:rFonts w:ascii="Times New Roman" w:hAnsi="Times New Roman" w:cstheme="majorBidi"/>
          <w:sz w:val="22"/>
          <w:szCs w:val="24"/>
          <w:rtl/>
        </w:rPr>
        <w:t>5</w:t>
      </w:r>
      <w:r w:rsidRPr="00B35DBA">
        <w:rPr>
          <w:rFonts w:ascii="Times New Roman" w:hAnsi="Times New Roman" w:hint="cs"/>
          <w:sz w:val="24"/>
          <w:rtl/>
        </w:rPr>
        <w:t>إلى</w:t>
      </w:r>
      <w:r w:rsidRPr="00896B7B">
        <w:rPr>
          <w:rFonts w:ascii="Times New Roman" w:hAnsi="Times New Roman" w:cstheme="majorBidi"/>
          <w:sz w:val="22"/>
          <w:szCs w:val="24"/>
          <w:rtl/>
        </w:rPr>
        <w:t>12</w:t>
      </w:r>
      <w:r w:rsidRPr="00B35DBA">
        <w:rPr>
          <w:rFonts w:ascii="Times New Roman" w:hAnsi="Times New Roman" w:hint="cs"/>
          <w:sz w:val="24"/>
          <w:rtl/>
        </w:rPr>
        <w:t>فصوص</w:t>
      </w:r>
      <w:r w:rsidRPr="00B35DBA">
        <w:rPr>
          <w:rFonts w:ascii="Times New Roman" w:hAnsi="Times New Roman"/>
          <w:sz w:val="24"/>
          <w:rtl/>
        </w:rPr>
        <w:t>)</w:t>
      </w:r>
      <w:r w:rsidRPr="00B35DBA">
        <w:rPr>
          <w:rFonts w:ascii="Times New Roman" w:hAnsi="Times New Roman" w:hint="cs"/>
          <w:sz w:val="24"/>
          <w:rtl/>
        </w:rPr>
        <w:t xml:space="preserve">، نفضية </w:t>
      </w:r>
      <w:r w:rsidRPr="00B35DBA">
        <w:rPr>
          <w:rFonts w:ascii="Times New Roman" w:hAnsi="Times New Roman"/>
          <w:sz w:val="24"/>
          <w:rtl/>
        </w:rPr>
        <w:t xml:space="preserve">وخضراء داكنة اللون مخططة أحيانًا باللون الأحمر الأرجواني </w:t>
      </w:r>
      <w:r w:rsidRPr="00896B7B">
        <w:rPr>
          <w:rFonts w:ascii="Times New Roman" w:hAnsi="Times New Roman"/>
          <w:sz w:val="24"/>
          <w:szCs w:val="24"/>
          <w:rtl/>
        </w:rPr>
        <w:t>(</w:t>
      </w:r>
      <w:r w:rsidRPr="00896B7B">
        <w:rPr>
          <w:rFonts w:ascii="Times New Roman" w:hAnsi="Times New Roman" w:cstheme="majorBidi"/>
          <w:sz w:val="24"/>
          <w:szCs w:val="24"/>
        </w:rPr>
        <w:t>Wan, 2006</w:t>
      </w:r>
      <w:r w:rsidRPr="00896B7B">
        <w:rPr>
          <w:rFonts w:ascii="Times New Roman" w:hAnsi="Times New Roman" w:cstheme="majorBidi"/>
          <w:sz w:val="24"/>
          <w:szCs w:val="24"/>
          <w:rtl/>
        </w:rPr>
        <w:t>)</w:t>
      </w:r>
      <w:r w:rsidRPr="00896B7B">
        <w:rPr>
          <w:rFonts w:ascii="Times New Roman" w:hAnsi="Times New Roman"/>
          <w:sz w:val="24"/>
          <w:szCs w:val="24"/>
          <w:rtl/>
        </w:rPr>
        <w:t>.</w:t>
      </w:r>
    </w:p>
    <w:p w:rsidR="003A546A" w:rsidRPr="00B35DBA" w:rsidRDefault="003A546A" w:rsidP="00210E14">
      <w:pPr>
        <w:numPr>
          <w:ilvl w:val="0"/>
          <w:numId w:val="33"/>
        </w:numPr>
        <w:rPr>
          <w:rFonts w:ascii="Times New Roman" w:hAnsi="Times New Roman"/>
          <w:b/>
          <w:bCs/>
          <w:sz w:val="24"/>
          <w:rtl/>
        </w:rPr>
      </w:pPr>
      <w:r w:rsidRPr="00B35DBA">
        <w:rPr>
          <w:rFonts w:ascii="Times New Roman" w:hAnsi="Times New Roman"/>
          <w:b/>
          <w:bCs/>
          <w:sz w:val="24"/>
          <w:rtl/>
        </w:rPr>
        <w:lastRenderedPageBreak/>
        <w:t>الخصائص الخضرية</w:t>
      </w:r>
    </w:p>
    <w:p w:rsidR="003A546A" w:rsidRPr="00896B7B" w:rsidRDefault="003A546A" w:rsidP="00701EF4">
      <w:pPr>
        <w:rPr>
          <w:rFonts w:ascii="Times New Roman" w:hAnsi="Times New Roman"/>
          <w:b/>
          <w:bCs/>
          <w:sz w:val="24"/>
          <w:rtl/>
        </w:rPr>
      </w:pPr>
      <w:r w:rsidRPr="00896B7B">
        <w:rPr>
          <w:rFonts w:ascii="Times New Roman" w:hAnsi="Times New Roman"/>
          <w:b/>
          <w:bCs/>
          <w:sz w:val="24"/>
          <w:rtl/>
        </w:rPr>
        <w:t>الجذر:</w:t>
      </w:r>
    </w:p>
    <w:p w:rsidR="003A546A" w:rsidRPr="00B35DBA" w:rsidRDefault="003A546A" w:rsidP="0086686D">
      <w:pPr>
        <w:ind w:firstLine="566"/>
        <w:rPr>
          <w:rFonts w:ascii="Times New Roman" w:hAnsi="Times New Roman"/>
          <w:sz w:val="24"/>
        </w:rPr>
      </w:pPr>
      <w:r w:rsidRPr="00B35DBA">
        <w:rPr>
          <w:rFonts w:ascii="Times New Roman" w:hAnsi="Times New Roman"/>
          <w:sz w:val="24"/>
          <w:rtl/>
        </w:rPr>
        <w:t xml:space="preserve">وتدي أصلي متعمق، وتتميز الأصناف الطويلة والمعمرة بمجموع جذري يشبه المعمرات الخشبية من حيث درجة </w:t>
      </w:r>
      <w:r w:rsidR="00C8137E">
        <w:rPr>
          <w:rFonts w:ascii="Times New Roman" w:hAnsi="Times New Roman" w:hint="cs"/>
          <w:sz w:val="24"/>
          <w:rtl/>
        </w:rPr>
        <w:t>ال</w:t>
      </w:r>
      <w:r w:rsidRPr="00B35DBA">
        <w:rPr>
          <w:rFonts w:ascii="Times New Roman" w:hAnsi="Times New Roman"/>
          <w:sz w:val="24"/>
          <w:rtl/>
        </w:rPr>
        <w:t>انتشار الكبيرة للجذ</w:t>
      </w:r>
      <w:r w:rsidR="00C8137E">
        <w:rPr>
          <w:rFonts w:ascii="Times New Roman" w:hAnsi="Times New Roman" w:hint="cs"/>
          <w:sz w:val="24"/>
          <w:rtl/>
        </w:rPr>
        <w:t>و</w:t>
      </w:r>
      <w:r w:rsidRPr="00B35DBA">
        <w:rPr>
          <w:rFonts w:ascii="Times New Roman" w:hAnsi="Times New Roman"/>
          <w:sz w:val="24"/>
          <w:rtl/>
        </w:rPr>
        <w:t>ر الجانبية، وبينما الأصناف القصيرة فجذورها أقل حجما و</w:t>
      </w:r>
      <w:r w:rsidR="00CE1CAC" w:rsidRPr="00B35DBA">
        <w:rPr>
          <w:rFonts w:ascii="Times New Roman" w:hAnsi="Times New Roman" w:hint="cs"/>
          <w:sz w:val="24"/>
          <w:rtl/>
        </w:rPr>
        <w:t>إ</w:t>
      </w:r>
      <w:r w:rsidRPr="00B35DBA">
        <w:rPr>
          <w:rFonts w:ascii="Times New Roman" w:hAnsi="Times New Roman"/>
          <w:sz w:val="24"/>
          <w:rtl/>
        </w:rPr>
        <w:t>ن كانت ذات قدرة على التعمق</w:t>
      </w:r>
      <w:r w:rsidR="009F12C8" w:rsidRPr="00B35DBA">
        <w:rPr>
          <w:rFonts w:ascii="Times New Roman" w:hAnsi="Times New Roman" w:hint="cs"/>
          <w:sz w:val="24"/>
          <w:rtl/>
        </w:rPr>
        <w:t xml:space="preserve">، </w:t>
      </w:r>
      <w:r w:rsidRPr="00B35DBA">
        <w:rPr>
          <w:rFonts w:ascii="Times New Roman" w:hAnsi="Times New Roman"/>
          <w:sz w:val="24"/>
          <w:rtl/>
        </w:rPr>
        <w:t xml:space="preserve">يصل في الأصناف المعمرة إلى </w:t>
      </w:r>
      <w:r w:rsidRPr="00C8137E">
        <w:rPr>
          <w:rFonts w:ascii="Times New Roman" w:hAnsi="Times New Roman" w:cstheme="majorBidi"/>
          <w:sz w:val="24"/>
          <w:szCs w:val="24"/>
          <w:rtl/>
        </w:rPr>
        <w:t>6</w:t>
      </w:r>
      <w:r w:rsidRPr="00B35DBA">
        <w:rPr>
          <w:rFonts w:ascii="Times New Roman" w:hAnsi="Times New Roman"/>
          <w:sz w:val="24"/>
          <w:rtl/>
        </w:rPr>
        <w:t xml:space="preserve">م تحت سطح التربة وعليه طبقة شمعية وله قدرة الانتشار مما يجعل النبات يستفيد برطوبة التربة بكفاءة عالية </w:t>
      </w:r>
      <w:r w:rsidRPr="00B35DBA">
        <w:rPr>
          <w:rFonts w:ascii="Times New Roman" w:hAnsi="Times New Roman" w:hint="cs"/>
          <w:sz w:val="24"/>
          <w:rtl/>
        </w:rPr>
        <w:t>ويجع</w:t>
      </w:r>
      <w:r w:rsidRPr="00B35DBA">
        <w:rPr>
          <w:rFonts w:ascii="Times New Roman" w:hAnsi="Times New Roman"/>
          <w:sz w:val="24"/>
          <w:rtl/>
        </w:rPr>
        <w:t>ل النبات مت</w:t>
      </w:r>
      <w:r w:rsidRPr="00B35DBA">
        <w:rPr>
          <w:rFonts w:ascii="Times New Roman" w:hAnsi="Times New Roman" w:hint="cs"/>
          <w:sz w:val="24"/>
          <w:rtl/>
        </w:rPr>
        <w:t>حم</w:t>
      </w:r>
      <w:r w:rsidRPr="00B35DBA">
        <w:rPr>
          <w:rFonts w:ascii="Times New Roman" w:hAnsi="Times New Roman"/>
          <w:sz w:val="24"/>
          <w:rtl/>
        </w:rPr>
        <w:t xml:space="preserve">لا لنقص المياه كما أن له كفاءة عالية في الاستفادة من مغذيات التربة </w:t>
      </w:r>
      <w:bookmarkStart w:id="27" w:name="OLE_LINK1"/>
      <w:bookmarkStart w:id="28" w:name="OLE_LINK13"/>
      <w:bookmarkStart w:id="29" w:name="_Hlk104640176"/>
      <w:r w:rsidRPr="00B35DBA">
        <w:rPr>
          <w:rFonts w:ascii="Times New Roman" w:hAnsi="Times New Roman" w:hint="cs"/>
          <w:sz w:val="24"/>
          <w:rtl/>
        </w:rPr>
        <w:t xml:space="preserve">(الدبابي وشفشق، </w:t>
      </w:r>
      <w:r w:rsidRPr="00896B7B">
        <w:rPr>
          <w:rFonts w:ascii="Times New Roman" w:hAnsi="Times New Roman" w:hint="cs"/>
          <w:sz w:val="22"/>
          <w:szCs w:val="24"/>
          <w:rtl/>
        </w:rPr>
        <w:t>2008</w:t>
      </w:r>
      <w:r w:rsidRPr="00B35DBA">
        <w:rPr>
          <w:rFonts w:ascii="Times New Roman" w:hAnsi="Times New Roman" w:hint="cs"/>
          <w:sz w:val="24"/>
          <w:rtl/>
        </w:rPr>
        <w:t>)</w:t>
      </w:r>
      <w:bookmarkEnd w:id="27"/>
      <w:bookmarkEnd w:id="28"/>
      <w:r w:rsidRPr="00B35DBA">
        <w:rPr>
          <w:rFonts w:ascii="Times New Roman" w:hAnsi="Times New Roman" w:hint="cs"/>
          <w:sz w:val="24"/>
          <w:rtl/>
        </w:rPr>
        <w:t>.</w:t>
      </w:r>
      <w:bookmarkEnd w:id="29"/>
    </w:p>
    <w:p w:rsidR="003A546A" w:rsidRPr="00B35DBA" w:rsidRDefault="003A546A" w:rsidP="00701EF4">
      <w:pPr>
        <w:rPr>
          <w:rFonts w:ascii="Times New Roman" w:hAnsi="Times New Roman"/>
          <w:b/>
          <w:bCs/>
          <w:sz w:val="24"/>
          <w:rtl/>
        </w:rPr>
      </w:pPr>
      <w:bookmarkStart w:id="30" w:name="_Toc104916393"/>
      <w:r w:rsidRPr="00896B7B">
        <w:rPr>
          <w:rStyle w:val="1Char"/>
          <w:rFonts w:ascii="Times New Roman" w:hAnsi="Times New Roman"/>
          <w:sz w:val="24"/>
          <w:rtl/>
        </w:rPr>
        <w:t>الساق</w:t>
      </w:r>
      <w:bookmarkEnd w:id="30"/>
      <w:r w:rsidRPr="00B35DBA">
        <w:rPr>
          <w:rFonts w:ascii="Times New Roman" w:hAnsi="Times New Roman"/>
          <w:b/>
          <w:bCs/>
          <w:sz w:val="24"/>
          <w:rtl/>
        </w:rPr>
        <w:t>:</w:t>
      </w:r>
    </w:p>
    <w:p w:rsidR="003A546A" w:rsidRPr="00B35DBA" w:rsidRDefault="003A546A" w:rsidP="0086686D">
      <w:pPr>
        <w:ind w:firstLine="566"/>
        <w:rPr>
          <w:rFonts w:ascii="Times New Roman" w:hAnsi="Times New Roman"/>
          <w:sz w:val="24"/>
        </w:rPr>
      </w:pPr>
      <w:r w:rsidRPr="00B35DBA">
        <w:rPr>
          <w:rFonts w:ascii="Times New Roman" w:hAnsi="Times New Roman"/>
          <w:sz w:val="24"/>
          <w:rtl/>
        </w:rPr>
        <w:t>أسطواني يصل طوله حوال</w:t>
      </w:r>
      <w:r w:rsidR="00A636E7" w:rsidRPr="00B35DBA">
        <w:rPr>
          <w:rFonts w:ascii="Times New Roman" w:hAnsi="Times New Roman" w:hint="cs"/>
          <w:sz w:val="24"/>
          <w:rtl/>
        </w:rPr>
        <w:t>ي</w:t>
      </w:r>
      <w:r w:rsidRPr="00896B7B">
        <w:rPr>
          <w:rFonts w:ascii="Times New Roman" w:hAnsi="Times New Roman" w:cstheme="majorBidi"/>
          <w:sz w:val="22"/>
          <w:szCs w:val="24"/>
          <w:rtl/>
        </w:rPr>
        <w:t>1-2</w:t>
      </w:r>
      <w:r w:rsidRPr="00B35DBA">
        <w:rPr>
          <w:rFonts w:ascii="Times New Roman" w:hAnsi="Times New Roman"/>
          <w:sz w:val="24"/>
          <w:rtl/>
        </w:rPr>
        <w:t>م في الأصناف القصيرة</w:t>
      </w:r>
      <w:r w:rsidRPr="00B35DBA">
        <w:rPr>
          <w:rFonts w:ascii="Times New Roman" w:hAnsi="Times New Roman" w:hint="cs"/>
          <w:sz w:val="24"/>
          <w:rtl/>
        </w:rPr>
        <w:t>،</w:t>
      </w:r>
      <w:r w:rsidRPr="00896B7B">
        <w:rPr>
          <w:rFonts w:ascii="Times New Roman" w:hAnsi="Times New Roman" w:cstheme="majorBidi"/>
          <w:sz w:val="24"/>
          <w:szCs w:val="24"/>
          <w:rtl/>
        </w:rPr>
        <w:t>3-</w:t>
      </w:r>
      <w:r w:rsidRPr="00896B7B">
        <w:rPr>
          <w:rFonts w:ascii="Times New Roman" w:hAnsi="Times New Roman" w:cstheme="majorBidi"/>
          <w:sz w:val="22"/>
          <w:szCs w:val="24"/>
          <w:rtl/>
        </w:rPr>
        <w:t>4</w:t>
      </w:r>
      <w:r w:rsidRPr="00B35DBA">
        <w:rPr>
          <w:rFonts w:ascii="Times New Roman" w:hAnsi="Times New Roman"/>
          <w:sz w:val="24"/>
          <w:rtl/>
        </w:rPr>
        <w:t>م في الأصناف الطويلة</w:t>
      </w:r>
      <w:r w:rsidRPr="00B35DBA">
        <w:rPr>
          <w:rFonts w:ascii="Times New Roman" w:hAnsi="Times New Roman" w:hint="cs"/>
          <w:sz w:val="24"/>
          <w:rtl/>
        </w:rPr>
        <w:t xml:space="preserve">، </w:t>
      </w:r>
      <w:r w:rsidRPr="00B35DBA">
        <w:rPr>
          <w:rFonts w:ascii="Times New Roman" w:hAnsi="Times New Roman"/>
          <w:sz w:val="24"/>
          <w:rtl/>
        </w:rPr>
        <w:t>ويغطى الساق بطبقة شمعية واضحة</w:t>
      </w:r>
      <w:r w:rsidRPr="00B35DBA">
        <w:rPr>
          <w:rFonts w:ascii="Times New Roman" w:hAnsi="Times New Roman" w:hint="cs"/>
          <w:sz w:val="24"/>
          <w:rtl/>
        </w:rPr>
        <w:t xml:space="preserve">، </w:t>
      </w:r>
      <w:r w:rsidRPr="00B35DBA">
        <w:rPr>
          <w:rFonts w:ascii="Times New Roman" w:hAnsi="Times New Roman"/>
          <w:sz w:val="24"/>
          <w:rtl/>
        </w:rPr>
        <w:t>كما يختلف لونه من الأخضر إلى الأحمر ويتكون الساق من عقد وسلاميات ويخرج من كل عقدة ورقة</w:t>
      </w:r>
      <w:r w:rsidRPr="00B35DBA">
        <w:rPr>
          <w:rFonts w:ascii="Times New Roman" w:hAnsi="Times New Roman" w:hint="cs"/>
          <w:sz w:val="24"/>
          <w:rtl/>
        </w:rPr>
        <w:t xml:space="preserve">، </w:t>
      </w:r>
      <w:r w:rsidRPr="00B35DBA">
        <w:rPr>
          <w:rFonts w:ascii="Times New Roman" w:hAnsi="Times New Roman"/>
          <w:sz w:val="24"/>
          <w:rtl/>
        </w:rPr>
        <w:t>والساق المتفرع إلى أفرع ثانوية والتي قد تت</w:t>
      </w:r>
      <w:r w:rsidRPr="00B35DBA">
        <w:rPr>
          <w:rFonts w:ascii="Times New Roman" w:hAnsi="Times New Roman" w:hint="cs"/>
          <w:sz w:val="24"/>
          <w:rtl/>
        </w:rPr>
        <w:t>ف</w:t>
      </w:r>
      <w:r w:rsidRPr="00B35DBA">
        <w:rPr>
          <w:rFonts w:ascii="Times New Roman" w:hAnsi="Times New Roman"/>
          <w:sz w:val="24"/>
          <w:rtl/>
        </w:rPr>
        <w:t>رع بدورها إلى أفرع أخرى</w:t>
      </w:r>
      <w:r w:rsidRPr="00B35DBA">
        <w:rPr>
          <w:rFonts w:ascii="Times New Roman" w:hAnsi="Times New Roman" w:hint="cs"/>
          <w:sz w:val="24"/>
          <w:rtl/>
        </w:rPr>
        <w:t xml:space="preserve">، </w:t>
      </w:r>
      <w:r w:rsidRPr="00B35DBA">
        <w:rPr>
          <w:rFonts w:ascii="Times New Roman" w:hAnsi="Times New Roman"/>
          <w:sz w:val="24"/>
          <w:rtl/>
        </w:rPr>
        <w:t>ويكون عدد الأفرع كبيرا في الأصناف المعمرة عن الأصناف الحولية</w:t>
      </w:r>
      <w:r w:rsidRPr="00B35DBA">
        <w:rPr>
          <w:rFonts w:ascii="Times New Roman" w:hAnsi="Times New Roman" w:hint="cs"/>
          <w:sz w:val="24"/>
          <w:rtl/>
        </w:rPr>
        <w:t xml:space="preserve">، </w:t>
      </w:r>
      <w:r w:rsidRPr="00B35DBA">
        <w:rPr>
          <w:rFonts w:ascii="Times New Roman" w:hAnsi="Times New Roman"/>
          <w:sz w:val="24"/>
          <w:rtl/>
        </w:rPr>
        <w:t xml:space="preserve">ويظهر أول فرع من أول عقدة أسفل النورة </w:t>
      </w:r>
      <w:r w:rsidRPr="00B35DBA">
        <w:rPr>
          <w:rFonts w:ascii="Times New Roman" w:hAnsi="Times New Roman" w:hint="cs"/>
          <w:sz w:val="24"/>
          <w:rtl/>
        </w:rPr>
        <w:t>الرئيسية، ثم</w:t>
      </w:r>
      <w:r w:rsidRPr="00B35DBA">
        <w:rPr>
          <w:rFonts w:ascii="Times New Roman" w:hAnsi="Times New Roman"/>
          <w:sz w:val="24"/>
          <w:rtl/>
        </w:rPr>
        <w:t xml:space="preserve"> الفرع الثاني من العقدة التي تليها وهكذا ينتهي كل فرع بنورة ويتكون كل فرع من</w:t>
      </w:r>
      <w:r w:rsidRPr="00896B7B">
        <w:rPr>
          <w:rFonts w:ascii="Times New Roman" w:hAnsi="Times New Roman" w:cstheme="majorBidi"/>
          <w:sz w:val="22"/>
          <w:szCs w:val="24"/>
          <w:rtl/>
        </w:rPr>
        <w:t>4</w:t>
      </w:r>
      <w:r w:rsidRPr="00896B7B">
        <w:rPr>
          <w:rFonts w:ascii="Times New Roman" w:hAnsi="Times New Roman" w:cstheme="majorBidi" w:hint="cs"/>
          <w:sz w:val="22"/>
          <w:szCs w:val="24"/>
          <w:rtl/>
        </w:rPr>
        <w:t>-</w:t>
      </w:r>
      <w:r w:rsidRPr="00896B7B">
        <w:rPr>
          <w:rFonts w:ascii="Times New Roman" w:hAnsi="Times New Roman" w:cstheme="majorBidi"/>
          <w:sz w:val="22"/>
          <w:szCs w:val="24"/>
          <w:rtl/>
        </w:rPr>
        <w:t>6</w:t>
      </w:r>
      <w:r w:rsidRPr="00B35DBA">
        <w:rPr>
          <w:rFonts w:ascii="Times New Roman" w:hAnsi="Times New Roman"/>
          <w:sz w:val="24"/>
          <w:rtl/>
        </w:rPr>
        <w:t xml:space="preserve"> سلاميات</w:t>
      </w:r>
      <w:r w:rsidR="009F12C8" w:rsidRPr="00B35DBA">
        <w:rPr>
          <w:rFonts w:ascii="Times New Roman" w:hAnsi="Times New Roman" w:hint="cs"/>
          <w:sz w:val="24"/>
          <w:rtl/>
        </w:rPr>
        <w:t xml:space="preserve"> (الدبابي وشفشق، </w:t>
      </w:r>
      <w:r w:rsidR="009F12C8" w:rsidRPr="00896B7B">
        <w:rPr>
          <w:rFonts w:ascii="Times New Roman" w:hAnsi="Times New Roman" w:hint="cs"/>
          <w:sz w:val="22"/>
          <w:szCs w:val="24"/>
          <w:rtl/>
        </w:rPr>
        <w:t>2008</w:t>
      </w:r>
      <w:r w:rsidR="009F12C8" w:rsidRPr="00B35DBA">
        <w:rPr>
          <w:rFonts w:ascii="Times New Roman" w:hAnsi="Times New Roman" w:hint="cs"/>
          <w:sz w:val="24"/>
          <w:rtl/>
        </w:rPr>
        <w:t>).</w:t>
      </w:r>
    </w:p>
    <w:p w:rsidR="003A546A" w:rsidRPr="00896B7B" w:rsidRDefault="003A546A" w:rsidP="00701EF4">
      <w:pPr>
        <w:rPr>
          <w:rFonts w:ascii="Times New Roman" w:hAnsi="Times New Roman"/>
          <w:b/>
          <w:bCs/>
          <w:sz w:val="24"/>
          <w:rtl/>
        </w:rPr>
      </w:pPr>
      <w:r w:rsidRPr="00896B7B">
        <w:rPr>
          <w:rFonts w:ascii="Times New Roman" w:hAnsi="Times New Roman"/>
          <w:b/>
          <w:bCs/>
          <w:sz w:val="24"/>
          <w:rtl/>
        </w:rPr>
        <w:t>الورقة</w:t>
      </w:r>
      <w:r w:rsidRPr="00896B7B">
        <w:rPr>
          <w:rFonts w:ascii="Times New Roman" w:hAnsi="Times New Roman" w:hint="cs"/>
          <w:b/>
          <w:bCs/>
          <w:sz w:val="24"/>
          <w:rtl/>
        </w:rPr>
        <w:t>:</w:t>
      </w:r>
    </w:p>
    <w:p w:rsidR="003A546A" w:rsidRDefault="003A546A" w:rsidP="0086686D">
      <w:pPr>
        <w:ind w:firstLine="566"/>
        <w:rPr>
          <w:rFonts w:ascii="Times New Roman" w:hAnsi="Times New Roman"/>
          <w:sz w:val="24"/>
          <w:rtl/>
        </w:rPr>
      </w:pPr>
      <w:r w:rsidRPr="00B35DBA">
        <w:rPr>
          <w:rFonts w:ascii="Times New Roman" w:hAnsi="Times New Roman"/>
          <w:sz w:val="24"/>
          <w:rtl/>
        </w:rPr>
        <w:t xml:space="preserve">الورقة بسيطةمعنقة بعنق طويل والنصل مفصص ويتراوح عدد الفصوص من </w:t>
      </w:r>
      <w:r w:rsidRPr="001A0721">
        <w:rPr>
          <w:rFonts w:ascii="Times New Roman" w:hAnsi="Times New Roman" w:cstheme="majorBidi"/>
          <w:sz w:val="24"/>
          <w:szCs w:val="24"/>
          <w:rtl/>
        </w:rPr>
        <w:t>5-12</w:t>
      </w:r>
      <w:r w:rsidRPr="00B35DBA">
        <w:rPr>
          <w:rFonts w:ascii="Times New Roman" w:hAnsi="Times New Roman"/>
          <w:sz w:val="24"/>
          <w:rtl/>
        </w:rPr>
        <w:t xml:space="preserve"> فصا</w:t>
      </w:r>
      <w:r w:rsidRPr="00B35DBA">
        <w:rPr>
          <w:rFonts w:ascii="Times New Roman" w:hAnsi="Times New Roman" w:hint="cs"/>
          <w:sz w:val="24"/>
          <w:rtl/>
        </w:rPr>
        <w:t>. ت</w:t>
      </w:r>
      <w:r w:rsidR="00C8137E">
        <w:rPr>
          <w:rFonts w:ascii="Times New Roman" w:hAnsi="Times New Roman" w:hint="cs"/>
          <w:sz w:val="24"/>
          <w:rtl/>
        </w:rPr>
        <w:t>ُ</w:t>
      </w:r>
      <w:r w:rsidRPr="00B35DBA">
        <w:rPr>
          <w:rFonts w:ascii="Times New Roman" w:hAnsi="Times New Roman" w:hint="cs"/>
          <w:sz w:val="24"/>
          <w:rtl/>
        </w:rPr>
        <w:t>حمل الأوراق المفصصة على سيقان طويلة ولها حواف مسننة</w:t>
      </w:r>
      <w:r w:rsidRPr="00B35DBA">
        <w:rPr>
          <w:rFonts w:ascii="Times New Roman" w:hAnsi="Times New Roman"/>
          <w:sz w:val="24"/>
          <w:rtl/>
        </w:rPr>
        <w:t xml:space="preserve">. </w:t>
      </w:r>
      <w:r w:rsidRPr="00B35DBA">
        <w:rPr>
          <w:rFonts w:ascii="Times New Roman" w:hAnsi="Times New Roman" w:hint="cs"/>
          <w:sz w:val="24"/>
          <w:rtl/>
        </w:rPr>
        <w:t xml:space="preserve">لونها أخضر أو </w:t>
      </w:r>
      <w:r w:rsidRPr="00B35DBA">
        <w:rPr>
          <w:rFonts w:ascii="Times New Roman" w:hAnsi="Times New Roman" w:cs="Times New Roman" w:hint="cs"/>
          <w:sz w:val="24"/>
          <w:rtl/>
        </w:rPr>
        <w:t>​​</w:t>
      </w:r>
      <w:r w:rsidRPr="00B35DBA">
        <w:rPr>
          <w:rFonts w:ascii="Times New Roman" w:hAnsi="Times New Roman" w:hint="cs"/>
          <w:sz w:val="24"/>
          <w:rtl/>
        </w:rPr>
        <w:t>أحمر، بالتناوب على حلزوني بسيط ونفضي (</w:t>
      </w:r>
      <w:r w:rsidRPr="00B35DBA">
        <w:rPr>
          <w:rFonts w:ascii="Times New Roman" w:hAnsi="Times New Roman" w:cstheme="majorBidi"/>
          <w:sz w:val="24"/>
        </w:rPr>
        <w:t>Loucha et Manaa, 2021</w:t>
      </w:r>
      <w:r w:rsidRPr="00B35DBA">
        <w:rPr>
          <w:rFonts w:ascii="Times New Roman" w:hAnsi="Times New Roman" w:hint="cs"/>
          <w:sz w:val="24"/>
          <w:rtl/>
        </w:rPr>
        <w:t xml:space="preserve">) </w:t>
      </w:r>
      <w:r w:rsidRPr="00B35DBA">
        <w:rPr>
          <w:rFonts w:ascii="Times New Roman" w:hAnsi="Times New Roman"/>
          <w:sz w:val="24"/>
          <w:rtl/>
        </w:rPr>
        <w:t xml:space="preserve">والأوراق الصغيرة سامة لبعض الحيوانات والحشرات </w:t>
      </w:r>
      <w:r w:rsidRPr="00B35DBA">
        <w:rPr>
          <w:rFonts w:ascii="Times New Roman" w:hAnsi="Times New Roman" w:hint="cs"/>
          <w:sz w:val="24"/>
          <w:rtl/>
        </w:rPr>
        <w:t xml:space="preserve">الا </w:t>
      </w:r>
      <w:r w:rsidRPr="00B35DBA">
        <w:rPr>
          <w:rFonts w:ascii="Times New Roman" w:hAnsi="Times New Roman"/>
          <w:sz w:val="24"/>
          <w:rtl/>
        </w:rPr>
        <w:t xml:space="preserve">أنه </w:t>
      </w:r>
      <w:r w:rsidRPr="00B35DBA">
        <w:rPr>
          <w:rFonts w:ascii="Times New Roman" w:hAnsi="Times New Roman" w:hint="cs"/>
          <w:sz w:val="24"/>
          <w:rtl/>
        </w:rPr>
        <w:t>ب</w:t>
      </w:r>
      <w:r w:rsidRPr="00B35DBA">
        <w:rPr>
          <w:rFonts w:ascii="Times New Roman" w:hAnsi="Times New Roman"/>
          <w:sz w:val="24"/>
          <w:rtl/>
        </w:rPr>
        <w:t>تقدم الورقة ف</w:t>
      </w:r>
      <w:r w:rsidRPr="00B35DBA">
        <w:rPr>
          <w:rFonts w:ascii="Times New Roman" w:hAnsi="Times New Roman" w:hint="cs"/>
          <w:sz w:val="24"/>
          <w:rtl/>
        </w:rPr>
        <w:t>ي</w:t>
      </w:r>
      <w:r w:rsidRPr="00B35DBA">
        <w:rPr>
          <w:rFonts w:ascii="Times New Roman" w:hAnsi="Times New Roman"/>
          <w:sz w:val="24"/>
          <w:rtl/>
        </w:rPr>
        <w:t xml:space="preserve"> السن تختفي منها المواد السامة</w:t>
      </w:r>
      <w:r w:rsidRPr="00B35DBA">
        <w:rPr>
          <w:rFonts w:ascii="Times New Roman" w:hAnsi="Times New Roman" w:hint="cs"/>
          <w:sz w:val="24"/>
          <w:rtl/>
        </w:rPr>
        <w:t xml:space="preserve"> (الدبابي وشفشق، </w:t>
      </w:r>
      <w:r w:rsidRPr="00896B7B">
        <w:rPr>
          <w:rFonts w:ascii="Times New Roman" w:hAnsi="Times New Roman" w:cstheme="majorBidi"/>
          <w:sz w:val="22"/>
          <w:szCs w:val="24"/>
          <w:rtl/>
        </w:rPr>
        <w:t>2008</w:t>
      </w:r>
      <w:r w:rsidRPr="00B35DBA">
        <w:rPr>
          <w:rFonts w:ascii="Times New Roman" w:hAnsi="Times New Roman" w:hint="cs"/>
          <w:sz w:val="24"/>
          <w:rtl/>
        </w:rPr>
        <w:t>)</w:t>
      </w:r>
      <w:r w:rsidRPr="00B35DBA">
        <w:rPr>
          <w:rFonts w:ascii="Times New Roman" w:hAnsi="Times New Roman"/>
          <w:sz w:val="24"/>
          <w:rtl/>
        </w:rPr>
        <w:t xml:space="preserve">. </w:t>
      </w:r>
      <w:r w:rsidRPr="00B35DBA">
        <w:rPr>
          <w:rFonts w:ascii="Times New Roman" w:hAnsi="Times New Roman" w:hint="cs"/>
          <w:sz w:val="24"/>
          <w:rtl/>
        </w:rPr>
        <w:t xml:space="preserve">بعض أصناف الزينة لها أوراق يكون جانبها السفلي وسويقتها باللون </w:t>
      </w:r>
      <w:bookmarkStart w:id="31" w:name="OLE_LINK16"/>
      <w:bookmarkStart w:id="32" w:name="OLE_LINK17"/>
      <w:r w:rsidRPr="00B35DBA">
        <w:rPr>
          <w:rFonts w:ascii="Times New Roman" w:hAnsi="Times New Roman" w:hint="cs"/>
          <w:sz w:val="24"/>
          <w:rtl/>
        </w:rPr>
        <w:t xml:space="preserve">الأحمر </w:t>
      </w:r>
      <w:r w:rsidRPr="00B35DBA">
        <w:rPr>
          <w:rFonts w:ascii="Times New Roman" w:hAnsi="Times New Roman"/>
          <w:sz w:val="24"/>
          <w:rtl/>
        </w:rPr>
        <w:t>(</w:t>
      </w:r>
      <w:r w:rsidRPr="00B35DBA">
        <w:rPr>
          <w:rFonts w:ascii="Times New Roman" w:hAnsi="Times New Roman" w:cstheme="majorBidi"/>
          <w:sz w:val="24"/>
        </w:rPr>
        <w:t>Loucha et Manaa, 2021</w:t>
      </w:r>
      <w:r w:rsidRPr="00B35DBA">
        <w:rPr>
          <w:rFonts w:ascii="Times New Roman" w:hAnsi="Times New Roman" w:hint="cs"/>
          <w:sz w:val="24"/>
          <w:rtl/>
        </w:rPr>
        <w:t>)</w:t>
      </w:r>
      <w:bookmarkEnd w:id="31"/>
      <w:bookmarkEnd w:id="32"/>
      <w:r w:rsidRPr="00B35DBA">
        <w:rPr>
          <w:rFonts w:ascii="Times New Roman" w:hAnsi="Times New Roman"/>
          <w:sz w:val="24"/>
        </w:rPr>
        <w:t>.</w:t>
      </w:r>
    </w:p>
    <w:p w:rsidR="009937E5" w:rsidRDefault="009937E5" w:rsidP="008E72A2">
      <w:pPr>
        <w:ind w:firstLine="720"/>
        <w:rPr>
          <w:rFonts w:ascii="Times New Roman" w:hAnsi="Times New Roman"/>
          <w:sz w:val="24"/>
          <w:rtl/>
        </w:rPr>
      </w:pPr>
    </w:p>
    <w:p w:rsidR="009937E5" w:rsidRDefault="009937E5" w:rsidP="008E72A2">
      <w:pPr>
        <w:ind w:firstLine="720"/>
        <w:rPr>
          <w:rFonts w:ascii="Times New Roman" w:hAnsi="Times New Roman"/>
          <w:sz w:val="24"/>
          <w:rtl/>
        </w:rPr>
      </w:pPr>
    </w:p>
    <w:p w:rsidR="003A546A" w:rsidRPr="00B35DBA" w:rsidRDefault="003A546A" w:rsidP="00F1611F">
      <w:pPr>
        <w:jc w:val="center"/>
        <w:rPr>
          <w:rFonts w:ascii="Times New Roman" w:hAnsi="Times New Roman"/>
          <w:sz w:val="24"/>
          <w:rtl/>
        </w:rPr>
      </w:pPr>
      <w:r w:rsidRPr="00B35DBA">
        <w:rPr>
          <w:rFonts w:ascii="Times New Roman" w:hAnsi="Times New Roman" w:hint="cs"/>
          <w:noProof/>
          <w:sz w:val="24"/>
          <w:rtl/>
          <w:lang w:bidi="ar-SA"/>
        </w:rPr>
        <w:lastRenderedPageBreak/>
        <w:drawing>
          <wp:inline distT="0" distB="0" distL="0" distR="0">
            <wp:extent cx="4767943" cy="3475086"/>
            <wp:effectExtent l="76200" t="76200" r="128270" b="12573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srcRect/>
                    <a:stretch>
                      <a:fillRect/>
                    </a:stretch>
                  </pic:blipFill>
                  <pic:spPr bwMode="auto">
                    <a:xfrm>
                      <a:off x="0" y="0"/>
                      <a:ext cx="4804793" cy="350194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937E5" w:rsidRPr="009937E5" w:rsidRDefault="009937E5" w:rsidP="009937E5">
      <w:pPr>
        <w:spacing w:after="0"/>
        <w:jc w:val="center"/>
        <w:rPr>
          <w:sz w:val="24"/>
          <w:szCs w:val="24"/>
          <w:rtl/>
        </w:rPr>
      </w:pPr>
      <w:r w:rsidRPr="008D5EDE">
        <w:rPr>
          <w:rFonts w:hint="cs"/>
          <w:b/>
          <w:bCs/>
          <w:rtl/>
        </w:rPr>
        <w:t>الوثيقة(</w:t>
      </w:r>
      <w:r>
        <w:rPr>
          <w:rFonts w:hint="cs"/>
          <w:b/>
          <w:bCs/>
          <w:rtl/>
        </w:rPr>
        <w:t>1-3</w:t>
      </w:r>
      <w:r w:rsidRPr="008D5EDE">
        <w:rPr>
          <w:rFonts w:hint="cs"/>
          <w:b/>
          <w:bCs/>
          <w:rtl/>
        </w:rPr>
        <w:t>):</w:t>
      </w:r>
      <w:r w:rsidRPr="008D5EDE">
        <w:rPr>
          <w:rFonts w:hint="cs"/>
          <w:rtl/>
        </w:rPr>
        <w:t>مورفولوجيا أوراق الخروع</w:t>
      </w:r>
      <w:r w:rsidRPr="009937E5">
        <w:rPr>
          <w:rFonts w:hint="cs"/>
          <w:sz w:val="24"/>
          <w:szCs w:val="24"/>
          <w:rtl/>
        </w:rPr>
        <w:t>(</w:t>
      </w:r>
      <w:r w:rsidRPr="009937E5">
        <w:rPr>
          <w:rFonts w:asciiTheme="majorBidi" w:hAnsiTheme="majorBidi" w:cstheme="majorBidi"/>
          <w:sz w:val="24"/>
          <w:szCs w:val="24"/>
        </w:rPr>
        <w:t>Morrow, 2009</w:t>
      </w:r>
      <w:r w:rsidRPr="009937E5">
        <w:rPr>
          <w:rFonts w:hint="cs"/>
          <w:sz w:val="24"/>
          <w:szCs w:val="24"/>
          <w:rtl/>
        </w:rPr>
        <w:t>).</w:t>
      </w:r>
    </w:p>
    <w:p w:rsidR="003A546A" w:rsidRPr="00B35DBA" w:rsidRDefault="003A546A" w:rsidP="00701EF4">
      <w:pPr>
        <w:rPr>
          <w:rFonts w:ascii="Times New Roman" w:hAnsi="Times New Roman"/>
          <w:b/>
          <w:bCs/>
          <w:sz w:val="24"/>
          <w:szCs w:val="32"/>
          <w:rtl/>
        </w:rPr>
      </w:pPr>
      <w:r w:rsidRPr="00B35DBA">
        <w:rPr>
          <w:rFonts w:ascii="Times New Roman" w:hAnsi="Times New Roman"/>
          <w:b/>
          <w:bCs/>
          <w:sz w:val="24"/>
          <w:szCs w:val="32"/>
          <w:rtl/>
        </w:rPr>
        <w:t>النورة:</w:t>
      </w:r>
    </w:p>
    <w:p w:rsidR="003A546A" w:rsidRPr="00B35DBA" w:rsidRDefault="003A546A" w:rsidP="0086686D">
      <w:pPr>
        <w:ind w:firstLine="566"/>
        <w:rPr>
          <w:rFonts w:ascii="Times New Roman" w:hAnsi="Times New Roman"/>
          <w:sz w:val="24"/>
          <w:rtl/>
        </w:rPr>
      </w:pPr>
      <w:r w:rsidRPr="00B35DBA">
        <w:rPr>
          <w:rFonts w:ascii="Times New Roman" w:hAnsi="Times New Roman"/>
          <w:sz w:val="24"/>
          <w:rtl/>
        </w:rPr>
        <w:t xml:space="preserve">النورة في الخروع راسمية هرمية الشكل أو تشبه السنبلة أو الشمعة </w:t>
      </w:r>
      <w:r w:rsidRPr="00B35DBA">
        <w:rPr>
          <w:rFonts w:ascii="Times New Roman" w:hAnsi="Times New Roman" w:hint="cs"/>
          <w:sz w:val="24"/>
          <w:rtl/>
        </w:rPr>
        <w:t>تُ</w:t>
      </w:r>
      <w:r w:rsidRPr="00B35DBA">
        <w:rPr>
          <w:rFonts w:ascii="Times New Roman" w:hAnsi="Times New Roman"/>
          <w:sz w:val="24"/>
          <w:rtl/>
        </w:rPr>
        <w:t xml:space="preserve">حمل في نهاية الساق الرئيسي والأفرع </w:t>
      </w:r>
      <w:bookmarkStart w:id="33" w:name="OLE_LINK2"/>
      <w:bookmarkStart w:id="34" w:name="OLE_LINK3"/>
      <w:r w:rsidRPr="00B35DBA">
        <w:rPr>
          <w:rFonts w:ascii="Times New Roman" w:hAnsi="Times New Roman" w:hint="cs"/>
          <w:sz w:val="24"/>
          <w:rtl/>
        </w:rPr>
        <w:t xml:space="preserve">(الدبابيوشفشق، </w:t>
      </w:r>
      <w:r w:rsidRPr="009937E5">
        <w:rPr>
          <w:rFonts w:ascii="Times New Roman" w:hAnsi="Times New Roman" w:cstheme="majorBidi"/>
          <w:sz w:val="22"/>
          <w:szCs w:val="24"/>
          <w:rtl/>
        </w:rPr>
        <w:t>2008</w:t>
      </w:r>
      <w:r w:rsidRPr="00B35DBA">
        <w:rPr>
          <w:rFonts w:ascii="Times New Roman" w:hAnsi="Times New Roman" w:hint="cs"/>
          <w:sz w:val="24"/>
          <w:rtl/>
        </w:rPr>
        <w:t>)</w:t>
      </w:r>
      <w:bookmarkEnd w:id="33"/>
      <w:bookmarkEnd w:id="34"/>
      <w:r w:rsidRPr="00B35DBA">
        <w:rPr>
          <w:rFonts w:ascii="Times New Roman" w:hAnsi="Times New Roman"/>
          <w:sz w:val="24"/>
          <w:rtl/>
        </w:rPr>
        <w:t>، والأزهار وحيدة الجنس حيث توجد الأزهار الم</w:t>
      </w:r>
      <w:r w:rsidRPr="00B35DBA">
        <w:rPr>
          <w:rFonts w:ascii="Times New Roman" w:hAnsi="Times New Roman" w:hint="cs"/>
          <w:sz w:val="24"/>
          <w:rtl/>
        </w:rPr>
        <w:t>ذ</w:t>
      </w:r>
      <w:r w:rsidRPr="00B35DBA">
        <w:rPr>
          <w:rFonts w:ascii="Times New Roman" w:hAnsi="Times New Roman"/>
          <w:sz w:val="24"/>
          <w:rtl/>
        </w:rPr>
        <w:t>كرة في الجزء</w:t>
      </w:r>
      <w:r w:rsidRPr="00B35DBA">
        <w:rPr>
          <w:rFonts w:ascii="Times New Roman" w:hAnsi="Times New Roman" w:hint="cs"/>
          <w:sz w:val="24"/>
          <w:rtl/>
        </w:rPr>
        <w:t xml:space="preserve"> ال</w:t>
      </w:r>
      <w:r w:rsidRPr="00B35DBA">
        <w:rPr>
          <w:rFonts w:ascii="Times New Roman" w:hAnsi="Times New Roman"/>
          <w:sz w:val="24"/>
          <w:rtl/>
        </w:rPr>
        <w:t>سفلي من النورة</w:t>
      </w:r>
      <w:r w:rsidRPr="00B35DBA">
        <w:rPr>
          <w:rFonts w:ascii="Times New Roman" w:hAnsi="Times New Roman" w:hint="cs"/>
          <w:sz w:val="24"/>
          <w:rtl/>
        </w:rPr>
        <w:t>،</w:t>
      </w:r>
      <w:r w:rsidRPr="00B35DBA">
        <w:rPr>
          <w:rFonts w:ascii="Times New Roman" w:hAnsi="Times New Roman"/>
          <w:sz w:val="24"/>
          <w:rtl/>
        </w:rPr>
        <w:t xml:space="preserve"> والأزهار المؤنثة في الجزء العلويمنها</w:t>
      </w:r>
      <w:r w:rsidRPr="00B35DBA">
        <w:rPr>
          <w:rFonts w:ascii="Times New Roman" w:hAnsi="Times New Roman" w:hint="cs"/>
          <w:sz w:val="24"/>
          <w:rtl/>
        </w:rPr>
        <w:t>، تتوج الأزهار الأنثوية بثلاثة زهور حمراء</w:t>
      </w:r>
      <w:r w:rsidRPr="00B35DBA">
        <w:rPr>
          <w:rFonts w:ascii="Times New Roman" w:hAnsi="Times New Roman" w:cstheme="majorBidi"/>
          <w:sz w:val="24"/>
        </w:rPr>
        <w:t xml:space="preserve"> (William </w:t>
      </w:r>
      <w:r w:rsidRPr="00B35DBA">
        <w:rPr>
          <w:rFonts w:ascii="Times New Roman" w:hAnsi="Times New Roman" w:cstheme="majorBidi"/>
          <w:i/>
          <w:iCs/>
          <w:sz w:val="24"/>
        </w:rPr>
        <w:t>et al</w:t>
      </w:r>
      <w:r w:rsidRPr="00B35DBA">
        <w:rPr>
          <w:rFonts w:ascii="Times New Roman" w:hAnsi="Times New Roman" w:cstheme="majorBidi"/>
          <w:sz w:val="24"/>
        </w:rPr>
        <w:t>., 1967)</w:t>
      </w:r>
      <w:r w:rsidRPr="00B35DBA">
        <w:rPr>
          <w:rFonts w:ascii="Times New Roman" w:hAnsi="Times New Roman" w:hint="cs"/>
          <w:sz w:val="24"/>
          <w:rtl/>
        </w:rPr>
        <w:t xml:space="preserve"> ولهذا تعتبر من الانواع احادية المسكن </w:t>
      </w:r>
      <w:r w:rsidRPr="00B35DBA">
        <w:rPr>
          <w:rFonts w:ascii="Times New Roman" w:hAnsi="Times New Roman" w:cstheme="majorBidi"/>
          <w:sz w:val="24"/>
          <w:rtl/>
        </w:rPr>
        <w:t>(</w:t>
      </w:r>
      <w:r w:rsidRPr="00B35DBA">
        <w:rPr>
          <w:rFonts w:ascii="Times New Roman" w:hAnsi="Times New Roman" w:cstheme="majorBidi"/>
          <w:sz w:val="24"/>
        </w:rPr>
        <w:t>Loucha et Manaa, 2021</w:t>
      </w:r>
      <w:r w:rsidRPr="00B35DBA">
        <w:rPr>
          <w:rFonts w:ascii="Times New Roman" w:hAnsi="Times New Roman" w:cstheme="majorBidi"/>
          <w:sz w:val="24"/>
          <w:rtl/>
        </w:rPr>
        <w:t xml:space="preserve">). </w:t>
      </w:r>
      <w:r w:rsidRPr="00B35DBA">
        <w:rPr>
          <w:rFonts w:ascii="Times New Roman" w:hAnsi="Times New Roman"/>
          <w:sz w:val="24"/>
          <w:rtl/>
        </w:rPr>
        <w:t xml:space="preserve">الأزهار عديمة البتلات والكأس من </w:t>
      </w:r>
      <w:r w:rsidRPr="009937E5">
        <w:rPr>
          <w:rFonts w:ascii="Times New Roman" w:hAnsi="Times New Roman" w:cstheme="majorBidi"/>
          <w:sz w:val="24"/>
          <w:szCs w:val="24"/>
          <w:rtl/>
        </w:rPr>
        <w:t>3</w:t>
      </w:r>
      <w:r w:rsidRPr="009937E5">
        <w:rPr>
          <w:rFonts w:ascii="Times New Roman" w:hAnsi="Times New Roman" w:cstheme="majorBidi"/>
          <w:sz w:val="24"/>
          <w:szCs w:val="24"/>
        </w:rPr>
        <w:t>-</w:t>
      </w:r>
      <w:r w:rsidRPr="009937E5">
        <w:rPr>
          <w:rFonts w:ascii="Times New Roman" w:hAnsi="Times New Roman" w:cstheme="majorBidi"/>
          <w:sz w:val="24"/>
          <w:szCs w:val="24"/>
          <w:rtl/>
        </w:rPr>
        <w:t>5</w:t>
      </w:r>
      <w:r w:rsidRPr="00B35DBA">
        <w:rPr>
          <w:rFonts w:ascii="Times New Roman" w:hAnsi="Times New Roman"/>
          <w:sz w:val="24"/>
          <w:rtl/>
        </w:rPr>
        <w:t>سبلات ملتحمة</w:t>
      </w:r>
      <w:r w:rsidRPr="00B35DBA">
        <w:rPr>
          <w:rFonts w:ascii="Times New Roman" w:hAnsi="Times New Roman" w:hint="cs"/>
          <w:sz w:val="24"/>
          <w:rtl/>
        </w:rPr>
        <w:t>،</w:t>
      </w:r>
      <w:r w:rsidRPr="00B35DBA">
        <w:rPr>
          <w:rFonts w:ascii="Times New Roman" w:hAnsi="Times New Roman"/>
          <w:sz w:val="24"/>
          <w:rtl/>
        </w:rPr>
        <w:t xml:space="preserve"> والأزهارالمذكرة تحتوي على العديد من الأسدية ذات الخيوط المتفرعة وكل فرع ينتهي ب</w:t>
      </w:r>
      <w:r w:rsidRPr="00B35DBA">
        <w:rPr>
          <w:rFonts w:ascii="Times New Roman" w:hAnsi="Times New Roman" w:hint="cs"/>
          <w:sz w:val="24"/>
          <w:rtl/>
        </w:rPr>
        <w:t>مُ</w:t>
      </w:r>
      <w:r w:rsidRPr="00B35DBA">
        <w:rPr>
          <w:rFonts w:ascii="Times New Roman" w:hAnsi="Times New Roman"/>
          <w:sz w:val="24"/>
          <w:rtl/>
        </w:rPr>
        <w:t>تك</w:t>
      </w:r>
      <w:r w:rsidRPr="00B35DBA">
        <w:rPr>
          <w:rFonts w:ascii="Times New Roman" w:hAnsi="Times New Roman" w:hint="cs"/>
          <w:sz w:val="24"/>
          <w:rtl/>
        </w:rPr>
        <w:t>،</w:t>
      </w:r>
      <w:r w:rsidRPr="00B35DBA">
        <w:rPr>
          <w:rFonts w:ascii="Times New Roman" w:hAnsi="Times New Roman"/>
          <w:sz w:val="24"/>
          <w:rtl/>
        </w:rPr>
        <w:t xml:space="preserve"> والأزهارالمؤنثة تحتوي على مبيض من ثلاث كرابل بكل كربلة بيضة واحدة وقلم وميسم ذو ثلاث أفرع بكل فرع فصين </w:t>
      </w:r>
      <w:bookmarkStart w:id="35" w:name="OLE_LINK4"/>
      <w:bookmarkStart w:id="36" w:name="OLE_LINK8"/>
      <w:r w:rsidRPr="00B35DBA">
        <w:rPr>
          <w:rFonts w:ascii="Times New Roman" w:hAnsi="Times New Roman" w:hint="cs"/>
          <w:sz w:val="24"/>
          <w:rtl/>
        </w:rPr>
        <w:t xml:space="preserve">(الدبابي وشفشق، </w:t>
      </w:r>
      <w:r w:rsidRPr="009937E5">
        <w:rPr>
          <w:rFonts w:ascii="Times New Roman" w:hAnsi="Times New Roman" w:cstheme="majorBidi"/>
          <w:sz w:val="22"/>
          <w:szCs w:val="24"/>
          <w:rtl/>
        </w:rPr>
        <w:t>2008</w:t>
      </w:r>
      <w:r w:rsidRPr="00B35DBA">
        <w:rPr>
          <w:rFonts w:ascii="Times New Roman" w:hAnsi="Times New Roman" w:hint="cs"/>
          <w:sz w:val="24"/>
          <w:rtl/>
        </w:rPr>
        <w:t>)</w:t>
      </w:r>
      <w:bookmarkEnd w:id="35"/>
      <w:bookmarkEnd w:id="36"/>
      <w:r w:rsidRPr="00B35DBA">
        <w:rPr>
          <w:rFonts w:ascii="Times New Roman" w:hAnsi="Times New Roman" w:hint="cs"/>
          <w:sz w:val="24"/>
          <w:rtl/>
        </w:rPr>
        <w:t xml:space="preserve">، الإزهار يكون في فصل الصيف </w:t>
      </w:r>
      <w:r w:rsidRPr="00B35DBA">
        <w:rPr>
          <w:rFonts w:ascii="Times New Roman" w:hAnsi="Times New Roman" w:cstheme="majorBidi"/>
          <w:sz w:val="24"/>
          <w:rtl/>
        </w:rPr>
        <w:t>(</w:t>
      </w:r>
      <w:r w:rsidRPr="00B35DBA">
        <w:rPr>
          <w:rFonts w:ascii="Times New Roman" w:hAnsi="Times New Roman" w:cstheme="majorBidi"/>
          <w:sz w:val="24"/>
        </w:rPr>
        <w:t>Loucha et Manaa, 2021</w:t>
      </w:r>
      <w:r w:rsidRPr="00B35DBA">
        <w:rPr>
          <w:rFonts w:ascii="Times New Roman" w:hAnsi="Times New Roman" w:cstheme="majorBidi"/>
          <w:sz w:val="24"/>
          <w:rtl/>
        </w:rPr>
        <w:t>)</w:t>
      </w:r>
      <w:r w:rsidRPr="00B35DBA">
        <w:rPr>
          <w:rFonts w:ascii="Times New Roman" w:hAnsi="Times New Roman" w:cstheme="majorBidi"/>
          <w:sz w:val="24"/>
        </w:rPr>
        <w:t>.</w:t>
      </w:r>
    </w:p>
    <w:p w:rsidR="003A546A" w:rsidRPr="00B35DBA" w:rsidRDefault="003A546A" w:rsidP="00BC610C">
      <w:pPr>
        <w:rPr>
          <w:rFonts w:ascii="Times New Roman" w:hAnsi="Times New Roman"/>
          <w:sz w:val="24"/>
          <w:rtl/>
        </w:rPr>
      </w:pPr>
    </w:p>
    <w:p w:rsidR="003A546A" w:rsidRPr="00B35DBA" w:rsidRDefault="001F596C" w:rsidP="000876CF">
      <w:pPr>
        <w:jc w:val="center"/>
        <w:rPr>
          <w:rFonts w:ascii="Times New Roman" w:hAnsi="Times New Roman"/>
          <w:sz w:val="24"/>
          <w:rtl/>
        </w:rPr>
      </w:pPr>
      <w:r>
        <w:rPr>
          <w:rFonts w:ascii="Times New Roman" w:hAnsi="Times New Roman"/>
          <w:noProof/>
          <w:sz w:val="24"/>
          <w:rtl/>
          <w:lang w:bidi="ar-SA"/>
        </w:rPr>
        <w:lastRenderedPageBreak/>
        <w:pict>
          <v:shapetype id="_x0000_t202" coordsize="21600,21600" o:spt="202" path="m,l,21600r21600,l21600,xe">
            <v:stroke joinstyle="miter"/>
            <v:path gradientshapeok="t" o:connecttype="rect"/>
          </v:shapetype>
          <v:shape id="Text Box 2" o:spid="_x0000_s1027" type="#_x0000_t202" style="position:absolute;left:0;text-align:left;margin-left:97.3pt;margin-top:70.9pt;width:94.25pt;height:47.7pt;z-index:251630592;visibility:visible;mso-height-percent:200;mso-position-horizontal:right;mso-position-horizontal-relative:margin;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" stroked="f">
            <v:textbox style="mso-fit-shape-to-text:t">
              <w:txbxContent>
                <w:p w:rsidR="004D50E0" w:rsidRPr="00AF478C" w:rsidRDefault="004D50E0" w:rsidP="00BC610C">
                  <w:pPr>
                    <w:rPr>
                      <w:rtl/>
                    </w:rPr>
                  </w:pPr>
                  <w:r>
                    <w:rPr>
                      <w:rFonts w:hint="cs"/>
                      <w:rtl/>
                    </w:rPr>
                    <w:t>أزهار أنثوية قمية</w:t>
                  </w:r>
                </w:p>
              </w:txbxContent>
            </v:textbox>
            <w10:wrap anchorx="margin"/>
          </v:shape>
        </w:pict>
      </w:r>
      <w:r>
        <w:rPr>
          <w:rFonts w:ascii="Times New Roman" w:hAnsi="Times New Roman"/>
          <w:noProof/>
          <w:sz w:val="24"/>
          <w:rtl/>
          <w:lang w:bidi="ar-SA"/>
        </w:rPr>
        <w:pict>
          <v:shape id="Text Box 3" o:spid="_x0000_s1028" type="#_x0000_t202" style="position:absolute;left:0;text-align:left;margin-left:358.65pt;margin-top:207.95pt;width:101.15pt;height:47.7pt;z-index:251631616;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" stroked="f">
            <v:textbox style="mso-fit-shape-to-text:t">
              <w:txbxContent>
                <w:p w:rsidR="004D50E0" w:rsidRPr="00AF478C" w:rsidRDefault="004D50E0" w:rsidP="00BC610C">
                  <w:r w:rsidRPr="00AF478C">
                    <w:rPr>
                      <w:rFonts w:hint="cs"/>
                      <w:rtl/>
                    </w:rPr>
                    <w:t>أزهار ذكرية قاعدية</w:t>
                  </w:r>
                </w:p>
              </w:txbxContent>
            </v:textbox>
          </v:shape>
        </w:pict>
      </w:r>
      <w:r w:rsidR="000876CF" w:rsidRPr="00B35DBA">
        <w:rPr>
          <w:rFonts w:ascii="Times New Roman" w:hAnsi="Times New Roman"/>
          <w:noProof/>
          <w:sz w:val="24"/>
          <w:lang w:bidi="ar-SA"/>
        </w:rPr>
        <w:drawing>
          <wp:inline distT="0" distB="0" distL="0" distR="0">
            <wp:extent cx="5449708" cy="4016828"/>
            <wp:effectExtent l="0" t="0" r="0" b="3175"/>
            <wp:docPr id="121" name="صورة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49708" cy="4016828"/>
                    </a:xfrm>
                    <a:prstGeom prst="rect">
                      <a:avLst/>
                    </a:prstGeom>
                    <a:noFill/>
                  </pic:spPr>
                </pic:pic>
              </a:graphicData>
            </a:graphic>
          </wp:inline>
        </w:drawing>
      </w:r>
    </w:p>
    <w:p w:rsidR="009937E5" w:rsidRPr="009937E5" w:rsidRDefault="009937E5" w:rsidP="0086686D">
      <w:pPr>
        <w:jc w:val="center"/>
        <w:rPr>
          <w:sz w:val="24"/>
          <w:szCs w:val="24"/>
        </w:rPr>
      </w:pPr>
      <w:r w:rsidRPr="00ED034C">
        <w:rPr>
          <w:rFonts w:hint="cs"/>
          <w:b/>
          <w:bCs/>
          <w:rtl/>
        </w:rPr>
        <w:t xml:space="preserve">الوثيقة </w:t>
      </w:r>
      <w:r w:rsidRPr="0086686D">
        <w:rPr>
          <w:rFonts w:hint="cs"/>
          <w:b/>
          <w:bCs/>
          <w:sz w:val="24"/>
          <w:szCs w:val="24"/>
          <w:rtl/>
        </w:rPr>
        <w:t>(1-4)</w:t>
      </w:r>
      <w:r w:rsidRPr="00ED034C">
        <w:rPr>
          <w:rFonts w:hint="cs"/>
          <w:b/>
          <w:bCs/>
          <w:rtl/>
        </w:rPr>
        <w:t>:</w:t>
      </w:r>
      <w:r w:rsidRPr="00AF478C">
        <w:rPr>
          <w:rFonts w:hint="cs"/>
          <w:rtl/>
        </w:rPr>
        <w:t>النورة عند نبات الخروع، ال</w:t>
      </w:r>
      <w:r>
        <w:rPr>
          <w:rFonts w:hint="cs"/>
          <w:rtl/>
        </w:rPr>
        <w:t>أ</w:t>
      </w:r>
      <w:r w:rsidRPr="00AF478C">
        <w:rPr>
          <w:rFonts w:hint="cs"/>
          <w:rtl/>
        </w:rPr>
        <w:t>زهار ال</w:t>
      </w:r>
      <w:r>
        <w:rPr>
          <w:rFonts w:hint="cs"/>
          <w:rtl/>
        </w:rPr>
        <w:t>أ</w:t>
      </w:r>
      <w:r w:rsidRPr="00AF478C">
        <w:rPr>
          <w:rFonts w:hint="cs"/>
          <w:rtl/>
        </w:rPr>
        <w:t>نثوية القمية وال</w:t>
      </w:r>
      <w:r>
        <w:rPr>
          <w:rFonts w:hint="cs"/>
          <w:rtl/>
        </w:rPr>
        <w:t>أ</w:t>
      </w:r>
      <w:r w:rsidRPr="00AF478C">
        <w:rPr>
          <w:rFonts w:hint="cs"/>
          <w:rtl/>
        </w:rPr>
        <w:t xml:space="preserve">زهار الذكرية </w:t>
      </w:r>
      <w:r w:rsidR="00E03C70" w:rsidRPr="00AF478C">
        <w:rPr>
          <w:rFonts w:hint="cs"/>
          <w:rtl/>
        </w:rPr>
        <w:t>القاعدية</w:t>
      </w:r>
      <w:r w:rsidR="00E03C70" w:rsidRPr="009937E5">
        <w:rPr>
          <w:sz w:val="24"/>
          <w:szCs w:val="24"/>
        </w:rPr>
        <w:t>(</w:t>
      </w:r>
      <w:r w:rsidRPr="009937E5">
        <w:rPr>
          <w:rFonts w:asciiTheme="majorBidi" w:hAnsiTheme="majorBidi" w:cstheme="majorBidi"/>
          <w:sz w:val="24"/>
          <w:szCs w:val="24"/>
        </w:rPr>
        <w:t>Ghnimi, 2015)</w:t>
      </w:r>
      <w:r w:rsidRPr="009937E5">
        <w:rPr>
          <w:rFonts w:asciiTheme="majorBidi" w:hAnsiTheme="majorBidi" w:cstheme="majorBidi" w:hint="cs"/>
          <w:sz w:val="24"/>
          <w:szCs w:val="24"/>
          <w:rtl/>
        </w:rPr>
        <w:t>.</w:t>
      </w:r>
    </w:p>
    <w:p w:rsidR="003A546A" w:rsidRPr="00B35DBA" w:rsidRDefault="000876CF" w:rsidP="00701EF4">
      <w:pPr>
        <w:rPr>
          <w:rFonts w:ascii="Times New Roman" w:hAnsi="Times New Roman"/>
          <w:b/>
          <w:bCs/>
          <w:sz w:val="24"/>
          <w:szCs w:val="32"/>
          <w:rtl/>
        </w:rPr>
      </w:pPr>
      <w:r w:rsidRPr="00B35DBA">
        <w:rPr>
          <w:rFonts w:ascii="Times New Roman" w:hAnsi="Times New Roman" w:hint="cs"/>
          <w:b/>
          <w:bCs/>
          <w:sz w:val="24"/>
          <w:szCs w:val="32"/>
          <w:rtl/>
        </w:rPr>
        <w:t>ا</w:t>
      </w:r>
      <w:r w:rsidR="003A546A" w:rsidRPr="00B35DBA">
        <w:rPr>
          <w:rFonts w:ascii="Times New Roman" w:hAnsi="Times New Roman"/>
          <w:b/>
          <w:bCs/>
          <w:sz w:val="24"/>
          <w:szCs w:val="32"/>
          <w:rtl/>
        </w:rPr>
        <w:t>لثمرة:</w:t>
      </w:r>
    </w:p>
    <w:p w:rsidR="003A546A" w:rsidRPr="00B35DBA" w:rsidRDefault="003A546A" w:rsidP="0086686D">
      <w:pPr>
        <w:ind w:firstLine="566"/>
        <w:rPr>
          <w:rFonts w:ascii="Times New Roman" w:hAnsi="Times New Roman"/>
          <w:sz w:val="24"/>
          <w:rtl/>
        </w:rPr>
      </w:pPr>
      <w:r w:rsidRPr="00B35DBA">
        <w:rPr>
          <w:rFonts w:ascii="Times New Roman" w:hAnsi="Times New Roman"/>
          <w:sz w:val="24"/>
          <w:rtl/>
        </w:rPr>
        <w:t>الثمرة في الخروع علبة كروية الشكل شوكية تقريبا ولكن بدرجاتمختلفة والأشواك صلبة قابلة للكسر عند النضج خاصة</w:t>
      </w:r>
      <w:r w:rsidRPr="00B35DBA">
        <w:rPr>
          <w:rFonts w:ascii="Times New Roman" w:hAnsi="Times New Roman" w:hint="cs"/>
          <w:sz w:val="24"/>
          <w:rtl/>
        </w:rPr>
        <w:t>،</w:t>
      </w:r>
      <w:r w:rsidRPr="00B35DBA">
        <w:rPr>
          <w:rFonts w:ascii="Times New Roman" w:hAnsi="Times New Roman"/>
          <w:sz w:val="24"/>
          <w:rtl/>
        </w:rPr>
        <w:t xml:space="preserve"> وبعض الأصناف لديها صفة انفراط الب</w:t>
      </w:r>
      <w:r w:rsidRPr="00B35DBA">
        <w:rPr>
          <w:rFonts w:ascii="Times New Roman" w:hAnsi="Times New Roman" w:hint="cs"/>
          <w:sz w:val="24"/>
          <w:rtl/>
        </w:rPr>
        <w:t>ذ</w:t>
      </w:r>
      <w:r w:rsidRPr="00B35DBA">
        <w:rPr>
          <w:rFonts w:ascii="Times New Roman" w:hAnsi="Times New Roman"/>
          <w:sz w:val="24"/>
          <w:rtl/>
        </w:rPr>
        <w:t>ور عند النضج خاصة في الأصناف الطويلة والمعمرة وبكل ثمرة ثلاث بذور.</w:t>
      </w:r>
    </w:p>
    <w:p w:rsidR="003A546A" w:rsidRPr="00B35DBA" w:rsidRDefault="003A546A" w:rsidP="00BC610C">
      <w:pPr>
        <w:rPr>
          <w:rFonts w:ascii="Times New Roman" w:hAnsi="Times New Roman"/>
          <w:sz w:val="24"/>
        </w:rPr>
      </w:pPr>
    </w:p>
    <w:p w:rsidR="003A546A" w:rsidRPr="00B35DBA" w:rsidRDefault="001F596C" w:rsidP="000876CF">
      <w:pPr>
        <w:jc w:val="center"/>
        <w:rPr>
          <w:rFonts w:ascii="Times New Roman" w:hAnsi="Times New Roman"/>
          <w:sz w:val="24"/>
        </w:rPr>
      </w:pPr>
      <w:r>
        <w:rPr>
          <w:rFonts w:ascii="Times New Roman" w:hAnsi="Times New Roman"/>
          <w:noProof/>
          <w:sz w:val="24"/>
          <w:lang w:bidi="ar-SA"/>
        </w:rPr>
        <w:lastRenderedPageBreak/>
        <w:pict>
          <v:shape id="Text Box 6" o:spid="_x0000_s1029" type="#_x0000_t202" style="position:absolute;left:0;text-align:left;margin-left:15.25pt;margin-top:164.35pt;width:120.95pt;height:27.4pt;z-index:2516582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" stroked="f">
            <v:textbox>
              <w:txbxContent>
                <w:p w:rsidR="004D50E0" w:rsidRPr="00ED034C" w:rsidRDefault="004D50E0" w:rsidP="00BC610C">
                  <w:r w:rsidRPr="00ED034C">
                    <w:rPr>
                      <w:rFonts w:hint="cs"/>
                      <w:rtl/>
                    </w:rPr>
                    <w:t>الحاجز بين الكرابل</w:t>
                  </w:r>
                </w:p>
              </w:txbxContent>
            </v:textbox>
          </v:shape>
        </w:pict>
      </w:r>
      <w:r>
        <w:rPr>
          <w:rFonts w:ascii="Times New Roman" w:hAnsi="Times New Roman"/>
          <w:noProof/>
          <w:sz w:val="24"/>
          <w:lang w:bidi="ar-SA"/>
        </w:rPr>
        <w:pict>
          <v:shape id="Text Box 4" o:spid="_x0000_s1030" type="#_x0000_t202" style="position:absolute;left:0;text-align:left;margin-left:.95pt;margin-top:9.6pt;width:61.4pt;height:32.45pt;z-index:2516561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" stroked="f">
            <v:textbox>
              <w:txbxContent>
                <w:p w:rsidR="004D50E0" w:rsidRPr="00ED034C" w:rsidRDefault="004D50E0" w:rsidP="00BC610C">
                  <w:r w:rsidRPr="00ED034C">
                    <w:rPr>
                      <w:rtl/>
                    </w:rPr>
                    <w:t>المشيمة</w:t>
                  </w:r>
                </w:p>
              </w:txbxContent>
            </v:textbox>
          </v:shape>
        </w:pict>
      </w:r>
      <w:r>
        <w:rPr>
          <w:rFonts w:ascii="Times New Roman" w:hAnsi="Times New Roman"/>
          <w:noProof/>
          <w:sz w:val="24"/>
          <w:lang w:bidi="ar-SA"/>
        </w:rPr>
        <w:pict>
          <v:shape id="Text Box 5" o:spid="_x0000_s1031" type="#_x0000_t202" style="position:absolute;left:0;text-align:left;margin-left:81.95pt;margin-top:16.6pt;width:42.45pt;height:28.2pt;z-index:2516326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" stroked="f">
            <v:textbox>
              <w:txbxContent>
                <w:p w:rsidR="004D50E0" w:rsidRPr="00ED034C" w:rsidRDefault="004D50E0" w:rsidP="00BC610C">
                  <w:r w:rsidRPr="00ED034C">
                    <w:rPr>
                      <w:rFonts w:hint="cs"/>
                      <w:rtl/>
                    </w:rPr>
                    <w:t>بذرة</w:t>
                  </w:r>
                </w:p>
              </w:txbxContent>
            </v:textbox>
          </v:shape>
        </w:pict>
      </w:r>
      <w:r>
        <w:rPr>
          <w:rFonts w:ascii="Times New Roman" w:hAnsi="Times New Roman"/>
          <w:noProof/>
          <w:sz w:val="24"/>
          <w:lang w:bidi="ar-SA"/>
        </w:rPr>
        <w:pict>
          <v:rect id="مستطيل 2" o:spid="_x0000_s1081" style="position:absolute;left:0;text-align:left;margin-left:131pt;margin-top:9.6pt;width:149.1pt;height:18.85pt;z-index:2516295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" fillcolor="white [3212]" stroked="f" strokeweight="1pt"/>
        </w:pict>
      </w:r>
      <w:r>
        <w:rPr>
          <w:rFonts w:ascii="Times New Roman" w:hAnsi="Times New Roman"/>
          <w:noProof/>
          <w:sz w:val="24"/>
          <w:lang w:bidi="ar-SA"/>
        </w:rPr>
        <w:pict>
          <v:shape id="Text Box 7" o:spid="_x0000_s1032" type="#_x0000_t202" style="position:absolute;left:0;text-align:left;margin-left:143.85pt;margin-top:1.05pt;width:127.35pt;height:30.85pt;z-index:2516336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" filled="f" stroked="f">
            <v:textbox>
              <w:txbxContent>
                <w:p w:rsidR="004D50E0" w:rsidRPr="00ED034C" w:rsidRDefault="004D50E0" w:rsidP="00BC610C">
                  <w:r w:rsidRPr="00ED034C">
                    <w:rPr>
                      <w:rFonts w:hint="cs"/>
                      <w:rtl/>
                    </w:rPr>
                    <w:t>شقوق وسطية للكرابل</w:t>
                  </w:r>
                </w:p>
              </w:txbxContent>
            </v:textbox>
          </v:shape>
        </w:pict>
      </w:r>
      <w:r w:rsidR="003A546A" w:rsidRPr="00B35DBA">
        <w:rPr>
          <w:rFonts w:ascii="Times New Roman" w:hAnsi="Times New Roman"/>
          <w:noProof/>
          <w:sz w:val="24"/>
          <w:rtl/>
          <w:lang w:bidi="ar-SA"/>
        </w:rPr>
        <w:drawing>
          <wp:inline distT="0" distB="0" distL="0" distR="0">
            <wp:extent cx="5760720" cy="2385891"/>
            <wp:effectExtent l="76200" t="76200" r="125730" b="12890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srcRect/>
                    <a:stretch>
                      <a:fillRect/>
                    </a:stretch>
                  </pic:blipFill>
                  <pic:spPr bwMode="auto">
                    <a:xfrm>
                      <a:off x="0" y="0"/>
                      <a:ext cx="5760720" cy="238589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937E5" w:rsidRPr="00ED034C" w:rsidRDefault="009937E5" w:rsidP="009937E5">
      <w:pPr>
        <w:jc w:val="center"/>
        <w:rPr>
          <w:rtl/>
        </w:rPr>
      </w:pPr>
      <w:r w:rsidRPr="00ED034C">
        <w:rPr>
          <w:rFonts w:hint="cs"/>
          <w:b/>
          <w:bCs/>
          <w:rtl/>
        </w:rPr>
        <w:t>الوثيقة(</w:t>
      </w:r>
      <w:r>
        <w:rPr>
          <w:rFonts w:hint="cs"/>
          <w:b/>
          <w:bCs/>
          <w:rtl/>
        </w:rPr>
        <w:t>1-5</w:t>
      </w:r>
      <w:r w:rsidRPr="00ED034C">
        <w:rPr>
          <w:rFonts w:hint="cs"/>
          <w:b/>
          <w:bCs/>
          <w:rtl/>
        </w:rPr>
        <w:t>):</w:t>
      </w:r>
      <w:r w:rsidRPr="00ED034C">
        <w:rPr>
          <w:rFonts w:hint="cs"/>
          <w:rtl/>
        </w:rPr>
        <w:t xml:space="preserve"> هيكل ثمرة الخروع ثلاثية العين(</w:t>
      </w:r>
      <w:r w:rsidRPr="00604CA4">
        <w:rPr>
          <w:rFonts w:asciiTheme="majorBidi" w:hAnsiTheme="majorBidi" w:cstheme="majorBidi"/>
          <w:sz w:val="24"/>
          <w:szCs w:val="24"/>
        </w:rPr>
        <w:t xml:space="preserve">Prat </w:t>
      </w:r>
      <w:r w:rsidRPr="00604CA4">
        <w:rPr>
          <w:rFonts w:asciiTheme="majorBidi" w:hAnsiTheme="majorBidi" w:cstheme="majorBidi"/>
          <w:i/>
          <w:iCs/>
          <w:sz w:val="24"/>
          <w:szCs w:val="24"/>
        </w:rPr>
        <w:t>et al</w:t>
      </w:r>
      <w:r w:rsidRPr="00604CA4">
        <w:rPr>
          <w:rFonts w:asciiTheme="majorBidi" w:hAnsiTheme="majorBidi" w:cstheme="majorBidi"/>
          <w:sz w:val="24"/>
          <w:szCs w:val="24"/>
        </w:rPr>
        <w:t xml:space="preserve">., </w:t>
      </w:r>
      <w:r w:rsidRPr="009937E5">
        <w:rPr>
          <w:rFonts w:asciiTheme="majorBidi" w:hAnsiTheme="majorBidi" w:cstheme="majorBidi"/>
          <w:sz w:val="24"/>
          <w:szCs w:val="24"/>
        </w:rPr>
        <w:t>2005</w:t>
      </w:r>
      <w:r w:rsidRPr="00ED034C">
        <w:rPr>
          <w:rtl/>
        </w:rPr>
        <w:t>).</w:t>
      </w:r>
    </w:p>
    <w:p w:rsidR="003A546A" w:rsidRPr="00B35DBA" w:rsidRDefault="003A546A" w:rsidP="00BC610C">
      <w:pPr>
        <w:rPr>
          <w:rFonts w:ascii="Times New Roman" w:hAnsi="Times New Roman"/>
          <w:sz w:val="24"/>
          <w:rtl/>
        </w:rPr>
      </w:pPr>
      <w:r w:rsidRPr="00B35DBA">
        <w:rPr>
          <w:rFonts w:ascii="Times New Roman" w:hAnsi="Times New Roman" w:hint="cs"/>
          <w:sz w:val="24"/>
          <w:rtl/>
        </w:rPr>
        <w:t>وهيمكونةمنثلاثكربلاتمدمجةومغلقةمعوضعمحوري</w:t>
      </w:r>
      <w:r w:rsidRPr="00B35DBA">
        <w:rPr>
          <w:rFonts w:ascii="Times New Roman" w:hAnsi="Times New Roman"/>
          <w:sz w:val="24"/>
          <w:rtl/>
        </w:rPr>
        <w:t xml:space="preserve">. </w:t>
      </w:r>
      <w:r w:rsidRPr="00B35DBA">
        <w:rPr>
          <w:rFonts w:ascii="Times New Roman" w:hAnsi="Times New Roman" w:hint="cs"/>
          <w:sz w:val="24"/>
          <w:rtl/>
        </w:rPr>
        <w:t xml:space="preserve">فيكلخليةتتطوربذرةواحدةفقط.   </w:t>
      </w:r>
    </w:p>
    <w:p w:rsidR="003A546A" w:rsidRPr="00B35DBA" w:rsidRDefault="003A546A" w:rsidP="00AA6EE3">
      <w:pPr>
        <w:rPr>
          <w:rFonts w:ascii="Times New Roman" w:hAnsi="Times New Roman"/>
          <w:sz w:val="24"/>
        </w:rPr>
      </w:pPr>
      <w:r w:rsidRPr="00B35DBA">
        <w:rPr>
          <w:rFonts w:ascii="Times New Roman" w:hAnsi="Times New Roman"/>
          <w:sz w:val="24"/>
        </w:rPr>
        <w:t>A</w:t>
      </w:r>
      <w:r w:rsidRPr="00B35DBA">
        <w:rPr>
          <w:rFonts w:ascii="Times New Roman" w:hAnsi="Times New Roman"/>
          <w:sz w:val="24"/>
          <w:rtl/>
        </w:rPr>
        <w:t xml:space="preserve">: </w:t>
      </w:r>
      <w:r w:rsidRPr="00B35DBA">
        <w:rPr>
          <w:rFonts w:ascii="Times New Roman" w:hAnsi="Times New Roman" w:hint="cs"/>
          <w:sz w:val="24"/>
          <w:rtl/>
        </w:rPr>
        <w:t>الانفتاح معقد</w:t>
      </w:r>
      <w:r w:rsidR="00AA6EE3">
        <w:rPr>
          <w:rFonts w:ascii="Times New Roman" w:hAnsi="Times New Roman"/>
          <w:sz w:val="24"/>
          <w:rtl/>
        </w:rPr>
        <w:t>.</w:t>
      </w:r>
      <w:r w:rsidR="00AA6EE3">
        <w:rPr>
          <w:rFonts w:ascii="Times New Roman" w:hAnsi="Times New Roman"/>
          <w:sz w:val="24"/>
          <w:lang w:val="fr-FR"/>
        </w:rPr>
        <w:t>B</w:t>
      </w:r>
      <w:r w:rsidRPr="00B35DBA">
        <w:rPr>
          <w:rFonts w:ascii="Times New Roman" w:hAnsi="Times New Roman"/>
          <w:sz w:val="24"/>
          <w:rtl/>
        </w:rPr>
        <w:t xml:space="preserve">: </w:t>
      </w:r>
      <w:r w:rsidRPr="00B35DBA">
        <w:rPr>
          <w:rFonts w:ascii="Times New Roman" w:hAnsi="Times New Roman" w:hint="cs"/>
          <w:sz w:val="24"/>
          <w:rtl/>
        </w:rPr>
        <w:t>يتم فصل الكاربل الثلاثة عن طريق ثلاثة شقوق تقع على مستوى الأقسام بين الكاربل</w:t>
      </w:r>
      <w:r w:rsidRPr="00B35DBA">
        <w:rPr>
          <w:rFonts w:ascii="Times New Roman" w:hAnsi="Times New Roman"/>
          <w:sz w:val="24"/>
          <w:rtl/>
        </w:rPr>
        <w:t xml:space="preserve"> (</w:t>
      </w:r>
      <w:r w:rsidRPr="00B35DBA">
        <w:rPr>
          <w:rFonts w:ascii="Times New Roman" w:hAnsi="Times New Roman" w:hint="cs"/>
          <w:sz w:val="24"/>
          <w:rtl/>
        </w:rPr>
        <w:t>الحاجز</w:t>
      </w:r>
      <w:r w:rsidRPr="00B35DBA">
        <w:rPr>
          <w:rFonts w:ascii="Times New Roman" w:hAnsi="Times New Roman"/>
          <w:sz w:val="24"/>
          <w:rtl/>
        </w:rPr>
        <w:t xml:space="preserve">) </w:t>
      </w:r>
      <w:r w:rsidRPr="00B35DBA">
        <w:rPr>
          <w:rFonts w:ascii="Times New Roman" w:hAnsi="Times New Roman" w:hint="cs"/>
          <w:sz w:val="24"/>
          <w:rtl/>
        </w:rPr>
        <w:t xml:space="preserve">مكونة ثلاث قذائف. </w:t>
      </w:r>
      <w:r w:rsidR="00AA6EE3">
        <w:rPr>
          <w:rFonts w:ascii="Times New Roman" w:hAnsi="Times New Roman"/>
          <w:sz w:val="24"/>
        </w:rPr>
        <w:t>C</w:t>
      </w:r>
      <w:r w:rsidRPr="00B35DBA">
        <w:rPr>
          <w:rFonts w:ascii="Times New Roman" w:hAnsi="Times New Roman"/>
          <w:sz w:val="24"/>
          <w:rtl/>
        </w:rPr>
        <w:t xml:space="preserve">: </w:t>
      </w:r>
      <w:r w:rsidRPr="00B35DBA">
        <w:rPr>
          <w:rFonts w:ascii="Times New Roman" w:hAnsi="Times New Roman" w:hint="cs"/>
          <w:sz w:val="24"/>
          <w:rtl/>
        </w:rPr>
        <w:t>تفتح الأصداف الثلاثة المنفصلة من خلال ثلاثة شقوق تقع في وسطها</w:t>
      </w:r>
      <w:r w:rsidRPr="00B35DBA">
        <w:rPr>
          <w:rFonts w:ascii="Times New Roman" w:hAnsi="Times New Roman"/>
          <w:sz w:val="24"/>
          <w:rtl/>
        </w:rPr>
        <w:t xml:space="preserve"> (</w:t>
      </w:r>
      <w:r w:rsidRPr="00B35DBA">
        <w:rPr>
          <w:rFonts w:ascii="Times New Roman" w:hAnsi="Times New Roman" w:hint="cs"/>
          <w:sz w:val="24"/>
          <w:rtl/>
        </w:rPr>
        <w:t>التفكك الموضعي</w:t>
      </w:r>
      <w:r w:rsidR="00950CF6">
        <w:rPr>
          <w:rFonts w:ascii="Times New Roman" w:hAnsi="Times New Roman" w:hint="cs"/>
          <w:sz w:val="24"/>
          <w:rtl/>
        </w:rPr>
        <w:t>)</w:t>
      </w:r>
      <w:r w:rsidRPr="00B35DBA">
        <w:rPr>
          <w:rFonts w:ascii="Times New Roman" w:hAnsi="Times New Roman" w:hint="eastAsia"/>
          <w:sz w:val="24"/>
          <w:rtl/>
        </w:rPr>
        <w:t>،</w:t>
      </w:r>
      <w:r w:rsidRPr="00B35DBA">
        <w:rPr>
          <w:rFonts w:ascii="Times New Roman" w:hAnsi="Times New Roman" w:hint="cs"/>
          <w:sz w:val="24"/>
          <w:rtl/>
        </w:rPr>
        <w:t xml:space="preserve"> مما يسمح بإطلاق البذور</w:t>
      </w:r>
      <w:r w:rsidRPr="00B35DBA">
        <w:rPr>
          <w:rFonts w:ascii="Times New Roman" w:hAnsi="Times New Roman" w:cstheme="majorBidi"/>
          <w:sz w:val="24"/>
        </w:rPr>
        <w:t xml:space="preserve"> (Prat </w:t>
      </w:r>
      <w:r w:rsidRPr="00B35DBA">
        <w:rPr>
          <w:rFonts w:ascii="Times New Roman" w:hAnsi="Times New Roman" w:cstheme="majorBidi"/>
          <w:i/>
          <w:iCs/>
          <w:sz w:val="24"/>
        </w:rPr>
        <w:t>et al</w:t>
      </w:r>
      <w:r w:rsidRPr="00B35DBA">
        <w:rPr>
          <w:rFonts w:ascii="Times New Roman" w:hAnsi="Times New Roman" w:cstheme="majorBidi"/>
          <w:sz w:val="24"/>
        </w:rPr>
        <w:t>., 2005)</w:t>
      </w:r>
      <w:r w:rsidRPr="00B35DBA">
        <w:rPr>
          <w:rFonts w:ascii="Times New Roman" w:hAnsi="Times New Roman" w:hint="cs"/>
          <w:sz w:val="24"/>
          <w:rtl/>
        </w:rPr>
        <w:t>.</w:t>
      </w:r>
    </w:p>
    <w:p w:rsidR="00F079D6" w:rsidRPr="00B35DBA" w:rsidRDefault="00F079D6" w:rsidP="000876CF">
      <w:pPr>
        <w:jc w:val="center"/>
        <w:rPr>
          <w:rFonts w:ascii="Times New Roman" w:hAnsi="Times New Roman"/>
          <w:sz w:val="24"/>
        </w:rPr>
      </w:pPr>
      <w:r w:rsidRPr="00B35DBA">
        <w:rPr>
          <w:rFonts w:ascii="Times New Roman" w:hAnsi="Times New Roman"/>
          <w:noProof/>
          <w:sz w:val="24"/>
          <w:lang w:bidi="ar-SA"/>
        </w:rPr>
        <w:drawing>
          <wp:inline distT="0" distB="0" distL="0" distR="0">
            <wp:extent cx="4809068" cy="1915886"/>
            <wp:effectExtent l="0" t="0" r="0" b="8255"/>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69984" cy="1940154"/>
                    </a:xfrm>
                    <a:prstGeom prst="rect">
                      <a:avLst/>
                    </a:prstGeom>
                    <a:noFill/>
                    <a:ln>
                      <a:noFill/>
                    </a:ln>
                  </pic:spPr>
                </pic:pic>
              </a:graphicData>
            </a:graphic>
          </wp:inline>
        </w:drawing>
      </w:r>
    </w:p>
    <w:p w:rsidR="009937E5" w:rsidRDefault="009937E5" w:rsidP="009937E5">
      <w:pPr>
        <w:jc w:val="center"/>
        <w:rPr>
          <w:rtl/>
        </w:rPr>
      </w:pPr>
      <w:r w:rsidRPr="00FE5267">
        <w:rPr>
          <w:b/>
          <w:bCs/>
          <w:rtl/>
        </w:rPr>
        <w:t xml:space="preserve">الوثيقة </w:t>
      </w:r>
      <w:r w:rsidRPr="009937E5">
        <w:rPr>
          <w:b/>
          <w:bCs/>
          <w:sz w:val="24"/>
          <w:szCs w:val="24"/>
          <w:rtl/>
        </w:rPr>
        <w:t>(</w:t>
      </w:r>
      <w:r w:rsidRPr="009937E5">
        <w:rPr>
          <w:rFonts w:hint="cs"/>
          <w:b/>
          <w:bCs/>
          <w:sz w:val="24"/>
          <w:szCs w:val="24"/>
          <w:rtl/>
        </w:rPr>
        <w:t>1-6</w:t>
      </w:r>
      <w:r w:rsidRPr="009937E5">
        <w:rPr>
          <w:b/>
          <w:bCs/>
          <w:sz w:val="24"/>
          <w:szCs w:val="24"/>
          <w:rtl/>
        </w:rPr>
        <w:t>)</w:t>
      </w:r>
      <w:r w:rsidRPr="00FE5267">
        <w:rPr>
          <w:b/>
          <w:bCs/>
          <w:rtl/>
        </w:rPr>
        <w:t>:</w:t>
      </w:r>
      <w:r>
        <w:rPr>
          <w:rtl/>
        </w:rPr>
        <w:t xml:space="preserve"> كبسولات بذور الخروع </w:t>
      </w:r>
      <w:r w:rsidRPr="009937E5">
        <w:rPr>
          <w:rFonts w:asciiTheme="majorBidi" w:hAnsiTheme="majorBidi" w:cstheme="majorBidi"/>
          <w:sz w:val="24"/>
          <w:szCs w:val="24"/>
        </w:rPr>
        <w:t>(Taieb, 2017)</w:t>
      </w:r>
      <w:r w:rsidR="00A40ED1">
        <w:rPr>
          <w:rFonts w:asciiTheme="majorBidi" w:hAnsiTheme="majorBidi" w:cstheme="majorBidi" w:hint="cs"/>
          <w:sz w:val="24"/>
          <w:szCs w:val="24"/>
          <w:rtl/>
        </w:rPr>
        <w:t>.</w:t>
      </w:r>
    </w:p>
    <w:p w:rsidR="003A546A" w:rsidRPr="00B35DBA" w:rsidRDefault="003A546A" w:rsidP="00701EF4">
      <w:pPr>
        <w:rPr>
          <w:rFonts w:ascii="Times New Roman" w:hAnsi="Times New Roman"/>
          <w:b/>
          <w:bCs/>
          <w:sz w:val="24"/>
          <w:szCs w:val="32"/>
          <w:rtl/>
        </w:rPr>
      </w:pPr>
      <w:r w:rsidRPr="00B35DBA">
        <w:rPr>
          <w:rFonts w:ascii="Times New Roman" w:hAnsi="Times New Roman" w:hint="cs"/>
          <w:b/>
          <w:bCs/>
          <w:sz w:val="24"/>
          <w:szCs w:val="32"/>
          <w:rtl/>
        </w:rPr>
        <w:t>البذرة:</w:t>
      </w:r>
    </w:p>
    <w:p w:rsidR="003A546A" w:rsidRPr="00B35DBA" w:rsidRDefault="003A546A" w:rsidP="00ED0999">
      <w:pPr>
        <w:ind w:firstLine="566"/>
        <w:rPr>
          <w:rFonts w:ascii="Times New Roman" w:hAnsi="Times New Roman" w:cstheme="majorBidi"/>
          <w:sz w:val="24"/>
          <w:rtl/>
        </w:rPr>
      </w:pPr>
      <w:r w:rsidRPr="00B35DBA">
        <w:rPr>
          <w:rFonts w:ascii="Times New Roman" w:hAnsi="Times New Roman"/>
          <w:sz w:val="24"/>
          <w:rtl/>
        </w:rPr>
        <w:t>البذرة ذات قصرة لامعة يختلف لونها بين الأبيض</w:t>
      </w:r>
      <w:r w:rsidRPr="00B35DBA">
        <w:rPr>
          <w:rFonts w:ascii="Times New Roman" w:hAnsi="Times New Roman" w:hint="cs"/>
          <w:sz w:val="24"/>
          <w:rtl/>
        </w:rPr>
        <w:t xml:space="preserve">، </w:t>
      </w:r>
      <w:r w:rsidRPr="00B35DBA">
        <w:rPr>
          <w:rFonts w:ascii="Times New Roman" w:hAnsi="Times New Roman"/>
          <w:sz w:val="24"/>
          <w:rtl/>
        </w:rPr>
        <w:t>البني</w:t>
      </w:r>
      <w:r w:rsidRPr="00B35DBA">
        <w:rPr>
          <w:rFonts w:ascii="Times New Roman" w:hAnsi="Times New Roman" w:hint="cs"/>
          <w:sz w:val="24"/>
          <w:rtl/>
        </w:rPr>
        <w:t xml:space="preserve">، </w:t>
      </w:r>
      <w:r w:rsidRPr="00B35DBA">
        <w:rPr>
          <w:rFonts w:ascii="Times New Roman" w:hAnsi="Times New Roman"/>
          <w:sz w:val="24"/>
          <w:rtl/>
        </w:rPr>
        <w:t>الأحمر</w:t>
      </w:r>
      <w:r w:rsidRPr="00B35DBA">
        <w:rPr>
          <w:rFonts w:ascii="Times New Roman" w:hAnsi="Times New Roman" w:hint="cs"/>
          <w:sz w:val="24"/>
          <w:rtl/>
        </w:rPr>
        <w:t xml:space="preserve">، </w:t>
      </w:r>
      <w:r w:rsidRPr="00B35DBA">
        <w:rPr>
          <w:rFonts w:ascii="Times New Roman" w:hAnsi="Times New Roman"/>
          <w:sz w:val="24"/>
          <w:rtl/>
        </w:rPr>
        <w:t>الأسود المبرقش وهو الغالب وتختلف البذور في الحجم حسب الصنف وموقع النورة على النبات</w:t>
      </w:r>
      <w:r w:rsidRPr="00B35DBA">
        <w:rPr>
          <w:rFonts w:ascii="Times New Roman" w:hAnsi="Times New Roman" w:hint="cs"/>
          <w:sz w:val="24"/>
          <w:rtl/>
        </w:rPr>
        <w:t xml:space="preserve">، </w:t>
      </w:r>
      <w:r w:rsidRPr="00B35DBA">
        <w:rPr>
          <w:rFonts w:ascii="Times New Roman" w:hAnsi="Times New Roman"/>
          <w:sz w:val="24"/>
          <w:rtl/>
        </w:rPr>
        <w:t>والبذرة بيض</w:t>
      </w:r>
      <w:r w:rsidRPr="00B35DBA">
        <w:rPr>
          <w:rFonts w:ascii="Times New Roman" w:hAnsi="Times New Roman" w:hint="cs"/>
          <w:sz w:val="24"/>
          <w:rtl/>
        </w:rPr>
        <w:t>و</w:t>
      </w:r>
      <w:r w:rsidRPr="00B35DBA">
        <w:rPr>
          <w:rFonts w:ascii="Times New Roman" w:hAnsi="Times New Roman"/>
          <w:sz w:val="24"/>
          <w:rtl/>
        </w:rPr>
        <w:t xml:space="preserve">ية الشكل منضغطة </w:t>
      </w:r>
      <w:r w:rsidRPr="00B35DBA">
        <w:rPr>
          <w:rFonts w:ascii="Times New Roman" w:hAnsi="Times New Roman"/>
          <w:sz w:val="24"/>
          <w:rtl/>
        </w:rPr>
        <w:lastRenderedPageBreak/>
        <w:t>الجانبين</w:t>
      </w:r>
      <w:r w:rsidRPr="00B35DBA">
        <w:rPr>
          <w:rFonts w:ascii="Times New Roman" w:hAnsi="Times New Roman" w:hint="cs"/>
          <w:sz w:val="24"/>
          <w:rtl/>
        </w:rPr>
        <w:t xml:space="preserve">، </w:t>
      </w:r>
      <w:r w:rsidRPr="00B35DBA">
        <w:rPr>
          <w:rFonts w:ascii="Times New Roman" w:hAnsi="Times New Roman"/>
          <w:sz w:val="24"/>
          <w:rtl/>
        </w:rPr>
        <w:t>القص</w:t>
      </w:r>
      <w:r w:rsidRPr="00B35DBA">
        <w:rPr>
          <w:rFonts w:ascii="Times New Roman" w:hAnsi="Times New Roman" w:hint="cs"/>
          <w:sz w:val="24"/>
          <w:rtl/>
        </w:rPr>
        <w:t>ر</w:t>
      </w:r>
      <w:r w:rsidRPr="00B35DBA">
        <w:rPr>
          <w:rFonts w:ascii="Times New Roman" w:hAnsi="Times New Roman"/>
          <w:sz w:val="24"/>
          <w:rtl/>
        </w:rPr>
        <w:t>ة صلبة سهلة الكسرويوجد عند الطرف المسحوب منها نسيج إسفنجي يعرف بال</w:t>
      </w:r>
      <w:r w:rsidRPr="00B35DBA">
        <w:rPr>
          <w:rFonts w:ascii="Times New Roman" w:hAnsi="Times New Roman" w:hint="cs"/>
          <w:sz w:val="24"/>
          <w:rtl/>
        </w:rPr>
        <w:t>بسباسة</w:t>
      </w:r>
      <w:r w:rsidRPr="00B35DBA">
        <w:rPr>
          <w:rFonts w:ascii="Times New Roman" w:hAnsi="Times New Roman"/>
          <w:sz w:val="24"/>
          <w:rtl/>
        </w:rPr>
        <w:t xml:space="preserve"> يغط</w:t>
      </w:r>
      <w:r w:rsidRPr="00B35DBA">
        <w:rPr>
          <w:rFonts w:ascii="Times New Roman" w:hAnsi="Times New Roman" w:hint="cs"/>
          <w:sz w:val="24"/>
          <w:rtl/>
        </w:rPr>
        <w:t>يالنقير، ويوجد</w:t>
      </w:r>
      <w:r w:rsidRPr="00B35DBA">
        <w:rPr>
          <w:rFonts w:ascii="Times New Roman" w:hAnsi="Times New Roman"/>
          <w:sz w:val="24"/>
          <w:rtl/>
        </w:rPr>
        <w:t xml:space="preserve"> غشاء رقيق أسفل القصرة يمثل بقايا النيوسيلة ويوجد جزء من الأندوسبرموت</w:t>
      </w:r>
      <w:r w:rsidRPr="00B35DBA">
        <w:rPr>
          <w:rFonts w:ascii="Times New Roman" w:hAnsi="Times New Roman" w:hint="cs"/>
          <w:sz w:val="24"/>
          <w:rtl/>
        </w:rPr>
        <w:t>و</w:t>
      </w:r>
      <w:r w:rsidRPr="00B35DBA">
        <w:rPr>
          <w:rFonts w:ascii="Times New Roman" w:hAnsi="Times New Roman"/>
          <w:sz w:val="24"/>
          <w:rtl/>
        </w:rPr>
        <w:t>جد الفلقتان في وسط البذرة</w:t>
      </w:r>
      <w:r w:rsidRPr="00B35DBA">
        <w:rPr>
          <w:rFonts w:ascii="Times New Roman" w:hAnsi="Times New Roman" w:hint="cs"/>
          <w:sz w:val="24"/>
          <w:rtl/>
        </w:rPr>
        <w:t xml:space="preserve"> (الدبابي وشفشق، </w:t>
      </w:r>
      <w:r w:rsidRPr="0086686D">
        <w:rPr>
          <w:rFonts w:ascii="Times New Roman" w:hAnsi="Times New Roman" w:cstheme="majorBidi"/>
          <w:sz w:val="22"/>
          <w:szCs w:val="24"/>
          <w:rtl/>
        </w:rPr>
        <w:t>2008</w:t>
      </w:r>
      <w:r w:rsidRPr="00B35DBA">
        <w:rPr>
          <w:rFonts w:ascii="Times New Roman" w:hAnsi="Times New Roman" w:hint="cs"/>
          <w:sz w:val="24"/>
          <w:rtl/>
        </w:rPr>
        <w:t>). تتمي</w:t>
      </w:r>
      <w:r w:rsidRPr="00B35DBA">
        <w:rPr>
          <w:rFonts w:ascii="Times New Roman" w:hAnsi="Times New Roman" w:hint="eastAsia"/>
          <w:sz w:val="24"/>
          <w:rtl/>
        </w:rPr>
        <w:t>ز</w:t>
      </w:r>
      <w:r w:rsidRPr="00B35DBA">
        <w:rPr>
          <w:rFonts w:ascii="Times New Roman" w:hAnsi="Times New Roman" w:hint="cs"/>
          <w:sz w:val="24"/>
          <w:rtl/>
        </w:rPr>
        <w:t xml:space="preserve"> هذه البذور أيضًا بوجود السويداء والجنين المحوري الملصق</w:t>
      </w:r>
      <w:bookmarkStart w:id="37" w:name="OLE_LINK11"/>
      <w:bookmarkStart w:id="38" w:name="OLE_LINK12"/>
      <w:r w:rsidRPr="00B35DBA">
        <w:rPr>
          <w:rFonts w:ascii="Times New Roman" w:hAnsi="Times New Roman" w:cstheme="majorBidi"/>
          <w:sz w:val="24"/>
        </w:rPr>
        <w:t xml:space="preserve">(Prat </w:t>
      </w:r>
      <w:r w:rsidRPr="00B35DBA">
        <w:rPr>
          <w:rFonts w:ascii="Times New Roman" w:hAnsi="Times New Roman" w:cstheme="majorBidi"/>
          <w:i/>
          <w:iCs/>
          <w:sz w:val="24"/>
        </w:rPr>
        <w:t>et al</w:t>
      </w:r>
      <w:r w:rsidRPr="00B35DBA">
        <w:rPr>
          <w:rFonts w:ascii="Times New Roman" w:hAnsi="Times New Roman" w:cstheme="majorBidi"/>
          <w:sz w:val="24"/>
        </w:rPr>
        <w:t>., 2005)</w:t>
      </w:r>
      <w:r w:rsidR="00152106" w:rsidRPr="00B35DBA">
        <w:rPr>
          <w:rFonts w:ascii="Times New Roman" w:hAnsi="Times New Roman" w:cstheme="majorBidi" w:hint="cs"/>
          <w:sz w:val="24"/>
          <w:rtl/>
        </w:rPr>
        <w:t>.</w:t>
      </w:r>
    </w:p>
    <w:bookmarkEnd w:id="37"/>
    <w:bookmarkEnd w:id="38"/>
    <w:p w:rsidR="003A546A" w:rsidRPr="00B35DBA" w:rsidRDefault="003A546A" w:rsidP="000876CF">
      <w:pPr>
        <w:jc w:val="center"/>
        <w:rPr>
          <w:rFonts w:ascii="Times New Roman" w:hAnsi="Times New Roman"/>
          <w:sz w:val="24"/>
        </w:rPr>
      </w:pPr>
      <w:r w:rsidRPr="00B35DBA">
        <w:rPr>
          <w:rFonts w:ascii="Times New Roman" w:hAnsi="Times New Roman" w:cs="Arial"/>
          <w:noProof/>
          <w:sz w:val="24"/>
          <w:rtl/>
          <w:lang w:bidi="ar-SA"/>
        </w:rPr>
        <w:drawing>
          <wp:inline distT="0" distB="0" distL="0" distR="0">
            <wp:extent cx="3254829" cy="3327403"/>
            <wp:effectExtent l="0" t="0" r="3175" b="6350"/>
            <wp:docPr id="1"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a:srcRect/>
                    <a:stretch>
                      <a:fillRect/>
                    </a:stretch>
                  </pic:blipFill>
                  <pic:spPr bwMode="auto">
                    <a:xfrm>
                      <a:off x="0" y="0"/>
                      <a:ext cx="3273614" cy="3346606"/>
                    </a:xfrm>
                    <a:prstGeom prst="rect">
                      <a:avLst/>
                    </a:prstGeom>
                    <a:noFill/>
                    <a:ln w="9525">
                      <a:noFill/>
                      <a:miter lim="800000"/>
                      <a:headEnd/>
                      <a:tailEnd/>
                    </a:ln>
                  </pic:spPr>
                </pic:pic>
              </a:graphicData>
            </a:graphic>
          </wp:inline>
        </w:drawing>
      </w:r>
    </w:p>
    <w:p w:rsidR="009937E5" w:rsidRPr="00B978FF" w:rsidRDefault="009937E5" w:rsidP="009937E5">
      <w:pPr>
        <w:jc w:val="center"/>
      </w:pPr>
      <w:r w:rsidRPr="00B978FF">
        <w:rPr>
          <w:rFonts w:hint="cs"/>
          <w:b/>
          <w:bCs/>
          <w:rtl/>
        </w:rPr>
        <w:t>الوثيقة</w:t>
      </w:r>
      <w:r w:rsidRPr="009937E5">
        <w:rPr>
          <w:rFonts w:hint="cs"/>
          <w:b/>
          <w:bCs/>
          <w:sz w:val="24"/>
          <w:szCs w:val="24"/>
          <w:rtl/>
        </w:rPr>
        <w:t>(1-7):</w:t>
      </w:r>
      <w:r w:rsidRPr="00B978FF">
        <w:rPr>
          <w:rFonts w:hint="cs"/>
          <w:rtl/>
        </w:rPr>
        <w:t xml:space="preserve">المكونات المختلفة لبذرة الخروع </w:t>
      </w:r>
      <w:r w:rsidRPr="009937E5">
        <w:rPr>
          <w:sz w:val="24"/>
          <w:szCs w:val="24"/>
        </w:rPr>
        <w:t>(</w:t>
      </w:r>
      <w:r w:rsidRPr="009937E5">
        <w:rPr>
          <w:rFonts w:asciiTheme="majorBidi" w:hAnsiTheme="majorBidi" w:cstheme="majorBidi"/>
          <w:sz w:val="24"/>
          <w:szCs w:val="24"/>
        </w:rPr>
        <w:t>Sachs, 2007</w:t>
      </w:r>
      <w:r w:rsidRPr="009937E5">
        <w:rPr>
          <w:sz w:val="24"/>
          <w:szCs w:val="24"/>
        </w:rPr>
        <w:t>)</w:t>
      </w:r>
      <w:r w:rsidRPr="009937E5">
        <w:rPr>
          <w:rFonts w:hint="cs"/>
          <w:sz w:val="24"/>
          <w:szCs w:val="24"/>
          <w:rtl/>
        </w:rPr>
        <w:t>.</w:t>
      </w:r>
    </w:p>
    <w:p w:rsidR="003A546A" w:rsidRPr="00B35DBA" w:rsidRDefault="003A546A" w:rsidP="00BC610C">
      <w:pPr>
        <w:rPr>
          <w:rFonts w:ascii="Times New Roman" w:hAnsi="Times New Roman"/>
          <w:sz w:val="24"/>
          <w:rtl/>
        </w:rPr>
      </w:pPr>
      <w:r w:rsidRPr="00B35DBA">
        <w:rPr>
          <w:rFonts w:ascii="Times New Roman" w:hAnsi="Times New Roman"/>
          <w:sz w:val="24"/>
          <w:rtl/>
        </w:rPr>
        <w:t>وبذور بعض الأصناف يكون لديها فترة سكون بعد الحصاد تمتد لعدة شهو</w:t>
      </w:r>
      <w:r w:rsidRPr="00B35DBA">
        <w:rPr>
          <w:rFonts w:ascii="Times New Roman" w:hAnsi="Times New Roman" w:hint="cs"/>
          <w:sz w:val="24"/>
          <w:rtl/>
        </w:rPr>
        <w:t>ر</w:t>
      </w:r>
      <w:r w:rsidRPr="00B35DBA">
        <w:rPr>
          <w:rFonts w:ascii="Times New Roman" w:hAnsi="Times New Roman"/>
          <w:sz w:val="24"/>
          <w:rtl/>
        </w:rPr>
        <w:t>، والإنبات في الخروع هوائي حيث تظهر الورقتان الفلق</w:t>
      </w:r>
      <w:r w:rsidRPr="00B35DBA">
        <w:rPr>
          <w:rFonts w:ascii="Times New Roman" w:hAnsi="Times New Roman" w:hint="cs"/>
          <w:sz w:val="24"/>
          <w:rtl/>
        </w:rPr>
        <w:t>ي</w:t>
      </w:r>
      <w:r w:rsidRPr="00B35DBA">
        <w:rPr>
          <w:rFonts w:ascii="Times New Roman" w:hAnsi="Times New Roman"/>
          <w:sz w:val="24"/>
          <w:rtl/>
        </w:rPr>
        <w:t>تان عند الإنبات.</w:t>
      </w:r>
    </w:p>
    <w:p w:rsidR="00A40ED1" w:rsidRDefault="003A546A" w:rsidP="00BC610C">
      <w:pPr>
        <w:rPr>
          <w:rFonts w:ascii="Times New Roman" w:hAnsi="Times New Roman"/>
          <w:sz w:val="24"/>
          <w:rtl/>
        </w:rPr>
      </w:pPr>
      <w:r w:rsidRPr="00B35DBA">
        <w:rPr>
          <w:rFonts w:ascii="Times New Roman" w:hAnsi="Times New Roman"/>
          <w:sz w:val="24"/>
          <w:rtl/>
        </w:rPr>
        <w:t xml:space="preserve">    والمكون الأساسي في البذور هو الزيت الذي يتراوح بي</w:t>
      </w:r>
      <w:r w:rsidRPr="00B35DBA">
        <w:rPr>
          <w:rFonts w:ascii="Times New Roman" w:hAnsi="Times New Roman" w:hint="cs"/>
          <w:sz w:val="24"/>
          <w:rtl/>
        </w:rPr>
        <w:t xml:space="preserve">ن </w:t>
      </w:r>
      <w:r w:rsidRPr="0086686D">
        <w:rPr>
          <w:rFonts w:ascii="Times New Roman" w:hAnsi="Times New Roman" w:cstheme="majorBidi"/>
          <w:sz w:val="24"/>
          <w:szCs w:val="24"/>
          <w:rtl/>
        </w:rPr>
        <w:t>40-60</w:t>
      </w:r>
      <w:r w:rsidRPr="0086686D">
        <w:rPr>
          <w:rFonts w:ascii="Times New Roman" w:hAnsi="Times New Roman" w:cstheme="majorBidi"/>
          <w:sz w:val="24"/>
          <w:szCs w:val="24"/>
        </w:rPr>
        <w:t>%</w:t>
      </w:r>
      <w:r w:rsidRPr="00B35DBA">
        <w:rPr>
          <w:rFonts w:ascii="Times New Roman" w:hAnsi="Times New Roman" w:hint="cs"/>
          <w:sz w:val="24"/>
          <w:rtl/>
        </w:rPr>
        <w:t xml:space="preserve"> و</w:t>
      </w:r>
      <w:r w:rsidRPr="00B35DBA">
        <w:rPr>
          <w:rFonts w:ascii="Times New Roman" w:hAnsi="Times New Roman"/>
          <w:sz w:val="24"/>
          <w:rtl/>
        </w:rPr>
        <w:t xml:space="preserve">الحامض الدهني الأساسي في تكوين الزيوت هو </w:t>
      </w:r>
      <w:r w:rsidRPr="00B35DBA">
        <w:rPr>
          <w:rFonts w:ascii="Times New Roman" w:hAnsi="Times New Roman" w:cstheme="majorBidi"/>
          <w:sz w:val="24"/>
        </w:rPr>
        <w:t>Ricinoleic acid</w:t>
      </w:r>
      <w:r w:rsidRPr="00B35DBA">
        <w:rPr>
          <w:rFonts w:ascii="Times New Roman" w:hAnsi="Times New Roman"/>
          <w:sz w:val="24"/>
          <w:rtl/>
        </w:rPr>
        <w:t>وهو من الأحماض ال</w:t>
      </w:r>
      <w:r w:rsidRPr="00B35DBA">
        <w:rPr>
          <w:rFonts w:ascii="Times New Roman" w:hAnsi="Times New Roman" w:hint="cs"/>
          <w:sz w:val="24"/>
          <w:rtl/>
        </w:rPr>
        <w:t>ه</w:t>
      </w:r>
      <w:r w:rsidRPr="00B35DBA">
        <w:rPr>
          <w:rFonts w:ascii="Times New Roman" w:hAnsi="Times New Roman"/>
          <w:sz w:val="24"/>
          <w:rtl/>
        </w:rPr>
        <w:t>يدروكسيلية التي تميز زيت الخروع عن باقي الزيوت النباتية والتي يرجع عدم استخدام زيت الخروع كزيت طعام إلى وجودها</w:t>
      </w:r>
      <w:bookmarkStart w:id="39" w:name="OLE_LINK9"/>
      <w:bookmarkStart w:id="40" w:name="OLE_LINK10"/>
      <w:r w:rsidRPr="00B35DBA">
        <w:rPr>
          <w:rFonts w:ascii="Times New Roman" w:hAnsi="Times New Roman" w:hint="cs"/>
          <w:sz w:val="24"/>
          <w:rtl/>
        </w:rPr>
        <w:t xml:space="preserve"> (الدبابي وشفشق، </w:t>
      </w:r>
      <w:r w:rsidRPr="0086686D">
        <w:rPr>
          <w:rFonts w:ascii="Times New Roman" w:hAnsi="Times New Roman" w:cstheme="majorBidi"/>
          <w:sz w:val="22"/>
          <w:szCs w:val="24"/>
          <w:rtl/>
        </w:rPr>
        <w:t>2008</w:t>
      </w:r>
      <w:r w:rsidRPr="00B35DBA">
        <w:rPr>
          <w:rFonts w:ascii="Times New Roman" w:hAnsi="Times New Roman" w:hint="cs"/>
          <w:sz w:val="24"/>
          <w:rtl/>
        </w:rPr>
        <w:t>)</w:t>
      </w:r>
      <w:bookmarkEnd w:id="39"/>
      <w:bookmarkEnd w:id="40"/>
      <w:r w:rsidRPr="00B35DBA">
        <w:rPr>
          <w:rFonts w:ascii="Times New Roman" w:hAnsi="Times New Roman" w:hint="cs"/>
          <w:sz w:val="24"/>
          <w:rtl/>
        </w:rPr>
        <w:t xml:space="preserve">. </w:t>
      </w:r>
    </w:p>
    <w:p w:rsidR="00A40ED1" w:rsidRDefault="00A40ED1" w:rsidP="00BC610C">
      <w:pPr>
        <w:rPr>
          <w:rFonts w:ascii="Times New Roman" w:hAnsi="Times New Roman"/>
          <w:sz w:val="24"/>
          <w:rtl/>
        </w:rPr>
      </w:pPr>
    </w:p>
    <w:p w:rsidR="003A546A" w:rsidRPr="00B35DBA" w:rsidRDefault="003A546A" w:rsidP="00BC610C">
      <w:pPr>
        <w:rPr>
          <w:rFonts w:ascii="Times New Roman" w:hAnsi="Times New Roman"/>
          <w:sz w:val="24"/>
          <w:rtl/>
        </w:rPr>
      </w:pPr>
    </w:p>
    <w:p w:rsidR="003A546A" w:rsidRPr="00B35DBA" w:rsidRDefault="00701EF4" w:rsidP="00701EF4">
      <w:pPr>
        <w:pStyle w:val="1"/>
        <w:numPr>
          <w:ilvl w:val="0"/>
          <w:numId w:val="0"/>
        </w:numPr>
        <w:ind w:left="720"/>
        <w:rPr>
          <w:rFonts w:ascii="Times New Roman" w:hAnsi="Times New Roman"/>
          <w:sz w:val="24"/>
          <w:rtl/>
        </w:rPr>
      </w:pPr>
      <w:bookmarkStart w:id="41" w:name="_Toc104916394"/>
      <w:r w:rsidRPr="00B35DBA">
        <w:rPr>
          <w:rFonts w:ascii="Times New Roman" w:hAnsi="Times New Roman" w:hint="cs"/>
          <w:sz w:val="24"/>
          <w:rtl/>
        </w:rPr>
        <w:lastRenderedPageBreak/>
        <w:t>4.</w:t>
      </w:r>
      <w:r w:rsidR="00ED0999" w:rsidRPr="00B35DBA">
        <w:rPr>
          <w:rFonts w:ascii="Times New Roman" w:hAnsi="Times New Roman" w:hint="cs"/>
          <w:sz w:val="24"/>
          <w:rtl/>
        </w:rPr>
        <w:t>1. استعمالا</w:t>
      </w:r>
      <w:r w:rsidR="00ED0999" w:rsidRPr="00B35DBA">
        <w:rPr>
          <w:rFonts w:ascii="Times New Roman" w:hAnsi="Times New Roman" w:hint="eastAsia"/>
          <w:sz w:val="24"/>
          <w:rtl/>
        </w:rPr>
        <w:t>ت</w:t>
      </w:r>
      <w:r w:rsidR="003A546A" w:rsidRPr="00B35DBA">
        <w:rPr>
          <w:rFonts w:ascii="Times New Roman" w:hAnsi="Times New Roman" w:hint="cs"/>
          <w:sz w:val="24"/>
          <w:rtl/>
        </w:rPr>
        <w:t xml:space="preserve"> نبات الخروع</w:t>
      </w:r>
      <w:bookmarkEnd w:id="41"/>
    </w:p>
    <w:p w:rsidR="003A546A" w:rsidRPr="00B35DBA" w:rsidRDefault="00ED0999" w:rsidP="00701EF4">
      <w:pPr>
        <w:pStyle w:val="1"/>
        <w:numPr>
          <w:ilvl w:val="0"/>
          <w:numId w:val="0"/>
        </w:numPr>
        <w:ind w:left="720"/>
        <w:rPr>
          <w:rFonts w:ascii="Times New Roman" w:hAnsi="Times New Roman"/>
          <w:sz w:val="24"/>
          <w:rtl/>
        </w:rPr>
      </w:pPr>
      <w:bookmarkStart w:id="42" w:name="_Toc104916395"/>
      <w:r>
        <w:rPr>
          <w:rFonts w:ascii="Times New Roman" w:hAnsi="Times New Roman" w:hint="cs"/>
          <w:sz w:val="24"/>
          <w:rtl/>
        </w:rPr>
        <w:t>1.4.1.</w:t>
      </w:r>
      <w:r w:rsidRPr="00B35DBA">
        <w:rPr>
          <w:rFonts w:ascii="Times New Roman" w:hAnsi="Times New Roman" w:hint="cs"/>
          <w:sz w:val="24"/>
          <w:rtl/>
        </w:rPr>
        <w:t xml:space="preserve"> الاستخدا</w:t>
      </w:r>
      <w:r w:rsidRPr="00B35DBA">
        <w:rPr>
          <w:rFonts w:ascii="Times New Roman" w:hAnsi="Times New Roman" w:hint="eastAsia"/>
          <w:sz w:val="24"/>
          <w:rtl/>
        </w:rPr>
        <w:t>م</w:t>
      </w:r>
      <w:r w:rsidR="003A546A" w:rsidRPr="00B35DBA">
        <w:rPr>
          <w:rFonts w:ascii="Times New Roman" w:hAnsi="Times New Roman" w:hint="cs"/>
          <w:sz w:val="24"/>
          <w:rtl/>
        </w:rPr>
        <w:t xml:space="preserve"> الصناعي</w:t>
      </w:r>
      <w:bookmarkEnd w:id="42"/>
    </w:p>
    <w:p w:rsidR="003A546A" w:rsidRPr="00B35DBA" w:rsidRDefault="003A546A" w:rsidP="00ED0999">
      <w:pPr>
        <w:tabs>
          <w:tab w:val="right" w:pos="707"/>
        </w:tabs>
        <w:ind w:firstLine="566"/>
        <w:rPr>
          <w:rFonts w:ascii="Times New Roman" w:hAnsi="Times New Roman"/>
          <w:sz w:val="24"/>
        </w:rPr>
      </w:pPr>
      <w:r w:rsidRPr="00B35DBA">
        <w:rPr>
          <w:rFonts w:ascii="Times New Roman" w:hAnsi="Times New Roman" w:hint="cs"/>
          <w:sz w:val="24"/>
          <w:rtl/>
        </w:rPr>
        <w:t>يعتبر نبات الخروع ذو أهمية اقتصادية كبيرة وخاصة زيته</w:t>
      </w:r>
      <w:r w:rsidRPr="00B35DBA">
        <w:rPr>
          <w:rFonts w:ascii="Times New Roman" w:hAnsi="Times New Roman"/>
          <w:sz w:val="24"/>
          <w:rtl/>
        </w:rPr>
        <w:t>.</w:t>
      </w:r>
      <w:r w:rsidRPr="00B35DBA">
        <w:rPr>
          <w:rFonts w:ascii="Times New Roman" w:hAnsi="Times New Roman" w:hint="cs"/>
          <w:sz w:val="24"/>
          <w:rtl/>
        </w:rPr>
        <w:t xml:space="preserve"> يستخدم زيت الخروع على نطاق واسع كمواد تشحيم لخصائصه الاستثنائية</w:t>
      </w:r>
      <w:r w:rsidRPr="00B35DBA">
        <w:rPr>
          <w:rFonts w:ascii="Times New Roman" w:hAnsi="Times New Roman"/>
          <w:sz w:val="24"/>
          <w:rtl/>
        </w:rPr>
        <w:t>: مرونته،ومقاومتهالجيدة،وسلوكهالجيدفينطاقدرجاتحرارة</w:t>
      </w:r>
      <w:r w:rsidRPr="00B35DBA">
        <w:rPr>
          <w:rFonts w:ascii="Times New Roman" w:hAnsi="Times New Roman" w:hint="cs"/>
          <w:sz w:val="24"/>
          <w:rtl/>
        </w:rPr>
        <w:t xml:space="preserve"> واسعة</w:t>
      </w:r>
      <w:r w:rsidRPr="00B35DBA">
        <w:rPr>
          <w:rFonts w:ascii="Times New Roman" w:hAnsi="Times New Roman"/>
          <w:sz w:val="24"/>
          <w:rtl/>
        </w:rPr>
        <w:t xml:space="preserve"> (من </w:t>
      </w:r>
      <w:r w:rsidRPr="00B35DBA">
        <w:rPr>
          <w:rFonts w:ascii="Times New Roman" w:hAnsi="Times New Roman" w:cstheme="majorBidi"/>
          <w:sz w:val="24"/>
          <w:rtl/>
        </w:rPr>
        <w:t>-</w:t>
      </w:r>
      <w:r w:rsidRPr="00ED0999">
        <w:rPr>
          <w:rFonts w:ascii="Times New Roman" w:hAnsi="Times New Roman" w:cstheme="majorBidi"/>
          <w:sz w:val="24"/>
          <w:szCs w:val="24"/>
          <w:rtl/>
        </w:rPr>
        <w:t>40°</w:t>
      </w:r>
      <w:r w:rsidRPr="00B35DBA">
        <w:rPr>
          <w:rFonts w:ascii="Times New Roman" w:hAnsi="Times New Roman"/>
          <w:sz w:val="24"/>
          <w:rtl/>
        </w:rPr>
        <w:t xml:space="preserve"> إلى </w:t>
      </w:r>
      <w:r w:rsidRPr="00ED0999">
        <w:rPr>
          <w:rFonts w:ascii="Times New Roman" w:hAnsi="Times New Roman" w:cstheme="majorBidi"/>
          <w:sz w:val="24"/>
          <w:szCs w:val="24"/>
          <w:rtl/>
        </w:rPr>
        <w:t>+ 130°</w:t>
      </w:r>
      <w:r w:rsidRPr="00B35DBA">
        <w:rPr>
          <w:rFonts w:ascii="Times New Roman" w:hAnsi="Times New Roman"/>
          <w:sz w:val="24"/>
          <w:rtl/>
        </w:rPr>
        <w:t>) وتقاربهاالكبيرللأسطحالمعدنية (صفاتترطيب)بالإضافةإلىذلك،يستخدم الخروع فيتصنيعأليافالنايلونالتيتعتبرمنتجً</w:t>
      </w:r>
      <w:r w:rsidRPr="00B35DBA">
        <w:rPr>
          <w:rFonts w:ascii="Times New Roman" w:hAnsi="Times New Roman" w:hint="cs"/>
          <w:sz w:val="24"/>
          <w:rtl/>
        </w:rPr>
        <w:t xml:space="preserve">ا </w:t>
      </w:r>
      <w:r w:rsidRPr="00B35DBA">
        <w:rPr>
          <w:rFonts w:ascii="Times New Roman" w:hAnsi="Times New Roman"/>
          <w:sz w:val="24"/>
          <w:rtl/>
        </w:rPr>
        <w:t>أساسيًافيجميعأنحاءالعالم،وتتميزبمقاومتهاالميكانيكيةالعاليةومرونتها الكبيرة (</w:t>
      </w:r>
      <w:r w:rsidRPr="00B35DBA">
        <w:rPr>
          <w:rFonts w:ascii="Times New Roman" w:hAnsi="Times New Roman" w:cstheme="majorBidi"/>
          <w:sz w:val="24"/>
        </w:rPr>
        <w:t>Polvèche, 1996</w:t>
      </w:r>
      <w:r w:rsidRPr="00B35DBA">
        <w:rPr>
          <w:rFonts w:ascii="Times New Roman" w:hAnsi="Times New Roman"/>
          <w:sz w:val="24"/>
          <w:rtl/>
        </w:rPr>
        <w:t>). كما</w:t>
      </w:r>
      <w:r w:rsidRPr="00B35DBA">
        <w:rPr>
          <w:rFonts w:ascii="Times New Roman" w:hAnsi="Times New Roman" w:hint="cs"/>
          <w:sz w:val="24"/>
          <w:rtl/>
        </w:rPr>
        <w:t xml:space="preserve"> ابلغ </w:t>
      </w:r>
      <w:r w:rsidRPr="00B35DBA">
        <w:rPr>
          <w:rFonts w:ascii="Times New Roman" w:hAnsi="Times New Roman"/>
          <w:sz w:val="24"/>
        </w:rPr>
        <w:t>(</w:t>
      </w:r>
      <w:r w:rsidRPr="00B35DBA">
        <w:rPr>
          <w:rFonts w:ascii="Times New Roman" w:hAnsi="Times New Roman" w:cstheme="majorBidi"/>
          <w:sz w:val="24"/>
        </w:rPr>
        <w:t>Perret, 2007)</w:t>
      </w:r>
      <w:r w:rsidRPr="00B35DBA">
        <w:rPr>
          <w:rFonts w:ascii="Times New Roman" w:hAnsi="Times New Roman"/>
          <w:sz w:val="24"/>
          <w:rtl/>
        </w:rPr>
        <w:t xml:space="preserve"> عن استخدام مكونات معينة من زيت الخروع لتصنيع طلاء ال</w:t>
      </w:r>
      <w:r w:rsidR="00152106" w:rsidRPr="00B35DBA">
        <w:rPr>
          <w:rFonts w:ascii="Times New Roman" w:hAnsi="Times New Roman" w:hint="cs"/>
          <w:sz w:val="24"/>
          <w:rtl/>
        </w:rPr>
        <w:t>أ</w:t>
      </w:r>
      <w:r w:rsidRPr="00B35DBA">
        <w:rPr>
          <w:rFonts w:ascii="Times New Roman" w:hAnsi="Times New Roman"/>
          <w:sz w:val="24"/>
          <w:rtl/>
        </w:rPr>
        <w:t>ظاف</w:t>
      </w:r>
      <w:r w:rsidRPr="00B35DBA">
        <w:rPr>
          <w:rFonts w:ascii="Times New Roman" w:hAnsi="Times New Roman" w:hint="cs"/>
          <w:sz w:val="24"/>
          <w:rtl/>
        </w:rPr>
        <w:t>ر</w:t>
      </w:r>
      <w:r w:rsidRPr="00B35DBA">
        <w:rPr>
          <w:rFonts w:ascii="Times New Roman" w:hAnsi="Times New Roman"/>
          <w:sz w:val="24"/>
          <w:rtl/>
        </w:rPr>
        <w:t>، الصابون والدهانات.</w:t>
      </w:r>
    </w:p>
    <w:p w:rsidR="003A546A" w:rsidRPr="00B35DBA" w:rsidRDefault="003A546A" w:rsidP="00BC610C">
      <w:pPr>
        <w:rPr>
          <w:rFonts w:ascii="Times New Roman" w:hAnsi="Times New Roman"/>
          <w:sz w:val="24"/>
        </w:rPr>
      </w:pPr>
      <w:r w:rsidRPr="00B35DBA">
        <w:rPr>
          <w:rFonts w:ascii="Times New Roman" w:hAnsi="Times New Roman" w:hint="cs"/>
          <w:sz w:val="24"/>
          <w:rtl/>
        </w:rPr>
        <w:t xml:space="preserve">     في البرازيل، في قطاع الطاقة، يستخدم زيت الخروع لإنتاج وقود الديزل الحيوي</w:t>
      </w:r>
      <w:r w:rsidRPr="00B35DBA">
        <w:rPr>
          <w:rFonts w:ascii="Times New Roman" w:hAnsi="Times New Roman"/>
          <w:sz w:val="24"/>
          <w:rtl/>
        </w:rPr>
        <w:t xml:space="preserve">. </w:t>
      </w:r>
      <w:r w:rsidRPr="00B35DBA">
        <w:rPr>
          <w:rFonts w:ascii="Times New Roman" w:hAnsi="Times New Roman" w:hint="cs"/>
          <w:sz w:val="24"/>
          <w:rtl/>
        </w:rPr>
        <w:t>بلغ إنتاج زيت الخروع في هذا البلد</w:t>
      </w:r>
      <w:r w:rsidRPr="0086686D">
        <w:rPr>
          <w:rFonts w:ascii="Times New Roman" w:hAnsi="Times New Roman" w:cstheme="majorBidi"/>
          <w:sz w:val="22"/>
          <w:szCs w:val="24"/>
          <w:rtl/>
        </w:rPr>
        <w:t>210.000</w:t>
      </w:r>
      <w:r w:rsidRPr="00B35DBA">
        <w:rPr>
          <w:rFonts w:ascii="Times New Roman" w:hAnsi="Times New Roman" w:hint="cs"/>
          <w:sz w:val="24"/>
          <w:rtl/>
        </w:rPr>
        <w:t>طن بين عامي</w:t>
      </w:r>
      <w:r w:rsidRPr="0086686D">
        <w:rPr>
          <w:rFonts w:ascii="Times New Roman" w:hAnsi="Times New Roman" w:cstheme="majorBidi"/>
          <w:sz w:val="22"/>
          <w:szCs w:val="24"/>
          <w:rtl/>
        </w:rPr>
        <w:t>2004</w:t>
      </w:r>
      <w:r w:rsidRPr="0086686D">
        <w:rPr>
          <w:rFonts w:ascii="Times New Roman" w:hAnsi="Times New Roman"/>
          <w:sz w:val="22"/>
          <w:szCs w:val="24"/>
          <w:rtl/>
        </w:rPr>
        <w:t xml:space="preserve"> و</w:t>
      </w:r>
      <w:r w:rsidRPr="0086686D">
        <w:rPr>
          <w:rFonts w:ascii="Times New Roman" w:hAnsi="Times New Roman" w:cstheme="majorBidi"/>
          <w:sz w:val="22"/>
          <w:szCs w:val="24"/>
          <w:rtl/>
        </w:rPr>
        <w:t>2005</w:t>
      </w:r>
      <w:r w:rsidRPr="00B35DBA">
        <w:rPr>
          <w:rFonts w:ascii="Times New Roman" w:hAnsi="Times New Roman"/>
          <w:sz w:val="24"/>
        </w:rPr>
        <w:t>(</w:t>
      </w:r>
      <w:r w:rsidRPr="00B35DBA">
        <w:rPr>
          <w:rFonts w:ascii="Times New Roman" w:hAnsi="Times New Roman" w:cstheme="majorBidi"/>
          <w:sz w:val="24"/>
        </w:rPr>
        <w:t xml:space="preserve">Rosset </w:t>
      </w:r>
      <w:r w:rsidRPr="00B35DBA">
        <w:rPr>
          <w:rFonts w:ascii="Times New Roman" w:hAnsi="Times New Roman" w:cstheme="majorBidi"/>
          <w:i/>
          <w:iCs/>
          <w:sz w:val="24"/>
        </w:rPr>
        <w:t>et al</w:t>
      </w:r>
      <w:r w:rsidRPr="00B35DBA">
        <w:rPr>
          <w:rFonts w:ascii="Times New Roman" w:hAnsi="Times New Roman" w:cstheme="majorBidi"/>
          <w:sz w:val="24"/>
        </w:rPr>
        <w:t>., 2008)</w:t>
      </w:r>
      <w:r w:rsidRPr="00B35DBA">
        <w:rPr>
          <w:rFonts w:ascii="Times New Roman" w:hAnsi="Times New Roman" w:hint="cs"/>
          <w:sz w:val="24"/>
          <w:rtl/>
        </w:rPr>
        <w:t>،  بالإضافةإلى ذل</w:t>
      </w:r>
      <w:r w:rsidRPr="00B35DBA">
        <w:rPr>
          <w:rFonts w:ascii="Times New Roman" w:hAnsi="Times New Roman" w:hint="eastAsia"/>
          <w:sz w:val="24"/>
          <w:rtl/>
        </w:rPr>
        <w:t>ك</w:t>
      </w:r>
      <w:r w:rsidRPr="00B35DBA">
        <w:rPr>
          <w:rFonts w:ascii="Times New Roman" w:hAnsi="Times New Roman" w:hint="cs"/>
          <w:sz w:val="24"/>
          <w:rtl/>
        </w:rPr>
        <w:t>، يعتبر هذا الزيت طاقة متجددة وقابلة للتحلل الحيوي ولا تسبب آثارًا ضارة بالبيئة كما هو الحال مع غالبية أنواع الوقود</w:t>
      </w:r>
      <w:r w:rsidRPr="00B35DBA">
        <w:rPr>
          <w:rFonts w:ascii="Times New Roman" w:hAnsi="Times New Roman"/>
          <w:sz w:val="24"/>
          <w:rtl/>
        </w:rPr>
        <w:t xml:space="preserve"> (</w:t>
      </w:r>
      <w:r w:rsidRPr="00B35DBA">
        <w:rPr>
          <w:rFonts w:ascii="Times New Roman" w:hAnsi="Times New Roman" w:cstheme="majorBidi"/>
          <w:sz w:val="24"/>
        </w:rPr>
        <w:t>Forero, 2004</w:t>
      </w:r>
      <w:r w:rsidRPr="00B35DBA">
        <w:rPr>
          <w:rFonts w:ascii="Times New Roman" w:hAnsi="Times New Roman"/>
          <w:sz w:val="24"/>
          <w:rtl/>
        </w:rPr>
        <w:t>).</w:t>
      </w:r>
    </w:p>
    <w:p w:rsidR="003A546A" w:rsidRPr="00B35DBA" w:rsidRDefault="00ED0999" w:rsidP="00701EF4">
      <w:pPr>
        <w:pStyle w:val="1"/>
        <w:numPr>
          <w:ilvl w:val="0"/>
          <w:numId w:val="0"/>
        </w:numPr>
        <w:ind w:left="720"/>
        <w:rPr>
          <w:rFonts w:ascii="Times New Roman" w:hAnsi="Times New Roman"/>
          <w:sz w:val="24"/>
          <w:rtl/>
        </w:rPr>
      </w:pPr>
      <w:bookmarkStart w:id="43" w:name="_Toc104916396"/>
      <w:r>
        <w:rPr>
          <w:rFonts w:ascii="Times New Roman" w:hAnsi="Times New Roman" w:hint="cs"/>
          <w:sz w:val="24"/>
          <w:rtl/>
        </w:rPr>
        <w:t>2.4.1. ا</w:t>
      </w:r>
      <w:r w:rsidR="003A546A" w:rsidRPr="00B35DBA">
        <w:rPr>
          <w:rFonts w:ascii="Times New Roman" w:hAnsi="Times New Roman" w:hint="cs"/>
          <w:sz w:val="24"/>
          <w:rtl/>
        </w:rPr>
        <w:t>لاستخدامات الطبية للخروع</w:t>
      </w:r>
      <w:bookmarkEnd w:id="43"/>
    </w:p>
    <w:p w:rsidR="003A546A" w:rsidRPr="00B35DBA" w:rsidRDefault="003A546A" w:rsidP="008E72A2">
      <w:pPr>
        <w:ind w:firstLine="720"/>
        <w:rPr>
          <w:rFonts w:ascii="Times New Roman" w:hAnsi="Times New Roman" w:cstheme="majorBidi"/>
          <w:sz w:val="24"/>
          <w:rtl/>
        </w:rPr>
      </w:pPr>
      <w:r w:rsidRPr="00B35DBA">
        <w:rPr>
          <w:rFonts w:ascii="Times New Roman" w:hAnsi="Times New Roman" w:hint="cs"/>
          <w:sz w:val="24"/>
          <w:rtl/>
        </w:rPr>
        <w:t>الخروع هو نبات طبي يستخدم تقليديا في علاج العديد من الأمراض</w:t>
      </w:r>
      <w:r w:rsidRPr="00B35DBA">
        <w:rPr>
          <w:rFonts w:ascii="Times New Roman" w:hAnsi="Times New Roman"/>
          <w:sz w:val="24"/>
          <w:rtl/>
        </w:rPr>
        <w:t xml:space="preserve">. </w:t>
      </w:r>
      <w:r w:rsidRPr="00B35DBA">
        <w:rPr>
          <w:rFonts w:ascii="Times New Roman" w:hAnsi="Times New Roman" w:hint="cs"/>
          <w:sz w:val="24"/>
          <w:rtl/>
        </w:rPr>
        <w:t>وبالتالي يستخدم زيته في تكوين العديد من العلاجات المسهلة</w:t>
      </w:r>
      <w:r w:rsidRPr="00B35DBA">
        <w:rPr>
          <w:rFonts w:ascii="Times New Roman" w:hAnsi="Times New Roman"/>
          <w:sz w:val="24"/>
          <w:rtl/>
        </w:rPr>
        <w:t xml:space="preserve">. </w:t>
      </w:r>
      <w:r w:rsidRPr="00B35DBA">
        <w:rPr>
          <w:rFonts w:ascii="Times New Roman" w:hAnsi="Times New Roman" w:hint="cs"/>
          <w:sz w:val="24"/>
          <w:rtl/>
        </w:rPr>
        <w:t>في الاستخدام الخارجي، يتم استغلاله في مستحضرات التجميل مثل الكريمات الواقية من الشمس والكريمات المضادة للتجاعيد</w:t>
      </w:r>
      <w:r w:rsidRPr="00B35DBA">
        <w:rPr>
          <w:rFonts w:ascii="Times New Roman" w:hAnsi="Times New Roman"/>
          <w:sz w:val="24"/>
          <w:rtl/>
        </w:rPr>
        <w:t xml:space="preserve">. </w:t>
      </w:r>
      <w:r w:rsidRPr="00B35DBA">
        <w:rPr>
          <w:rFonts w:ascii="Times New Roman" w:hAnsi="Times New Roman" w:hint="cs"/>
          <w:sz w:val="24"/>
          <w:szCs w:val="32"/>
          <w:rtl/>
        </w:rPr>
        <w:t xml:space="preserve">في طب الأمراض الجلدية، </w:t>
      </w:r>
      <w:r w:rsidRPr="00B35DBA">
        <w:rPr>
          <w:rFonts w:ascii="Times New Roman" w:hAnsi="Times New Roman" w:hint="cs"/>
          <w:sz w:val="24"/>
          <w:rtl/>
        </w:rPr>
        <w:t>يتم استخدامه للعناية بمسامير اللحم</w:t>
      </w:r>
      <w:r w:rsidR="00D24826">
        <w:rPr>
          <w:rFonts w:ascii="Times New Roman" w:hAnsi="Times New Roman"/>
          <w:sz w:val="24"/>
          <w:lang w:val="fr-FR"/>
        </w:rPr>
        <w:t>(Corns)</w:t>
      </w:r>
      <w:r w:rsidRPr="00B35DBA">
        <w:rPr>
          <w:rFonts w:ascii="Times New Roman" w:hAnsi="Times New Roman" w:hint="cs"/>
          <w:sz w:val="24"/>
          <w:rtl/>
        </w:rPr>
        <w:t xml:space="preserve"> وبعض الجروح المفتوحة </w:t>
      </w:r>
      <w:r w:rsidRPr="00B35DBA">
        <w:rPr>
          <w:rFonts w:ascii="Times New Roman" w:hAnsi="Times New Roman" w:cstheme="majorBidi"/>
          <w:sz w:val="24"/>
        </w:rPr>
        <w:t>(Polvèche, 1996)</w:t>
      </w:r>
      <w:r w:rsidRPr="00B35DBA">
        <w:rPr>
          <w:rFonts w:ascii="Times New Roman" w:hAnsi="Times New Roman" w:cstheme="majorBidi"/>
          <w:sz w:val="24"/>
          <w:rtl/>
        </w:rPr>
        <w:t xml:space="preserve">. </w:t>
      </w:r>
    </w:p>
    <w:p w:rsidR="003A546A" w:rsidRPr="00B35DBA" w:rsidRDefault="003A546A" w:rsidP="008E72A2">
      <w:pPr>
        <w:ind w:firstLine="720"/>
        <w:rPr>
          <w:rFonts w:ascii="Times New Roman" w:hAnsi="Times New Roman"/>
          <w:sz w:val="24"/>
        </w:rPr>
      </w:pPr>
      <w:r w:rsidRPr="00B35DBA">
        <w:rPr>
          <w:rFonts w:ascii="Times New Roman" w:hAnsi="Times New Roman" w:hint="cs"/>
          <w:sz w:val="24"/>
          <w:rtl/>
        </w:rPr>
        <w:t xml:space="preserve">تستخدم الأوراق والجذور والبذور في الهند لمنع الحمل والإجهاض </w:t>
      </w:r>
      <w:r w:rsidRPr="00B35DBA">
        <w:rPr>
          <w:rFonts w:ascii="Times New Roman" w:hAnsi="Times New Roman" w:cstheme="majorBidi"/>
          <w:sz w:val="24"/>
        </w:rPr>
        <w:t xml:space="preserve">(Kalita </w:t>
      </w:r>
      <w:r w:rsidRPr="00B35DBA">
        <w:rPr>
          <w:rFonts w:ascii="Times New Roman" w:hAnsi="Times New Roman" w:cstheme="majorBidi"/>
          <w:i/>
          <w:iCs/>
          <w:sz w:val="24"/>
        </w:rPr>
        <w:t>et al</w:t>
      </w:r>
      <w:r w:rsidRPr="00B35DBA">
        <w:rPr>
          <w:rFonts w:ascii="Times New Roman" w:hAnsi="Times New Roman" w:cstheme="majorBidi"/>
          <w:sz w:val="24"/>
        </w:rPr>
        <w:t>., 2011)</w:t>
      </w:r>
      <w:r w:rsidRPr="00B35DBA">
        <w:rPr>
          <w:rFonts w:ascii="Times New Roman" w:hAnsi="Times New Roman"/>
          <w:sz w:val="24"/>
          <w:rtl/>
        </w:rPr>
        <w:t xml:space="preserve">. </w:t>
      </w:r>
      <w:r w:rsidRPr="00B35DBA">
        <w:rPr>
          <w:rFonts w:ascii="Times New Roman" w:hAnsi="Times New Roman" w:hint="cs"/>
          <w:sz w:val="24"/>
          <w:rtl/>
        </w:rPr>
        <w:t xml:space="preserve">تم استخدام   أيضًا أجزاء مختلفة من النبات لعلاج الالتهابات وأمراض الكبد </w:t>
      </w:r>
      <w:r w:rsidRPr="00B35DBA">
        <w:rPr>
          <w:rFonts w:ascii="Times New Roman" w:hAnsi="Times New Roman" w:cstheme="majorBidi"/>
          <w:sz w:val="24"/>
        </w:rPr>
        <w:t>(Kirtikar et Basu, 1991)</w:t>
      </w:r>
      <w:r w:rsidRPr="00B35DBA">
        <w:rPr>
          <w:rFonts w:ascii="Times New Roman" w:hAnsi="Times New Roman" w:cstheme="majorBidi"/>
          <w:sz w:val="24"/>
          <w:rtl/>
        </w:rPr>
        <w:t xml:space="preserve">. </w:t>
      </w:r>
      <w:r w:rsidRPr="00B35DBA">
        <w:rPr>
          <w:rFonts w:ascii="Times New Roman" w:hAnsi="Times New Roman" w:hint="cs"/>
          <w:sz w:val="24"/>
          <w:rtl/>
        </w:rPr>
        <w:t xml:space="preserve">يعتبر مستخلص الأوراق الممزوج بالحليب والسكر مستحضرًا معروفًا في الهند لإفراغ المعدة </w:t>
      </w:r>
      <w:r w:rsidRPr="00B35DBA">
        <w:rPr>
          <w:rFonts w:ascii="Times New Roman" w:hAnsi="Times New Roman" w:cstheme="majorBidi"/>
          <w:sz w:val="24"/>
        </w:rPr>
        <w:t>(Kachar et Surywanshi, 2010)</w:t>
      </w:r>
      <w:r w:rsidRPr="00B35DBA">
        <w:rPr>
          <w:rFonts w:ascii="Times New Roman" w:hAnsi="Times New Roman" w:hint="cs"/>
          <w:sz w:val="24"/>
          <w:rtl/>
        </w:rPr>
        <w:t xml:space="preserve">، يشير </w:t>
      </w:r>
      <w:r w:rsidRPr="00B35DBA">
        <w:rPr>
          <w:rFonts w:ascii="Times New Roman" w:hAnsi="Times New Roman" w:cstheme="majorBidi"/>
          <w:sz w:val="24"/>
        </w:rPr>
        <w:t>(Jayaweera, 1980</w:t>
      </w:r>
      <w:r w:rsidRPr="00B35DBA">
        <w:rPr>
          <w:rFonts w:ascii="Times New Roman" w:hAnsi="Times New Roman"/>
          <w:sz w:val="24"/>
        </w:rPr>
        <w:t>)</w:t>
      </w:r>
      <w:r w:rsidR="001D2D24" w:rsidRPr="00B35DBA">
        <w:rPr>
          <w:rFonts w:ascii="Times New Roman" w:hAnsi="Times New Roman" w:hint="cs"/>
          <w:sz w:val="24"/>
          <w:rtl/>
        </w:rPr>
        <w:t>إ</w:t>
      </w:r>
      <w:r w:rsidRPr="00B35DBA">
        <w:rPr>
          <w:rFonts w:ascii="Times New Roman" w:hAnsi="Times New Roman" w:hint="cs"/>
          <w:sz w:val="24"/>
          <w:rtl/>
        </w:rPr>
        <w:t xml:space="preserve">لى </w:t>
      </w:r>
      <w:r w:rsidR="001D2D24" w:rsidRPr="00B35DBA">
        <w:rPr>
          <w:rFonts w:ascii="Times New Roman" w:hAnsi="Times New Roman" w:hint="cs"/>
          <w:sz w:val="24"/>
          <w:rtl/>
        </w:rPr>
        <w:t>أ</w:t>
      </w:r>
      <w:r w:rsidRPr="00B35DBA">
        <w:rPr>
          <w:rFonts w:ascii="Times New Roman" w:hAnsi="Times New Roman" w:hint="cs"/>
          <w:sz w:val="24"/>
          <w:rtl/>
        </w:rPr>
        <w:t xml:space="preserve">ن </w:t>
      </w:r>
      <w:r w:rsidR="001D2D24" w:rsidRPr="00B35DBA">
        <w:rPr>
          <w:rFonts w:ascii="Times New Roman" w:hAnsi="Times New Roman" w:hint="cs"/>
          <w:sz w:val="24"/>
          <w:rtl/>
        </w:rPr>
        <w:t>أ</w:t>
      </w:r>
      <w:r w:rsidRPr="00B35DBA">
        <w:rPr>
          <w:rFonts w:ascii="Times New Roman" w:hAnsi="Times New Roman" w:hint="cs"/>
          <w:sz w:val="24"/>
          <w:rtl/>
        </w:rPr>
        <w:t xml:space="preserve">وراق الخروع تخفف الصداعوالروماتيزم. </w:t>
      </w:r>
      <w:r w:rsidRPr="00B35DBA">
        <w:rPr>
          <w:rFonts w:ascii="Times New Roman" w:hAnsi="Times New Roman" w:hint="cs"/>
          <w:sz w:val="24"/>
          <w:rtl/>
        </w:rPr>
        <w:lastRenderedPageBreak/>
        <w:t xml:space="preserve">يستخدمالخروعتقليديًالأنشطةحماية الكبد </w:t>
      </w:r>
      <w:r w:rsidRPr="00B35DBA">
        <w:rPr>
          <w:rFonts w:ascii="Times New Roman" w:hAnsi="Times New Roman" w:cstheme="majorBidi"/>
          <w:sz w:val="24"/>
        </w:rPr>
        <w:t xml:space="preserve">(Visen </w:t>
      </w:r>
      <w:r w:rsidRPr="00B35DBA">
        <w:rPr>
          <w:rFonts w:ascii="Times New Roman" w:hAnsi="Times New Roman" w:cstheme="majorBidi"/>
          <w:i/>
          <w:iCs/>
          <w:sz w:val="24"/>
        </w:rPr>
        <w:t>et al</w:t>
      </w:r>
      <w:r w:rsidRPr="00B35DBA">
        <w:rPr>
          <w:rFonts w:ascii="Times New Roman" w:hAnsi="Times New Roman" w:cstheme="majorBidi"/>
          <w:sz w:val="24"/>
        </w:rPr>
        <w:t>., 1992)</w:t>
      </w:r>
      <w:r w:rsidRPr="00B35DBA">
        <w:rPr>
          <w:rFonts w:ascii="Times New Roman" w:hAnsi="Times New Roman" w:cstheme="majorBidi"/>
          <w:sz w:val="24"/>
          <w:rtl/>
        </w:rPr>
        <w:t>،</w:t>
      </w:r>
      <w:r w:rsidRPr="00B35DBA">
        <w:rPr>
          <w:rFonts w:ascii="Times New Roman" w:hAnsi="Times New Roman" w:hint="cs"/>
          <w:sz w:val="24"/>
          <w:rtl/>
        </w:rPr>
        <w:t xml:space="preserve"> ومدر للبول</w:t>
      </w:r>
      <w:r w:rsidR="001D2D24" w:rsidRPr="00B35DBA">
        <w:rPr>
          <w:rFonts w:ascii="Times New Roman" w:hAnsi="Times New Roman" w:cstheme="majorBidi"/>
          <w:sz w:val="24"/>
        </w:rPr>
        <w:t>(Nath, 2011)</w:t>
      </w:r>
      <w:r w:rsidR="001D2D24" w:rsidRPr="00B35DBA">
        <w:rPr>
          <w:rFonts w:ascii="Times New Roman" w:hAnsi="Times New Roman" w:cstheme="majorBidi" w:hint="cs"/>
          <w:sz w:val="24"/>
          <w:rtl/>
        </w:rPr>
        <w:t>،</w:t>
      </w:r>
      <w:r w:rsidRPr="00B35DBA">
        <w:rPr>
          <w:rFonts w:ascii="Times New Roman" w:hAnsi="Times New Roman" w:hint="cs"/>
          <w:sz w:val="24"/>
          <w:rtl/>
        </w:rPr>
        <w:t xml:space="preserve"> ومضاد للبكتيريا</w:t>
      </w:r>
      <w:r w:rsidR="001D2D24" w:rsidRPr="00B35DBA">
        <w:rPr>
          <w:rFonts w:ascii="Times New Roman" w:hAnsi="Times New Roman" w:cstheme="majorBidi"/>
          <w:sz w:val="24"/>
        </w:rPr>
        <w:t xml:space="preserve">(Khan </w:t>
      </w:r>
      <w:r w:rsidR="001D2D24" w:rsidRPr="00B35DBA">
        <w:rPr>
          <w:rFonts w:ascii="Times New Roman" w:hAnsi="Times New Roman" w:cstheme="majorBidi"/>
          <w:i/>
          <w:iCs/>
          <w:sz w:val="24"/>
        </w:rPr>
        <w:t>et al</w:t>
      </w:r>
      <w:r w:rsidR="001D2D24" w:rsidRPr="00B35DBA">
        <w:rPr>
          <w:rFonts w:ascii="Times New Roman" w:hAnsi="Times New Roman" w:cstheme="majorBidi"/>
          <w:sz w:val="24"/>
        </w:rPr>
        <w:t>., 1978</w:t>
      </w:r>
      <w:r w:rsidR="002646F4" w:rsidRPr="00B35DBA">
        <w:rPr>
          <w:rFonts w:ascii="Times New Roman" w:hAnsi="Times New Roman" w:cstheme="majorBidi"/>
          <w:sz w:val="24"/>
        </w:rPr>
        <w:t>)</w:t>
      </w:r>
      <w:r w:rsidR="002646F4" w:rsidRPr="00B35DBA">
        <w:rPr>
          <w:rFonts w:ascii="Times New Roman" w:hAnsi="Times New Roman" w:cstheme="majorBidi" w:hint="cs"/>
          <w:sz w:val="24"/>
          <w:rtl/>
        </w:rPr>
        <w:t>.</w:t>
      </w:r>
    </w:p>
    <w:p w:rsidR="003A546A" w:rsidRPr="00B35DBA" w:rsidRDefault="003A546A" w:rsidP="00460660">
      <w:pPr>
        <w:ind w:firstLine="566"/>
        <w:rPr>
          <w:rFonts w:ascii="Times New Roman" w:hAnsi="Times New Roman"/>
          <w:sz w:val="24"/>
        </w:rPr>
      </w:pPr>
      <w:r w:rsidRPr="00B35DBA">
        <w:rPr>
          <w:rFonts w:ascii="Times New Roman" w:hAnsi="Times New Roman" w:hint="cs"/>
          <w:sz w:val="24"/>
          <w:rtl/>
        </w:rPr>
        <w:t>بالإضافة إلى ذلك، أظهرت الأبحاث في السنوات الأخيرة أن مادة الريسين، السم الذي يميز حبة الخروع، نشط ضد بعض الخلايا السرطانية</w:t>
      </w:r>
      <w:r w:rsidRPr="00B35DBA">
        <w:rPr>
          <w:rFonts w:ascii="Times New Roman" w:hAnsi="Times New Roman"/>
          <w:sz w:val="24"/>
          <w:rtl/>
        </w:rPr>
        <w:t xml:space="preserve">. </w:t>
      </w:r>
      <w:r w:rsidRPr="00B35DBA">
        <w:rPr>
          <w:rFonts w:ascii="Times New Roman" w:hAnsi="Times New Roman" w:hint="cs"/>
          <w:sz w:val="24"/>
          <w:rtl/>
        </w:rPr>
        <w:t>يتكون هذا البروتين السكري المستخدم على نطاق واسع من سلسلتين عديد الببتيد</w:t>
      </w:r>
      <w:r w:rsidR="008F1A1A" w:rsidRPr="00B35DBA">
        <w:rPr>
          <w:rFonts w:ascii="Times New Roman" w:hAnsi="Times New Roman" w:cstheme="majorBidi"/>
          <w:sz w:val="24"/>
        </w:rPr>
        <w:t xml:space="preserve">A </w:t>
      </w:r>
      <w:r w:rsidR="008F1A1A">
        <w:rPr>
          <w:rFonts w:ascii="Times New Roman" w:hAnsi="Times New Roman" w:hint="cs"/>
          <w:sz w:val="24"/>
          <w:rtl/>
        </w:rPr>
        <w:t>و</w:t>
      </w:r>
      <w:r w:rsidR="00460660">
        <w:rPr>
          <w:rFonts w:ascii="Times New Roman" w:hAnsi="Times New Roman" w:cstheme="majorBidi"/>
          <w:sz w:val="24"/>
        </w:rPr>
        <w:t>B</w:t>
      </w:r>
      <w:r w:rsidRPr="00B35DBA">
        <w:rPr>
          <w:rFonts w:ascii="Times New Roman" w:hAnsi="Times New Roman" w:hint="cs"/>
          <w:sz w:val="24"/>
          <w:rtl/>
        </w:rPr>
        <w:t xml:space="preserve"> مرتبطان بجسر ثاني كبريتيد</w:t>
      </w:r>
      <w:r w:rsidRPr="00B35DBA">
        <w:rPr>
          <w:rFonts w:ascii="Times New Roman" w:hAnsi="Times New Roman"/>
          <w:sz w:val="24"/>
          <w:rtl/>
        </w:rPr>
        <w:t xml:space="preserve">. </w:t>
      </w:r>
      <w:r w:rsidRPr="00B35DBA">
        <w:rPr>
          <w:rFonts w:ascii="Times New Roman" w:hAnsi="Times New Roman" w:hint="cs"/>
          <w:sz w:val="24"/>
          <w:rtl/>
        </w:rPr>
        <w:t>تشكل السلسلة</w:t>
      </w:r>
      <w:r w:rsidRPr="00B35DBA">
        <w:rPr>
          <w:rFonts w:ascii="Times New Roman" w:hAnsi="Times New Roman" w:cstheme="majorBidi"/>
          <w:sz w:val="24"/>
        </w:rPr>
        <w:t xml:space="preserve">A </w:t>
      </w:r>
      <w:r w:rsidRPr="00B35DBA">
        <w:rPr>
          <w:rFonts w:ascii="Times New Roman" w:hAnsi="Times New Roman" w:hint="cs"/>
          <w:sz w:val="24"/>
          <w:rtl/>
        </w:rPr>
        <w:t xml:space="preserve">الجزء السام بالنسبة للسلسلة </w:t>
      </w:r>
      <w:r w:rsidRPr="00B35DBA">
        <w:rPr>
          <w:rFonts w:ascii="Times New Roman" w:hAnsi="Times New Roman" w:cstheme="majorBidi"/>
          <w:sz w:val="24"/>
        </w:rPr>
        <w:t>B</w:t>
      </w:r>
      <w:r w:rsidRPr="00B35DBA">
        <w:rPr>
          <w:rFonts w:ascii="Times New Roman" w:hAnsi="Times New Roman" w:hint="cs"/>
          <w:sz w:val="24"/>
          <w:rtl/>
        </w:rPr>
        <w:t>، فهي تسمح للسموم بالتعلق بسطح الخلية عن طريق الارتباط بجزيء السكر أو الجالاكتوز</w:t>
      </w:r>
      <w:r w:rsidRPr="00B35DBA">
        <w:rPr>
          <w:rFonts w:ascii="Times New Roman" w:hAnsi="Times New Roman"/>
          <w:sz w:val="24"/>
          <w:rtl/>
        </w:rPr>
        <w:t>.</w:t>
      </w:r>
      <w:r w:rsidRPr="00B35DBA">
        <w:rPr>
          <w:rFonts w:ascii="Times New Roman" w:hAnsi="Times New Roman" w:hint="cs"/>
          <w:sz w:val="24"/>
          <w:rtl/>
        </w:rPr>
        <w:t>وهكذا، بمجرد دخول السلسلة</w:t>
      </w:r>
      <w:r w:rsidRPr="00B35DBA">
        <w:rPr>
          <w:rFonts w:ascii="Times New Roman" w:hAnsi="Times New Roman" w:cstheme="majorBidi"/>
          <w:sz w:val="24"/>
        </w:rPr>
        <w:t>A</w:t>
      </w:r>
      <w:r w:rsidR="00D1322B" w:rsidRPr="00B35DBA">
        <w:rPr>
          <w:rFonts w:ascii="Times New Roman" w:hAnsi="Times New Roman" w:hint="cs"/>
          <w:sz w:val="24"/>
          <w:rtl/>
        </w:rPr>
        <w:t>إ</w:t>
      </w:r>
      <w:r w:rsidRPr="00B35DBA">
        <w:rPr>
          <w:rFonts w:ascii="Times New Roman" w:hAnsi="Times New Roman" w:hint="cs"/>
          <w:sz w:val="24"/>
          <w:rtl/>
        </w:rPr>
        <w:t>لى الخلية، فإنها تمنع تخليق البروتين الذي يؤدي إلى موت الخلية</w:t>
      </w:r>
      <w:r w:rsidRPr="00B35DBA">
        <w:rPr>
          <w:rFonts w:ascii="Times New Roman" w:hAnsi="Times New Roman"/>
          <w:sz w:val="24"/>
          <w:rtl/>
        </w:rPr>
        <w:t xml:space="preserve">. </w:t>
      </w:r>
      <w:r w:rsidRPr="00B35DBA">
        <w:rPr>
          <w:rFonts w:ascii="Times New Roman" w:hAnsi="Times New Roman" w:hint="cs"/>
          <w:sz w:val="24"/>
          <w:rtl/>
        </w:rPr>
        <w:t xml:space="preserve">وتجدر الإشارة إلى أن السلسلة </w:t>
      </w:r>
      <w:r w:rsidRPr="00B35DBA">
        <w:rPr>
          <w:rFonts w:ascii="Times New Roman" w:hAnsi="Times New Roman" w:cstheme="majorBidi"/>
          <w:sz w:val="24"/>
        </w:rPr>
        <w:t>A</w:t>
      </w:r>
      <w:r w:rsidRPr="00B35DBA">
        <w:rPr>
          <w:rFonts w:ascii="Times New Roman" w:hAnsi="Times New Roman" w:hint="cs"/>
          <w:sz w:val="24"/>
          <w:rtl/>
        </w:rPr>
        <w:t xml:space="preserve"> بدون السلسلة</w:t>
      </w:r>
      <w:r w:rsidRPr="00B35DBA">
        <w:rPr>
          <w:rFonts w:ascii="Times New Roman" w:hAnsi="Times New Roman" w:cstheme="majorBidi"/>
          <w:sz w:val="24"/>
        </w:rPr>
        <w:t xml:space="preserve">B </w:t>
      </w:r>
      <w:r w:rsidRPr="00B35DBA">
        <w:rPr>
          <w:rFonts w:ascii="Times New Roman" w:hAnsi="Times New Roman" w:hint="cs"/>
          <w:sz w:val="24"/>
          <w:rtl/>
        </w:rPr>
        <w:t xml:space="preserve">لايمكن أنتخترقالخلية وأن السلسلة </w:t>
      </w:r>
      <w:r w:rsidRPr="00B35DBA">
        <w:rPr>
          <w:rFonts w:ascii="Times New Roman" w:hAnsi="Times New Roman" w:cstheme="majorBidi"/>
          <w:sz w:val="24"/>
        </w:rPr>
        <w:t>B</w:t>
      </w:r>
      <w:r w:rsidRPr="00B35DBA">
        <w:rPr>
          <w:rFonts w:ascii="Times New Roman" w:hAnsi="Times New Roman" w:hint="cs"/>
          <w:sz w:val="24"/>
          <w:rtl/>
        </w:rPr>
        <w:t xml:space="preserve"> بدون السلسلة</w:t>
      </w:r>
      <w:r w:rsidRPr="00B35DBA">
        <w:rPr>
          <w:rFonts w:ascii="Times New Roman" w:hAnsi="Times New Roman" w:cstheme="majorBidi"/>
          <w:sz w:val="24"/>
        </w:rPr>
        <w:t>A</w:t>
      </w:r>
      <w:r w:rsidRPr="00B35DBA">
        <w:rPr>
          <w:rFonts w:ascii="Times New Roman" w:hAnsi="Times New Roman" w:hint="cs"/>
          <w:sz w:val="24"/>
          <w:rtl/>
        </w:rPr>
        <w:t xml:space="preserve">ليس لها تأثير سام، ومن هنا تأتي أهمية جسر ثنائي الكبريتيد </w:t>
      </w:r>
      <w:r w:rsidRPr="00B35DBA">
        <w:rPr>
          <w:rFonts w:ascii="Times New Roman" w:hAnsi="Times New Roman" w:cstheme="majorBidi"/>
          <w:sz w:val="24"/>
        </w:rPr>
        <w:t>(Olsnes et Kozlov, 2001)</w:t>
      </w:r>
      <w:r w:rsidRPr="00B35DBA">
        <w:rPr>
          <w:rFonts w:ascii="Times New Roman" w:hAnsi="Times New Roman" w:hint="cs"/>
          <w:sz w:val="24"/>
          <w:rtl/>
        </w:rPr>
        <w:t>.</w:t>
      </w:r>
    </w:p>
    <w:p w:rsidR="003A546A" w:rsidRPr="00B35DBA" w:rsidRDefault="003A546A" w:rsidP="00ED0999">
      <w:pPr>
        <w:ind w:firstLine="566"/>
        <w:rPr>
          <w:rFonts w:ascii="Times New Roman" w:hAnsi="Times New Roman"/>
          <w:sz w:val="24"/>
        </w:rPr>
      </w:pPr>
      <w:r w:rsidRPr="00B35DBA">
        <w:rPr>
          <w:rFonts w:ascii="Times New Roman" w:hAnsi="Times New Roman" w:hint="cs"/>
          <w:sz w:val="24"/>
          <w:rtl/>
        </w:rPr>
        <w:t>يوضح</w:t>
      </w:r>
      <w:r w:rsidR="002646F4" w:rsidRPr="00B35DBA">
        <w:rPr>
          <w:rFonts w:ascii="Times New Roman" w:hAnsi="Times New Roman"/>
          <w:sz w:val="24"/>
        </w:rPr>
        <w:t>(</w:t>
      </w:r>
      <w:r w:rsidR="002646F4" w:rsidRPr="00B35DBA">
        <w:rPr>
          <w:rFonts w:ascii="Times New Roman" w:hAnsi="Times New Roman" w:cstheme="majorBidi"/>
          <w:sz w:val="24"/>
        </w:rPr>
        <w:t>Déthiollaz, 2003</w:t>
      </w:r>
      <w:r w:rsidR="002646F4" w:rsidRPr="00B35DBA">
        <w:rPr>
          <w:rFonts w:ascii="Times New Roman" w:hAnsi="Times New Roman"/>
          <w:sz w:val="24"/>
        </w:rPr>
        <w:t>)</w:t>
      </w:r>
      <w:r w:rsidR="002646F4" w:rsidRPr="00B35DBA">
        <w:rPr>
          <w:rFonts w:ascii="Times New Roman" w:hAnsi="Times New Roman" w:hint="cs"/>
          <w:sz w:val="24"/>
          <w:rtl/>
        </w:rPr>
        <w:t>،</w:t>
      </w:r>
      <w:r w:rsidRPr="00B35DBA">
        <w:rPr>
          <w:rFonts w:ascii="Times New Roman" w:hAnsi="Times New Roman" w:hint="cs"/>
          <w:sz w:val="24"/>
          <w:rtl/>
        </w:rPr>
        <w:t>أن استهداف الأورام بواسطة مادة الريسين يجعل من الممكن تدمير الخلايا السرطانية دون الإضرار بالخلايا السليمة للمريض</w:t>
      </w:r>
      <w:r w:rsidRPr="00B35DBA">
        <w:rPr>
          <w:rFonts w:ascii="Times New Roman" w:hAnsi="Times New Roman"/>
          <w:sz w:val="24"/>
          <w:rtl/>
        </w:rPr>
        <w:t xml:space="preserve">. </w:t>
      </w:r>
      <w:r w:rsidRPr="00B35DBA">
        <w:rPr>
          <w:rFonts w:ascii="Times New Roman" w:hAnsi="Times New Roman" w:hint="cs"/>
          <w:sz w:val="24"/>
          <w:rtl/>
        </w:rPr>
        <w:t>لذلك فهو يعتبر بمثابة قذيفة حقيقية يصل إلى الخلايا السرطانية المنتشرة أو يخترق الأورام الصلبة غير الصالحة للعمل</w:t>
      </w:r>
      <w:r w:rsidRPr="00B35DBA">
        <w:rPr>
          <w:rFonts w:ascii="Times New Roman" w:hAnsi="Times New Roman"/>
          <w:sz w:val="24"/>
          <w:rtl/>
        </w:rPr>
        <w:t xml:space="preserve">. </w:t>
      </w:r>
      <w:r w:rsidRPr="00B35DBA">
        <w:rPr>
          <w:rFonts w:ascii="Times New Roman" w:hAnsi="Times New Roman" w:hint="cs"/>
          <w:sz w:val="24"/>
          <w:rtl/>
        </w:rPr>
        <w:t>أجرى العديد من الباحثين دراسات للكشف عن الأنشطة المحتملة الأخرى لنبات الخروع</w:t>
      </w:r>
      <w:r w:rsidRPr="00B35DBA">
        <w:rPr>
          <w:rFonts w:ascii="Times New Roman" w:hAnsi="Times New Roman"/>
          <w:sz w:val="24"/>
          <w:rtl/>
        </w:rPr>
        <w:t xml:space="preserve">. </w:t>
      </w:r>
      <w:r w:rsidRPr="00B35DBA">
        <w:rPr>
          <w:rFonts w:ascii="Times New Roman" w:hAnsi="Times New Roman" w:hint="cs"/>
          <w:sz w:val="24"/>
          <w:rtl/>
        </w:rPr>
        <w:t>وبالتالي، فقد ثبت أن المستخلص الإيثانولي لجذور الخروع يمتلك نشاطًا مضادًا لمرض السكري</w:t>
      </w:r>
      <w:r w:rsidRPr="00B35DBA">
        <w:rPr>
          <w:rFonts w:ascii="Times New Roman" w:hAnsi="Times New Roman"/>
          <w:sz w:val="24"/>
          <w:rtl/>
        </w:rPr>
        <w:t xml:space="preserve"> (</w:t>
      </w:r>
      <w:r w:rsidRPr="00B35DBA">
        <w:rPr>
          <w:rFonts w:ascii="Times New Roman" w:hAnsi="Times New Roman" w:cstheme="majorBidi"/>
          <w:sz w:val="24"/>
        </w:rPr>
        <w:t xml:space="preserve">Poonam </w:t>
      </w:r>
      <w:r w:rsidRPr="00B35DBA">
        <w:rPr>
          <w:rFonts w:ascii="Times New Roman" w:hAnsi="Times New Roman" w:cstheme="majorBidi"/>
          <w:i/>
          <w:iCs/>
          <w:sz w:val="24"/>
        </w:rPr>
        <w:t>et al</w:t>
      </w:r>
      <w:r w:rsidRPr="00B35DBA">
        <w:rPr>
          <w:rFonts w:ascii="Times New Roman" w:hAnsi="Times New Roman" w:cstheme="majorBidi"/>
          <w:sz w:val="24"/>
        </w:rPr>
        <w:t>.,2008</w:t>
      </w:r>
      <w:r w:rsidRPr="00B35DBA">
        <w:rPr>
          <w:rFonts w:ascii="Times New Roman" w:hAnsi="Times New Roman"/>
          <w:sz w:val="24"/>
          <w:rtl/>
        </w:rPr>
        <w:t xml:space="preserve">). </w:t>
      </w:r>
      <w:r w:rsidRPr="00B35DBA">
        <w:rPr>
          <w:rFonts w:ascii="Times New Roman" w:hAnsi="Times New Roman" w:hint="cs"/>
          <w:sz w:val="24"/>
          <w:rtl/>
        </w:rPr>
        <w:t>بينما يُظهر المستخلص الميثانولي نشاطًا كبيرًا مضادًا للالتهابات ضد الالتهابات الحادة والمزمنة في الفئران، أظهر هذا المستخلص أيضًا نشاطًا كبيرًا في إزالة الجذور الحرة عن طريق تثبيط بيروكسيد الدهون</w:t>
      </w:r>
      <w:r w:rsidR="00F05BA7">
        <w:rPr>
          <w:rFonts w:ascii="Times New Roman" w:hAnsi="Times New Roman"/>
          <w:sz w:val="24"/>
        </w:rPr>
        <w:t>(</w:t>
      </w:r>
      <w:r w:rsidRPr="00B35DBA">
        <w:rPr>
          <w:rFonts w:ascii="Times New Roman" w:hAnsi="Times New Roman" w:cstheme="majorBidi"/>
          <w:sz w:val="24"/>
        </w:rPr>
        <w:t xml:space="preserve">Ilavarasan </w:t>
      </w:r>
      <w:r w:rsidRPr="00B35DBA">
        <w:rPr>
          <w:rFonts w:ascii="Times New Roman" w:hAnsi="Times New Roman" w:cstheme="majorBidi"/>
          <w:i/>
          <w:iCs/>
          <w:sz w:val="24"/>
        </w:rPr>
        <w:t>et al.</w:t>
      </w:r>
      <w:r w:rsidRPr="00B35DBA">
        <w:rPr>
          <w:rFonts w:ascii="Times New Roman" w:hAnsi="Times New Roman" w:cstheme="majorBidi"/>
          <w:sz w:val="24"/>
        </w:rPr>
        <w:t>, 2005</w:t>
      </w:r>
      <w:r w:rsidR="00F05BA7">
        <w:rPr>
          <w:rFonts w:ascii="Times New Roman" w:hAnsi="Times New Roman" w:cstheme="majorBidi"/>
          <w:sz w:val="24"/>
        </w:rPr>
        <w:t>)</w:t>
      </w:r>
      <w:r w:rsidRPr="00B35DBA">
        <w:rPr>
          <w:rFonts w:ascii="Times New Roman" w:hAnsi="Times New Roman"/>
          <w:sz w:val="24"/>
          <w:rtl/>
        </w:rPr>
        <w:t>.</w:t>
      </w:r>
    </w:p>
    <w:p w:rsidR="003A546A" w:rsidRPr="00B35DBA" w:rsidRDefault="003A546A" w:rsidP="00ED0999">
      <w:pPr>
        <w:ind w:firstLine="566"/>
        <w:rPr>
          <w:rFonts w:ascii="Times New Roman" w:hAnsi="Times New Roman" w:cstheme="majorBidi"/>
          <w:sz w:val="24"/>
          <w:rtl/>
        </w:rPr>
      </w:pPr>
      <w:r w:rsidRPr="00B35DBA">
        <w:rPr>
          <w:rFonts w:ascii="Times New Roman" w:hAnsi="Times New Roman" w:hint="cs"/>
          <w:sz w:val="24"/>
          <w:rtl/>
        </w:rPr>
        <w:t>أظهرتأبحاثأخرىأنهيمكناستخدامالخروعكمبيدلليرقات</w:t>
      </w:r>
      <w:r w:rsidRPr="00B35DBA">
        <w:rPr>
          <w:rFonts w:ascii="Times New Roman" w:hAnsi="Times New Roman"/>
          <w:sz w:val="24"/>
          <w:rtl/>
        </w:rPr>
        <w:t xml:space="preserve">. </w:t>
      </w:r>
      <w:r w:rsidRPr="00B35DBA">
        <w:rPr>
          <w:rFonts w:ascii="Times New Roman" w:hAnsi="Times New Roman" w:hint="cs"/>
          <w:sz w:val="24"/>
          <w:rtl/>
        </w:rPr>
        <w:t>وبالتاليفإنالمستخلصاتالمائيةلأوراقوبذورالخروع</w:t>
      </w:r>
      <w:r w:rsidRPr="00B35DBA">
        <w:rPr>
          <w:rFonts w:ascii="Times New Roman" w:hAnsi="Times New Roman"/>
          <w:sz w:val="24"/>
          <w:rtl/>
        </w:rPr>
        <w:t xml:space="preserve"> (</w:t>
      </w:r>
      <w:r w:rsidRPr="00B35DBA">
        <w:rPr>
          <w:rFonts w:ascii="Times New Roman" w:hAnsi="Times New Roman" w:cstheme="majorBidi"/>
          <w:i/>
          <w:iCs/>
          <w:sz w:val="24"/>
        </w:rPr>
        <w:t>Ricinus communis</w:t>
      </w:r>
      <w:r w:rsidRPr="00B35DBA">
        <w:rPr>
          <w:rFonts w:ascii="Times New Roman" w:hAnsi="Times New Roman"/>
          <w:i/>
          <w:iCs/>
          <w:sz w:val="24"/>
          <w:rtl/>
        </w:rPr>
        <w:t xml:space="preserve">) </w:t>
      </w:r>
      <w:r w:rsidRPr="00B35DBA">
        <w:rPr>
          <w:rFonts w:ascii="Times New Roman" w:hAnsi="Times New Roman" w:hint="cs"/>
          <w:sz w:val="24"/>
          <w:rtl/>
        </w:rPr>
        <w:t>لهاتأثيراتسامةعلىيرقاتبعوض</w:t>
      </w:r>
      <w:r w:rsidRPr="00ED0999">
        <w:rPr>
          <w:rFonts w:ascii="Times New Roman" w:hAnsi="Times New Roman" w:cstheme="majorBidi"/>
          <w:i/>
          <w:iCs/>
          <w:sz w:val="24"/>
        </w:rPr>
        <w:t>Culexpipiens</w:t>
      </w:r>
      <w:r w:rsidRPr="00B35DBA">
        <w:rPr>
          <w:rFonts w:ascii="Times New Roman" w:hAnsi="Times New Roman" w:hint="cs"/>
          <w:sz w:val="24"/>
          <w:rtl/>
        </w:rPr>
        <w:t>لذلكفيسياقمكافحةالبعوض،يمكناستخدامهذهالمستخلصاتكمبيداتحيويةطبيعية</w:t>
      </w:r>
      <w:r w:rsidRPr="00B35DBA">
        <w:rPr>
          <w:rFonts w:ascii="Times New Roman" w:hAnsi="Times New Roman"/>
          <w:sz w:val="24"/>
          <w:rtl/>
        </w:rPr>
        <w:t xml:space="preserve"> (</w:t>
      </w:r>
      <w:r w:rsidRPr="00B35DBA">
        <w:rPr>
          <w:rFonts w:ascii="Times New Roman" w:hAnsi="Times New Roman" w:cstheme="majorBidi"/>
          <w:sz w:val="24"/>
        </w:rPr>
        <w:t xml:space="preserve">Ghnimi </w:t>
      </w:r>
      <w:r w:rsidRPr="00B35DBA">
        <w:rPr>
          <w:rFonts w:ascii="Times New Roman" w:hAnsi="Times New Roman" w:cstheme="majorBidi"/>
          <w:i/>
          <w:iCs/>
          <w:sz w:val="24"/>
        </w:rPr>
        <w:t>et al</w:t>
      </w:r>
      <w:r w:rsidRPr="00B35DBA">
        <w:rPr>
          <w:rFonts w:ascii="Times New Roman" w:hAnsi="Times New Roman" w:cstheme="majorBidi"/>
          <w:sz w:val="24"/>
        </w:rPr>
        <w:t>., 2014</w:t>
      </w:r>
      <w:r w:rsidRPr="00B35DBA">
        <w:rPr>
          <w:rFonts w:ascii="Times New Roman" w:hAnsi="Times New Roman" w:cstheme="majorBidi"/>
          <w:sz w:val="24"/>
          <w:rtl/>
        </w:rPr>
        <w:t>).</w:t>
      </w:r>
    </w:p>
    <w:p w:rsidR="000876CF" w:rsidRPr="00B35DBA" w:rsidRDefault="000876CF" w:rsidP="00BC610C">
      <w:pPr>
        <w:rPr>
          <w:rFonts w:ascii="Times New Roman" w:hAnsi="Times New Roman" w:cstheme="majorBidi"/>
          <w:sz w:val="24"/>
          <w:rtl/>
        </w:rPr>
      </w:pPr>
    </w:p>
    <w:p w:rsidR="000876CF" w:rsidRDefault="000876CF" w:rsidP="00BC610C">
      <w:pPr>
        <w:rPr>
          <w:rFonts w:ascii="Times New Roman" w:hAnsi="Times New Roman" w:cstheme="majorBidi"/>
          <w:sz w:val="24"/>
          <w:rtl/>
        </w:rPr>
      </w:pPr>
    </w:p>
    <w:p w:rsidR="00ED0999" w:rsidRDefault="00ED0999" w:rsidP="00BC610C">
      <w:pPr>
        <w:rPr>
          <w:rFonts w:ascii="Times New Roman" w:hAnsi="Times New Roman" w:cstheme="majorBidi"/>
          <w:sz w:val="24"/>
          <w:rtl/>
        </w:rPr>
      </w:pPr>
    </w:p>
    <w:p w:rsidR="003A546A" w:rsidRPr="00B35DBA" w:rsidRDefault="00701EF4" w:rsidP="00701EF4">
      <w:pPr>
        <w:pStyle w:val="1"/>
        <w:numPr>
          <w:ilvl w:val="0"/>
          <w:numId w:val="0"/>
        </w:numPr>
        <w:ind w:left="720"/>
        <w:rPr>
          <w:rFonts w:ascii="Times New Roman" w:hAnsi="Times New Roman"/>
          <w:sz w:val="24"/>
          <w:rtl/>
        </w:rPr>
      </w:pPr>
      <w:bookmarkStart w:id="44" w:name="_Toc104916397"/>
      <w:r w:rsidRPr="00B35DBA">
        <w:rPr>
          <w:rFonts w:ascii="Times New Roman" w:hAnsi="Times New Roman" w:hint="cs"/>
          <w:sz w:val="24"/>
          <w:rtl/>
        </w:rPr>
        <w:lastRenderedPageBreak/>
        <w:t>5.1.</w:t>
      </w:r>
      <w:r w:rsidR="00F05BA7">
        <w:rPr>
          <w:rFonts w:ascii="Times New Roman" w:hAnsi="Times New Roman" w:hint="cs"/>
          <w:sz w:val="24"/>
          <w:rtl/>
        </w:rPr>
        <w:t>أ</w:t>
      </w:r>
      <w:r w:rsidR="003A546A" w:rsidRPr="00B35DBA">
        <w:rPr>
          <w:rFonts w:ascii="Times New Roman" w:hAnsi="Times New Roman" w:hint="cs"/>
          <w:sz w:val="24"/>
          <w:rtl/>
        </w:rPr>
        <w:t>هم الدراسات البحثية حول نبات الخروع</w:t>
      </w:r>
      <w:bookmarkEnd w:id="44"/>
    </w:p>
    <w:p w:rsidR="00ED0999" w:rsidRPr="00584816" w:rsidRDefault="00ED0999" w:rsidP="00ED0999">
      <w:pPr>
        <w:jc w:val="center"/>
        <w:rPr>
          <w:rtl/>
        </w:rPr>
      </w:pPr>
      <w:r w:rsidRPr="00674054">
        <w:rPr>
          <w:rFonts w:hint="cs"/>
          <w:b/>
          <w:bCs/>
          <w:rtl/>
        </w:rPr>
        <w:t>الجدول</w:t>
      </w:r>
      <w:r w:rsidRPr="00ED0999">
        <w:rPr>
          <w:rFonts w:hint="cs"/>
          <w:b/>
          <w:bCs/>
          <w:sz w:val="24"/>
          <w:szCs w:val="24"/>
          <w:rtl/>
        </w:rPr>
        <w:t>(1-2)</w:t>
      </w:r>
      <w:r w:rsidRPr="00674054">
        <w:rPr>
          <w:rFonts w:hint="cs"/>
          <w:b/>
          <w:bCs/>
          <w:rtl/>
        </w:rPr>
        <w:t>:</w:t>
      </w:r>
      <w:r>
        <w:rPr>
          <w:rFonts w:hint="cs"/>
          <w:rtl/>
        </w:rPr>
        <w:t xml:space="preserve"> أهم الدراسات البحثية على النبات.</w:t>
      </w:r>
    </w:p>
    <w:tbl>
      <w:tblPr>
        <w:tblStyle w:val="GridTable4-Accent21"/>
        <w:bidiVisual/>
        <w:tblW w:w="9062" w:type="dxa"/>
        <w:tblLayout w:type="fixed"/>
        <w:tblLook w:val="04A0"/>
      </w:tblPr>
      <w:tblGrid>
        <w:gridCol w:w="2982"/>
        <w:gridCol w:w="3928"/>
        <w:gridCol w:w="2152"/>
      </w:tblGrid>
      <w:tr w:rsidR="003A546A" w:rsidRPr="00B35DBA" w:rsidTr="00ED0999">
        <w:trPr>
          <w:cnfStyle w:val="100000000000"/>
        </w:trPr>
        <w:tc>
          <w:tcPr>
            <w:cnfStyle w:val="001000000000"/>
            <w:tcW w:w="2982" w:type="dxa"/>
          </w:tcPr>
          <w:p w:rsidR="003A546A" w:rsidRPr="00B35DBA" w:rsidRDefault="003A546A" w:rsidP="00303EC1">
            <w:pPr>
              <w:spacing w:after="0" w:line="240" w:lineRule="auto"/>
              <w:rPr>
                <w:rFonts w:ascii="Times New Roman" w:hAnsi="Times New Roman"/>
                <w:sz w:val="24"/>
                <w:rtl/>
              </w:rPr>
            </w:pPr>
            <w:r w:rsidRPr="00B35DBA">
              <w:rPr>
                <w:rFonts w:ascii="Times New Roman" w:hAnsi="Times New Roman"/>
                <w:sz w:val="24"/>
                <w:rtl/>
              </w:rPr>
              <w:t>المادة من نبات الخروع</w:t>
            </w:r>
          </w:p>
        </w:tc>
        <w:tc>
          <w:tcPr>
            <w:tcW w:w="3928" w:type="dxa"/>
          </w:tcPr>
          <w:p w:rsidR="003A546A" w:rsidRPr="00B35DBA" w:rsidRDefault="003A546A" w:rsidP="00303EC1">
            <w:pPr>
              <w:spacing w:after="0" w:line="240" w:lineRule="auto"/>
              <w:cnfStyle w:val="100000000000"/>
              <w:rPr>
                <w:rFonts w:ascii="Times New Roman" w:hAnsi="Times New Roman"/>
                <w:b w:val="0"/>
                <w:bCs w:val="0"/>
                <w:sz w:val="24"/>
                <w:rtl/>
              </w:rPr>
            </w:pPr>
            <w:r w:rsidRPr="00B35DBA">
              <w:rPr>
                <w:rFonts w:ascii="Times New Roman" w:hAnsi="Times New Roman"/>
                <w:sz w:val="24"/>
                <w:rtl/>
              </w:rPr>
              <w:t>التأثير على جسم الكائن الحي</w:t>
            </w:r>
          </w:p>
        </w:tc>
        <w:tc>
          <w:tcPr>
            <w:tcW w:w="2152" w:type="dxa"/>
          </w:tcPr>
          <w:p w:rsidR="003A546A" w:rsidRPr="00B35DBA" w:rsidRDefault="003A546A" w:rsidP="00303EC1">
            <w:pPr>
              <w:spacing w:after="0" w:line="240" w:lineRule="auto"/>
              <w:cnfStyle w:val="100000000000"/>
              <w:rPr>
                <w:rFonts w:ascii="Times New Roman" w:hAnsi="Times New Roman"/>
                <w:b w:val="0"/>
                <w:bCs w:val="0"/>
                <w:sz w:val="24"/>
                <w:rtl/>
              </w:rPr>
            </w:pPr>
            <w:r w:rsidRPr="00B35DBA">
              <w:rPr>
                <w:rFonts w:ascii="Times New Roman" w:hAnsi="Times New Roman"/>
                <w:sz w:val="24"/>
                <w:rtl/>
              </w:rPr>
              <w:t>المرجع</w:t>
            </w:r>
          </w:p>
        </w:tc>
      </w:tr>
      <w:tr w:rsidR="003A546A" w:rsidRPr="00B35DBA" w:rsidTr="00ED0999">
        <w:trPr>
          <w:cnfStyle w:val="000000100000"/>
        </w:trPr>
        <w:tc>
          <w:tcPr>
            <w:cnfStyle w:val="001000000000"/>
            <w:tcW w:w="2982" w:type="dxa"/>
          </w:tcPr>
          <w:p w:rsidR="003A546A" w:rsidRPr="00B35DBA" w:rsidRDefault="003A546A" w:rsidP="0050452B">
            <w:pPr>
              <w:spacing w:after="0" w:line="240" w:lineRule="auto"/>
              <w:jc w:val="center"/>
              <w:rPr>
                <w:rFonts w:ascii="Times New Roman" w:hAnsi="Times New Roman"/>
                <w:sz w:val="24"/>
                <w:rtl/>
              </w:rPr>
            </w:pPr>
            <w:r w:rsidRPr="00B35DBA">
              <w:rPr>
                <w:rFonts w:ascii="Times New Roman" w:hAnsi="Times New Roman"/>
                <w:sz w:val="24"/>
                <w:rtl/>
              </w:rPr>
              <w:t>المستخلص الميثانولي لجذور الخروع</w:t>
            </w:r>
          </w:p>
        </w:tc>
        <w:tc>
          <w:tcPr>
            <w:tcW w:w="3928" w:type="dxa"/>
          </w:tcPr>
          <w:p w:rsidR="003A546A" w:rsidRPr="00B35DBA" w:rsidRDefault="003A546A" w:rsidP="00303EC1">
            <w:pPr>
              <w:spacing w:after="0" w:line="240" w:lineRule="auto"/>
              <w:cnfStyle w:val="000000100000"/>
              <w:rPr>
                <w:rFonts w:ascii="Times New Roman" w:hAnsi="Times New Roman"/>
                <w:sz w:val="24"/>
                <w:rtl/>
              </w:rPr>
            </w:pPr>
            <w:r w:rsidRPr="00B35DBA">
              <w:rPr>
                <w:rFonts w:ascii="Times New Roman" w:hAnsi="Times New Roman"/>
                <w:sz w:val="24"/>
                <w:rtl/>
              </w:rPr>
              <w:t>مضاد للالتهابات في نموذج الورم الحبيبي القطني لفئران ويستر البيضاء.</w:t>
            </w:r>
          </w:p>
        </w:tc>
        <w:tc>
          <w:tcPr>
            <w:tcW w:w="2152" w:type="dxa"/>
          </w:tcPr>
          <w:p w:rsidR="003A546A" w:rsidRPr="00B35DBA" w:rsidRDefault="003A546A" w:rsidP="00ED0999">
            <w:pPr>
              <w:bidi w:val="0"/>
              <w:spacing w:after="0" w:line="240" w:lineRule="auto"/>
              <w:cnfStyle w:val="000000100000"/>
              <w:rPr>
                <w:rFonts w:ascii="Times New Roman" w:hAnsi="Times New Roman"/>
                <w:sz w:val="24"/>
              </w:rPr>
            </w:pPr>
            <w:r w:rsidRPr="00B35DBA">
              <w:rPr>
                <w:rFonts w:ascii="Times New Roman" w:hAnsi="Times New Roman"/>
                <w:sz w:val="24"/>
              </w:rPr>
              <w:t xml:space="preserve">(Ilavarasan </w:t>
            </w:r>
            <w:r w:rsidRPr="00B35DBA">
              <w:rPr>
                <w:rFonts w:ascii="Times New Roman" w:hAnsi="Times New Roman"/>
                <w:i/>
                <w:iCs/>
                <w:sz w:val="24"/>
              </w:rPr>
              <w:t>et al</w:t>
            </w:r>
            <w:r w:rsidRPr="00B35DBA">
              <w:rPr>
                <w:rFonts w:ascii="Times New Roman" w:hAnsi="Times New Roman"/>
                <w:sz w:val="24"/>
              </w:rPr>
              <w:t>., 200</w:t>
            </w:r>
            <w:r w:rsidR="007D34AF" w:rsidRPr="00B35DBA">
              <w:rPr>
                <w:rFonts w:ascii="Times New Roman" w:hAnsi="Times New Roman"/>
                <w:sz w:val="24"/>
              </w:rPr>
              <w:t>5</w:t>
            </w:r>
            <w:r w:rsidRPr="00B35DBA">
              <w:rPr>
                <w:rFonts w:ascii="Times New Roman" w:hAnsi="Times New Roman"/>
                <w:sz w:val="24"/>
              </w:rPr>
              <w:t>)</w:t>
            </w:r>
          </w:p>
        </w:tc>
      </w:tr>
      <w:tr w:rsidR="003A546A" w:rsidRPr="00C56CEC" w:rsidTr="00ED0999">
        <w:tc>
          <w:tcPr>
            <w:cnfStyle w:val="001000000000"/>
            <w:tcW w:w="2982" w:type="dxa"/>
          </w:tcPr>
          <w:p w:rsidR="00A03877" w:rsidRDefault="00A03877" w:rsidP="0050452B">
            <w:pPr>
              <w:spacing w:after="0" w:line="240" w:lineRule="auto"/>
              <w:jc w:val="center"/>
              <w:rPr>
                <w:rFonts w:ascii="Times New Roman" w:hAnsi="Times New Roman"/>
                <w:b w:val="0"/>
                <w:bCs w:val="0"/>
                <w:sz w:val="24"/>
                <w:rtl/>
              </w:rPr>
            </w:pPr>
          </w:p>
          <w:p w:rsidR="003A546A" w:rsidRPr="00B35DBA" w:rsidRDefault="003A546A" w:rsidP="0050452B">
            <w:pPr>
              <w:spacing w:after="0" w:line="240" w:lineRule="auto"/>
              <w:jc w:val="center"/>
              <w:rPr>
                <w:rFonts w:ascii="Times New Roman" w:hAnsi="Times New Roman"/>
                <w:sz w:val="24"/>
                <w:rtl/>
              </w:rPr>
            </w:pPr>
            <w:r w:rsidRPr="00B35DBA">
              <w:rPr>
                <w:rFonts w:ascii="Times New Roman" w:hAnsi="Times New Roman"/>
                <w:sz w:val="24"/>
                <w:rtl/>
              </w:rPr>
              <w:t>المستخلص الإيثانولي لجذور الخروع</w:t>
            </w:r>
          </w:p>
        </w:tc>
        <w:tc>
          <w:tcPr>
            <w:tcW w:w="3928" w:type="dxa"/>
          </w:tcPr>
          <w:p w:rsidR="003A546A" w:rsidRPr="00B35DBA" w:rsidRDefault="003A546A" w:rsidP="00303EC1">
            <w:pPr>
              <w:spacing w:after="0" w:line="240" w:lineRule="auto"/>
              <w:cnfStyle w:val="000000000000"/>
              <w:rPr>
                <w:rFonts w:ascii="Times New Roman" w:hAnsi="Times New Roman"/>
                <w:sz w:val="24"/>
                <w:rtl/>
              </w:rPr>
            </w:pPr>
            <w:r w:rsidRPr="00B35DBA">
              <w:rPr>
                <w:rFonts w:ascii="Times New Roman" w:hAnsi="Times New Roman"/>
                <w:sz w:val="24"/>
                <w:rtl/>
              </w:rPr>
              <w:t>فعال في علاج الربو ويظهر نشاطا مضادا للحساسية في الجسم الحي.</w:t>
            </w:r>
          </w:p>
          <w:p w:rsidR="003A546A" w:rsidRPr="00B35DBA" w:rsidRDefault="003A546A" w:rsidP="00303EC1">
            <w:pPr>
              <w:spacing w:after="0" w:line="240" w:lineRule="auto"/>
              <w:cnfStyle w:val="000000000000"/>
              <w:rPr>
                <w:rFonts w:ascii="Times New Roman" w:hAnsi="Times New Roman"/>
                <w:sz w:val="24"/>
                <w:rtl/>
              </w:rPr>
            </w:pPr>
            <w:r w:rsidRPr="00B35DBA">
              <w:rPr>
                <w:rFonts w:ascii="Times New Roman" w:hAnsi="Times New Roman"/>
                <w:sz w:val="24"/>
                <w:rtl/>
              </w:rPr>
              <w:t>يقلل من مستوى الجلوكوز في الجرذان العادية وكذلك الجرذان المصابة بداء السكري.</w:t>
            </w:r>
          </w:p>
        </w:tc>
        <w:tc>
          <w:tcPr>
            <w:tcW w:w="2152" w:type="dxa"/>
          </w:tcPr>
          <w:p w:rsidR="003A546A" w:rsidRPr="005345BF" w:rsidRDefault="003A546A" w:rsidP="00F3537C">
            <w:pPr>
              <w:bidi w:val="0"/>
              <w:spacing w:after="0" w:line="240" w:lineRule="auto"/>
              <w:jc w:val="left"/>
              <w:cnfStyle w:val="000000000000"/>
              <w:rPr>
                <w:rFonts w:ascii="Times New Roman" w:hAnsi="Times New Roman"/>
                <w:sz w:val="24"/>
                <w:lang w:val="fr-FR"/>
              </w:rPr>
            </w:pPr>
            <w:r w:rsidRPr="005345BF">
              <w:rPr>
                <w:rFonts w:ascii="Times New Roman" w:hAnsi="Times New Roman"/>
                <w:sz w:val="24"/>
                <w:lang w:val="fr-FR"/>
              </w:rPr>
              <w:t xml:space="preserve">(Dnyaneshwar </w:t>
            </w:r>
            <w:r w:rsidRPr="005345BF">
              <w:rPr>
                <w:rFonts w:ascii="Times New Roman" w:hAnsi="Times New Roman"/>
                <w:i/>
                <w:iCs/>
                <w:sz w:val="24"/>
                <w:lang w:val="fr-FR"/>
              </w:rPr>
              <w:t>et al</w:t>
            </w:r>
            <w:r w:rsidRPr="005345BF">
              <w:rPr>
                <w:rFonts w:ascii="Times New Roman" w:hAnsi="Times New Roman"/>
                <w:sz w:val="24"/>
                <w:lang w:val="fr-FR"/>
              </w:rPr>
              <w:t>., 2011)</w:t>
            </w:r>
          </w:p>
          <w:p w:rsidR="003A546A" w:rsidRPr="005345BF" w:rsidRDefault="003A546A" w:rsidP="00F3537C">
            <w:pPr>
              <w:bidi w:val="0"/>
              <w:spacing w:after="0" w:line="240" w:lineRule="auto"/>
              <w:jc w:val="left"/>
              <w:cnfStyle w:val="000000000000"/>
              <w:rPr>
                <w:rFonts w:ascii="Times New Roman" w:hAnsi="Times New Roman"/>
                <w:sz w:val="24"/>
                <w:lang w:val="fr-FR"/>
              </w:rPr>
            </w:pPr>
          </w:p>
          <w:p w:rsidR="003A546A" w:rsidRPr="00B35DBA" w:rsidRDefault="003A546A" w:rsidP="00F3537C">
            <w:pPr>
              <w:bidi w:val="0"/>
              <w:spacing w:after="0" w:line="240" w:lineRule="auto"/>
              <w:jc w:val="left"/>
              <w:cnfStyle w:val="000000000000"/>
              <w:rPr>
                <w:rFonts w:ascii="Times New Roman" w:hAnsi="Times New Roman"/>
                <w:sz w:val="24"/>
                <w:rtl/>
              </w:rPr>
            </w:pPr>
            <w:r w:rsidRPr="005345BF">
              <w:rPr>
                <w:rFonts w:ascii="Times New Roman" w:hAnsi="Times New Roman"/>
                <w:sz w:val="24"/>
                <w:lang w:val="fr-FR"/>
              </w:rPr>
              <w:t xml:space="preserve">(Shokeen </w:t>
            </w:r>
            <w:r w:rsidRPr="005345BF">
              <w:rPr>
                <w:rFonts w:ascii="Times New Roman" w:hAnsi="Times New Roman"/>
                <w:i/>
                <w:iCs/>
                <w:sz w:val="24"/>
                <w:lang w:val="fr-FR"/>
              </w:rPr>
              <w:t>et al</w:t>
            </w:r>
            <w:r w:rsidRPr="00B35DBA">
              <w:rPr>
                <w:rFonts w:ascii="Times New Roman" w:hAnsi="Times New Roman"/>
                <w:sz w:val="24"/>
                <w:rtl/>
              </w:rPr>
              <w:t>,.</w:t>
            </w:r>
            <w:r w:rsidRPr="005345BF">
              <w:rPr>
                <w:rFonts w:ascii="Times New Roman" w:hAnsi="Times New Roman"/>
                <w:sz w:val="24"/>
                <w:lang w:val="fr-FR"/>
              </w:rPr>
              <w:t xml:space="preserve"> 2008)</w:t>
            </w:r>
          </w:p>
        </w:tc>
      </w:tr>
      <w:tr w:rsidR="003A546A" w:rsidRPr="00C56CEC" w:rsidTr="00ED0999">
        <w:trPr>
          <w:cnfStyle w:val="000000100000"/>
        </w:trPr>
        <w:tc>
          <w:tcPr>
            <w:cnfStyle w:val="001000000000"/>
            <w:tcW w:w="2982" w:type="dxa"/>
          </w:tcPr>
          <w:p w:rsidR="00A03877" w:rsidRDefault="00A03877" w:rsidP="0050452B">
            <w:pPr>
              <w:spacing w:after="0" w:line="240" w:lineRule="auto"/>
              <w:jc w:val="center"/>
              <w:rPr>
                <w:rFonts w:ascii="Times New Roman" w:hAnsi="Times New Roman"/>
                <w:b w:val="0"/>
                <w:bCs w:val="0"/>
                <w:sz w:val="24"/>
                <w:rtl/>
              </w:rPr>
            </w:pPr>
          </w:p>
          <w:p w:rsidR="003A546A" w:rsidRPr="00B35DBA" w:rsidRDefault="00A03877" w:rsidP="0050452B">
            <w:pPr>
              <w:spacing w:after="0" w:line="240" w:lineRule="auto"/>
              <w:jc w:val="center"/>
              <w:rPr>
                <w:rFonts w:ascii="Times New Roman" w:hAnsi="Times New Roman"/>
                <w:sz w:val="24"/>
                <w:rtl/>
              </w:rPr>
            </w:pPr>
            <w:r>
              <w:rPr>
                <w:rFonts w:ascii="Times New Roman" w:hAnsi="Times New Roman" w:hint="cs"/>
                <w:sz w:val="24"/>
                <w:rtl/>
              </w:rPr>
              <w:t>أ</w:t>
            </w:r>
            <w:r w:rsidR="003A546A" w:rsidRPr="00B35DBA">
              <w:rPr>
                <w:rFonts w:ascii="Times New Roman" w:hAnsi="Times New Roman"/>
                <w:sz w:val="24"/>
                <w:rtl/>
              </w:rPr>
              <w:t>وراق الخروع</w:t>
            </w:r>
          </w:p>
        </w:tc>
        <w:tc>
          <w:tcPr>
            <w:tcW w:w="3928" w:type="dxa"/>
          </w:tcPr>
          <w:p w:rsidR="003A546A" w:rsidRPr="00B35DBA" w:rsidRDefault="003A546A" w:rsidP="00303EC1">
            <w:pPr>
              <w:spacing w:after="0" w:line="240" w:lineRule="auto"/>
              <w:cnfStyle w:val="000000100000"/>
              <w:rPr>
                <w:rFonts w:ascii="Times New Roman" w:hAnsi="Times New Roman"/>
                <w:sz w:val="24"/>
              </w:rPr>
            </w:pPr>
            <w:r w:rsidRPr="00B35DBA">
              <w:rPr>
                <w:rFonts w:ascii="Times New Roman" w:hAnsi="Times New Roman"/>
                <w:sz w:val="24"/>
                <w:rtl/>
              </w:rPr>
              <w:t>مكافحة النمل الأبيض الذي يتلف خشب</w:t>
            </w:r>
            <w:r w:rsidRPr="00B35DBA">
              <w:rPr>
                <w:rFonts w:ascii="Times New Roman" w:hAnsi="Times New Roman" w:cstheme="majorBidi"/>
                <w:sz w:val="24"/>
              </w:rPr>
              <w:t xml:space="preserve">Mangifera indica </w:t>
            </w:r>
            <w:r w:rsidRPr="00B35DBA">
              <w:rPr>
                <w:rFonts w:ascii="Times New Roman" w:hAnsi="Times New Roman"/>
                <w:sz w:val="24"/>
                <w:rtl/>
              </w:rPr>
              <w:t xml:space="preserve">  و</w:t>
            </w:r>
            <w:r w:rsidRPr="00B35DBA">
              <w:rPr>
                <w:rFonts w:ascii="Times New Roman" w:hAnsi="Times New Roman" w:cstheme="majorBidi"/>
                <w:sz w:val="24"/>
              </w:rPr>
              <w:t>Pinus longifolia</w:t>
            </w:r>
            <w:r w:rsidRPr="00B35DBA">
              <w:rPr>
                <w:rFonts w:ascii="Times New Roman" w:hAnsi="Times New Roman"/>
                <w:sz w:val="24"/>
                <w:rtl/>
              </w:rPr>
              <w:t>.</w:t>
            </w:r>
          </w:p>
          <w:p w:rsidR="003A546A" w:rsidRPr="00B35DBA" w:rsidRDefault="003A546A" w:rsidP="00303EC1">
            <w:pPr>
              <w:spacing w:after="0" w:line="240" w:lineRule="auto"/>
              <w:cnfStyle w:val="000000100000"/>
              <w:rPr>
                <w:rFonts w:ascii="Times New Roman" w:hAnsi="Times New Roman"/>
                <w:sz w:val="24"/>
                <w:rtl/>
              </w:rPr>
            </w:pPr>
            <w:r w:rsidRPr="00B35DBA">
              <w:rPr>
                <w:rFonts w:ascii="Times New Roman" w:hAnsi="Times New Roman"/>
                <w:sz w:val="24"/>
                <w:rtl/>
              </w:rPr>
              <w:t xml:space="preserve">ادى وجود العفص في </w:t>
            </w:r>
            <w:r w:rsidR="00B81C67" w:rsidRPr="00B35DBA">
              <w:rPr>
                <w:rFonts w:ascii="Times New Roman" w:hAnsi="Times New Roman" w:hint="cs"/>
                <w:sz w:val="24"/>
                <w:rtl/>
              </w:rPr>
              <w:t>أ</w:t>
            </w:r>
            <w:r w:rsidRPr="00B35DBA">
              <w:rPr>
                <w:rFonts w:ascii="Times New Roman" w:hAnsi="Times New Roman"/>
                <w:sz w:val="24"/>
                <w:rtl/>
              </w:rPr>
              <w:t xml:space="preserve">وراق الخروع </w:t>
            </w:r>
            <w:r w:rsidR="00B81C67" w:rsidRPr="00B35DBA">
              <w:rPr>
                <w:rFonts w:ascii="Times New Roman" w:hAnsi="Times New Roman" w:hint="cs"/>
                <w:sz w:val="24"/>
                <w:rtl/>
              </w:rPr>
              <w:t>إ</w:t>
            </w:r>
            <w:r w:rsidRPr="00B35DBA">
              <w:rPr>
                <w:rFonts w:ascii="Times New Roman" w:hAnsi="Times New Roman"/>
                <w:sz w:val="24"/>
                <w:rtl/>
              </w:rPr>
              <w:t>لى زيادة كبيرة في عملية وظيفة البلعمة عند الانسان.</w:t>
            </w:r>
          </w:p>
        </w:tc>
        <w:tc>
          <w:tcPr>
            <w:tcW w:w="2152" w:type="dxa"/>
          </w:tcPr>
          <w:p w:rsidR="003A546A" w:rsidRPr="00B35DBA" w:rsidRDefault="003A546A" w:rsidP="00F3537C">
            <w:pPr>
              <w:bidi w:val="0"/>
              <w:spacing w:after="0" w:line="240" w:lineRule="auto"/>
              <w:jc w:val="left"/>
              <w:cnfStyle w:val="000000100000"/>
              <w:rPr>
                <w:rFonts w:ascii="Times New Roman" w:hAnsi="Times New Roman"/>
                <w:sz w:val="24"/>
                <w:rtl/>
              </w:rPr>
            </w:pPr>
            <w:r w:rsidRPr="005345BF">
              <w:rPr>
                <w:rFonts w:ascii="Times New Roman" w:hAnsi="Times New Roman"/>
                <w:sz w:val="24"/>
                <w:lang w:val="fr-FR"/>
              </w:rPr>
              <w:t xml:space="preserve">(Sharma </w:t>
            </w:r>
            <w:r w:rsidRPr="005345BF">
              <w:rPr>
                <w:rFonts w:ascii="Times New Roman" w:hAnsi="Times New Roman"/>
                <w:i/>
                <w:iCs/>
                <w:sz w:val="24"/>
                <w:lang w:val="fr-FR"/>
              </w:rPr>
              <w:t>et al</w:t>
            </w:r>
            <w:r w:rsidRPr="005345BF">
              <w:rPr>
                <w:rFonts w:ascii="Times New Roman" w:hAnsi="Times New Roman"/>
                <w:sz w:val="24"/>
                <w:lang w:val="fr-FR"/>
              </w:rPr>
              <w:t>., 1990)</w:t>
            </w:r>
          </w:p>
          <w:p w:rsidR="00584816" w:rsidRPr="005345BF" w:rsidRDefault="00584816" w:rsidP="00F3537C">
            <w:pPr>
              <w:bidi w:val="0"/>
              <w:spacing w:after="0" w:line="240" w:lineRule="auto"/>
              <w:jc w:val="left"/>
              <w:cnfStyle w:val="000000100000"/>
              <w:rPr>
                <w:rFonts w:ascii="Times New Roman" w:hAnsi="Times New Roman"/>
                <w:sz w:val="24"/>
                <w:lang w:val="fr-FR"/>
              </w:rPr>
            </w:pPr>
          </w:p>
          <w:p w:rsidR="003A546A" w:rsidRPr="005345BF" w:rsidRDefault="003A546A" w:rsidP="00F3537C">
            <w:pPr>
              <w:bidi w:val="0"/>
              <w:spacing w:after="0" w:line="240" w:lineRule="auto"/>
              <w:jc w:val="left"/>
              <w:cnfStyle w:val="000000100000"/>
              <w:rPr>
                <w:rFonts w:ascii="Times New Roman" w:hAnsi="Times New Roman"/>
                <w:sz w:val="24"/>
                <w:lang w:val="fr-FR"/>
              </w:rPr>
            </w:pPr>
            <w:r w:rsidRPr="005345BF">
              <w:rPr>
                <w:rFonts w:ascii="Times New Roman" w:hAnsi="Times New Roman"/>
                <w:sz w:val="24"/>
                <w:lang w:val="fr-FR"/>
              </w:rPr>
              <w:t xml:space="preserve">(Kumar </w:t>
            </w:r>
            <w:r w:rsidRPr="005345BF">
              <w:rPr>
                <w:rFonts w:ascii="Times New Roman" w:hAnsi="Times New Roman"/>
                <w:i/>
                <w:iCs/>
                <w:sz w:val="24"/>
                <w:lang w:val="fr-FR"/>
              </w:rPr>
              <w:t>et al</w:t>
            </w:r>
            <w:r w:rsidRPr="005345BF">
              <w:rPr>
                <w:rFonts w:ascii="Times New Roman" w:hAnsi="Times New Roman"/>
                <w:sz w:val="24"/>
                <w:lang w:val="fr-FR"/>
              </w:rPr>
              <w:t>., 2011)</w:t>
            </w:r>
          </w:p>
        </w:tc>
      </w:tr>
      <w:tr w:rsidR="003A546A" w:rsidRPr="00B35DBA" w:rsidTr="00ED0999">
        <w:tc>
          <w:tcPr>
            <w:cnfStyle w:val="001000000000"/>
            <w:tcW w:w="2982" w:type="dxa"/>
          </w:tcPr>
          <w:p w:rsidR="003A546A" w:rsidRPr="00B35DBA" w:rsidRDefault="003A546A" w:rsidP="0050452B">
            <w:pPr>
              <w:spacing w:after="0" w:line="240" w:lineRule="auto"/>
              <w:jc w:val="center"/>
              <w:rPr>
                <w:rFonts w:ascii="Times New Roman" w:hAnsi="Times New Roman"/>
                <w:sz w:val="24"/>
                <w:rtl/>
              </w:rPr>
            </w:pPr>
            <w:r w:rsidRPr="00B35DBA">
              <w:rPr>
                <w:rFonts w:ascii="Times New Roman" w:hAnsi="Times New Roman"/>
                <w:sz w:val="24"/>
                <w:rtl/>
              </w:rPr>
              <w:t>الريسين أ</w:t>
            </w:r>
          </w:p>
        </w:tc>
        <w:tc>
          <w:tcPr>
            <w:tcW w:w="3928" w:type="dxa"/>
          </w:tcPr>
          <w:p w:rsidR="003A546A" w:rsidRPr="00B35DBA" w:rsidRDefault="003A546A" w:rsidP="00303EC1">
            <w:pPr>
              <w:spacing w:after="0" w:line="240" w:lineRule="auto"/>
              <w:cnfStyle w:val="000000000000"/>
              <w:rPr>
                <w:rFonts w:ascii="Times New Roman" w:hAnsi="Times New Roman"/>
                <w:sz w:val="24"/>
                <w:rtl/>
              </w:rPr>
            </w:pPr>
            <w:r w:rsidRPr="00B35DBA">
              <w:rPr>
                <w:rFonts w:ascii="Times New Roman" w:hAnsi="Times New Roman"/>
                <w:sz w:val="24"/>
                <w:rtl/>
              </w:rPr>
              <w:t>يمتلك نشاط مضاد لل</w:t>
            </w:r>
            <w:r w:rsidR="00EF0E9D" w:rsidRPr="00B35DBA">
              <w:rPr>
                <w:rFonts w:ascii="Times New Roman" w:hAnsi="Times New Roman" w:hint="cs"/>
                <w:sz w:val="24"/>
                <w:rtl/>
              </w:rPr>
              <w:t>أ</w:t>
            </w:r>
            <w:r w:rsidRPr="00B35DBA">
              <w:rPr>
                <w:rFonts w:ascii="Times New Roman" w:hAnsi="Times New Roman"/>
                <w:sz w:val="24"/>
                <w:rtl/>
              </w:rPr>
              <w:t>ورام وللخلايا السرطانية.</w:t>
            </w:r>
          </w:p>
        </w:tc>
        <w:tc>
          <w:tcPr>
            <w:tcW w:w="2152" w:type="dxa"/>
          </w:tcPr>
          <w:p w:rsidR="003A546A" w:rsidRPr="00B35DBA" w:rsidRDefault="003A546A" w:rsidP="00F3537C">
            <w:pPr>
              <w:bidi w:val="0"/>
              <w:spacing w:after="0" w:line="240" w:lineRule="auto"/>
              <w:jc w:val="left"/>
              <w:cnfStyle w:val="000000000000"/>
              <w:rPr>
                <w:rFonts w:ascii="Times New Roman" w:hAnsi="Times New Roman"/>
                <w:sz w:val="24"/>
              </w:rPr>
            </w:pPr>
            <w:r w:rsidRPr="00B35DBA">
              <w:rPr>
                <w:rFonts w:ascii="Times New Roman" w:hAnsi="Times New Roman"/>
                <w:sz w:val="24"/>
              </w:rPr>
              <w:t>(Lin et Liu, 1986)</w:t>
            </w:r>
          </w:p>
        </w:tc>
      </w:tr>
      <w:tr w:rsidR="003A546A" w:rsidRPr="00B35DBA" w:rsidTr="00ED0999">
        <w:trPr>
          <w:cnfStyle w:val="000000100000"/>
        </w:trPr>
        <w:tc>
          <w:tcPr>
            <w:cnfStyle w:val="001000000000"/>
            <w:tcW w:w="2982" w:type="dxa"/>
          </w:tcPr>
          <w:p w:rsidR="003A546A" w:rsidRPr="00B35DBA" w:rsidRDefault="003A546A" w:rsidP="0050452B">
            <w:pPr>
              <w:spacing w:after="0" w:line="240" w:lineRule="auto"/>
              <w:jc w:val="center"/>
              <w:rPr>
                <w:rFonts w:ascii="Times New Roman" w:hAnsi="Times New Roman"/>
                <w:sz w:val="24"/>
                <w:rtl/>
              </w:rPr>
            </w:pPr>
            <w:r w:rsidRPr="00B35DBA">
              <w:rPr>
                <w:rFonts w:ascii="Times New Roman" w:hAnsi="Times New Roman"/>
                <w:sz w:val="24"/>
                <w:rtl/>
              </w:rPr>
              <w:t>المستخلص الميثانولي لبذور للخروع</w:t>
            </w:r>
          </w:p>
        </w:tc>
        <w:tc>
          <w:tcPr>
            <w:tcW w:w="3928" w:type="dxa"/>
          </w:tcPr>
          <w:p w:rsidR="003A546A" w:rsidRPr="00B35DBA" w:rsidRDefault="003A546A" w:rsidP="00303EC1">
            <w:pPr>
              <w:spacing w:after="0" w:line="240" w:lineRule="auto"/>
              <w:cnfStyle w:val="000000100000"/>
              <w:rPr>
                <w:rFonts w:ascii="Times New Roman" w:hAnsi="Times New Roman"/>
                <w:sz w:val="24"/>
                <w:rtl/>
              </w:rPr>
            </w:pPr>
            <w:r w:rsidRPr="00B35DBA">
              <w:rPr>
                <w:rFonts w:ascii="Times New Roman" w:hAnsi="Times New Roman"/>
                <w:sz w:val="24"/>
                <w:rtl/>
              </w:rPr>
              <w:t>يساعد على تثبيط نضوج الجريب في المبيض ويمنع التبويض.</w:t>
            </w:r>
          </w:p>
        </w:tc>
        <w:tc>
          <w:tcPr>
            <w:tcW w:w="2152" w:type="dxa"/>
          </w:tcPr>
          <w:p w:rsidR="003A546A" w:rsidRPr="00B35DBA" w:rsidRDefault="003A546A" w:rsidP="00F3537C">
            <w:pPr>
              <w:bidi w:val="0"/>
              <w:spacing w:after="0" w:line="240" w:lineRule="auto"/>
              <w:jc w:val="left"/>
              <w:cnfStyle w:val="000000100000"/>
              <w:rPr>
                <w:rFonts w:ascii="Times New Roman" w:hAnsi="Times New Roman"/>
                <w:sz w:val="24"/>
              </w:rPr>
            </w:pPr>
            <w:r w:rsidRPr="00B35DBA">
              <w:rPr>
                <w:rFonts w:ascii="Times New Roman" w:hAnsi="Times New Roman"/>
                <w:sz w:val="24"/>
              </w:rPr>
              <w:t xml:space="preserve">(Sandhyakumary </w:t>
            </w:r>
            <w:r w:rsidRPr="00B35DBA">
              <w:rPr>
                <w:rFonts w:ascii="Times New Roman" w:hAnsi="Times New Roman"/>
                <w:i/>
                <w:iCs/>
                <w:sz w:val="24"/>
              </w:rPr>
              <w:t>et al</w:t>
            </w:r>
            <w:r w:rsidRPr="00B35DBA">
              <w:rPr>
                <w:rFonts w:ascii="Times New Roman" w:hAnsi="Times New Roman"/>
                <w:sz w:val="24"/>
              </w:rPr>
              <w:t>.,2003)</w:t>
            </w:r>
          </w:p>
        </w:tc>
      </w:tr>
      <w:tr w:rsidR="003A546A" w:rsidRPr="00B35DBA" w:rsidTr="00ED0999">
        <w:tc>
          <w:tcPr>
            <w:cnfStyle w:val="001000000000"/>
            <w:tcW w:w="2982" w:type="dxa"/>
          </w:tcPr>
          <w:p w:rsidR="003A546A" w:rsidRPr="00B35DBA" w:rsidRDefault="003A546A" w:rsidP="0050452B">
            <w:pPr>
              <w:spacing w:after="0" w:line="240" w:lineRule="auto"/>
              <w:jc w:val="center"/>
              <w:rPr>
                <w:rFonts w:ascii="Times New Roman" w:hAnsi="Times New Roman"/>
                <w:sz w:val="24"/>
                <w:rtl/>
              </w:rPr>
            </w:pPr>
            <w:r w:rsidRPr="00B35DBA">
              <w:rPr>
                <w:rFonts w:ascii="Times New Roman" w:hAnsi="Times New Roman"/>
                <w:sz w:val="24"/>
                <w:rtl/>
              </w:rPr>
              <w:t>زيت الخروع</w:t>
            </w:r>
          </w:p>
        </w:tc>
        <w:tc>
          <w:tcPr>
            <w:tcW w:w="3928" w:type="dxa"/>
          </w:tcPr>
          <w:p w:rsidR="003A546A" w:rsidRPr="00B35DBA" w:rsidRDefault="003A546A" w:rsidP="00303EC1">
            <w:pPr>
              <w:spacing w:after="0" w:line="240" w:lineRule="auto"/>
              <w:cnfStyle w:val="000000000000"/>
              <w:rPr>
                <w:rFonts w:ascii="Times New Roman" w:hAnsi="Times New Roman"/>
                <w:sz w:val="24"/>
                <w:rtl/>
              </w:rPr>
            </w:pPr>
            <w:r w:rsidRPr="00B35DBA">
              <w:rPr>
                <w:rFonts w:ascii="Times New Roman" w:hAnsi="Times New Roman"/>
                <w:sz w:val="24"/>
                <w:rtl/>
              </w:rPr>
              <w:t xml:space="preserve">أظهر فاعلية في </w:t>
            </w:r>
            <w:r w:rsidR="007A1099" w:rsidRPr="00B35DBA">
              <w:rPr>
                <w:rFonts w:ascii="Times New Roman" w:hAnsi="Times New Roman" w:hint="cs"/>
                <w:sz w:val="24"/>
                <w:rtl/>
              </w:rPr>
              <w:t>إ</w:t>
            </w:r>
            <w:r w:rsidRPr="00B35DBA">
              <w:rPr>
                <w:rFonts w:ascii="Times New Roman" w:hAnsi="Times New Roman"/>
                <w:sz w:val="24"/>
                <w:rtl/>
              </w:rPr>
              <w:t xml:space="preserve">لتئام الجروح عن طريق تقليل منطقة الندبة وكذلك زمن </w:t>
            </w:r>
            <w:r w:rsidR="00ED0EE1" w:rsidRPr="00B35DBA">
              <w:rPr>
                <w:rFonts w:ascii="Times New Roman" w:hAnsi="Times New Roman" w:hint="cs"/>
                <w:sz w:val="24"/>
                <w:rtl/>
              </w:rPr>
              <w:t>إ</w:t>
            </w:r>
            <w:r w:rsidRPr="00B35DBA">
              <w:rPr>
                <w:rFonts w:ascii="Times New Roman" w:hAnsi="Times New Roman"/>
                <w:sz w:val="24"/>
                <w:rtl/>
              </w:rPr>
              <w:t>لتئام الجرح.</w:t>
            </w:r>
          </w:p>
        </w:tc>
        <w:tc>
          <w:tcPr>
            <w:tcW w:w="2152" w:type="dxa"/>
          </w:tcPr>
          <w:p w:rsidR="003A546A" w:rsidRPr="00B35DBA" w:rsidRDefault="003A546A" w:rsidP="00F3537C">
            <w:pPr>
              <w:bidi w:val="0"/>
              <w:spacing w:after="0" w:line="240" w:lineRule="auto"/>
              <w:jc w:val="left"/>
              <w:cnfStyle w:val="000000000000"/>
              <w:rPr>
                <w:rFonts w:ascii="Times New Roman" w:hAnsi="Times New Roman"/>
                <w:sz w:val="24"/>
              </w:rPr>
            </w:pPr>
            <w:r w:rsidRPr="00B35DBA">
              <w:rPr>
                <w:rFonts w:ascii="Times New Roman" w:hAnsi="Times New Roman"/>
                <w:sz w:val="24"/>
              </w:rPr>
              <w:t xml:space="preserve">(Prasad </w:t>
            </w:r>
            <w:r w:rsidRPr="00B35DBA">
              <w:rPr>
                <w:rFonts w:ascii="Times New Roman" w:hAnsi="Times New Roman"/>
                <w:i/>
                <w:iCs/>
                <w:sz w:val="24"/>
              </w:rPr>
              <w:t>et al</w:t>
            </w:r>
            <w:r w:rsidRPr="00B35DBA">
              <w:rPr>
                <w:rFonts w:ascii="Times New Roman" w:hAnsi="Times New Roman"/>
                <w:sz w:val="24"/>
              </w:rPr>
              <w:t>.,2011)</w:t>
            </w:r>
          </w:p>
        </w:tc>
      </w:tr>
    </w:tbl>
    <w:p w:rsidR="003A546A" w:rsidRPr="00B35DBA" w:rsidRDefault="003A546A" w:rsidP="00BC610C">
      <w:pPr>
        <w:rPr>
          <w:rFonts w:ascii="Times New Roman" w:hAnsi="Times New Roman"/>
          <w:sz w:val="24"/>
        </w:rPr>
      </w:pPr>
    </w:p>
    <w:p w:rsidR="000876CF" w:rsidRPr="00B35DBA" w:rsidRDefault="000876CF" w:rsidP="00BC610C">
      <w:pPr>
        <w:rPr>
          <w:rFonts w:ascii="Times New Roman" w:hAnsi="Times New Roman"/>
          <w:sz w:val="24"/>
          <w:rtl/>
        </w:rPr>
        <w:sectPr w:rsidR="000876CF" w:rsidRPr="00B35DBA" w:rsidSect="00303EC1">
          <w:headerReference w:type="first" r:id="rId33"/>
          <w:pgSz w:w="11906" w:h="16838" w:code="9"/>
          <w:pgMar w:top="1134" w:right="1701" w:bottom="1701" w:left="1134" w:header="720" w:footer="720" w:gutter="0"/>
          <w:pgBorders w:display="firstPage" w:offsetFrom="page">
            <w:top w:val="thinThickSmallGap" w:sz="24" w:space="24" w:color="C45911" w:themeColor="accent2" w:themeShade="BF"/>
            <w:left w:val="thinThickSmallGap" w:sz="24" w:space="24" w:color="C45911" w:themeColor="accent2" w:themeShade="BF"/>
            <w:bottom w:val="thickThinSmallGap" w:sz="24" w:space="24" w:color="C45911" w:themeColor="accent2" w:themeShade="BF"/>
            <w:right w:val="thickThinSmallGap" w:sz="24" w:space="24" w:color="C45911" w:themeColor="accent2" w:themeShade="BF"/>
          </w:pgBorders>
          <w:pgNumType w:start="4"/>
          <w:cols w:space="720"/>
          <w:titlePg/>
          <w:rtlGutter/>
          <w:docGrid w:linePitch="381"/>
        </w:sectPr>
      </w:pPr>
    </w:p>
    <w:p w:rsidR="003A546A" w:rsidRPr="00B35DBA" w:rsidRDefault="003A546A" w:rsidP="00BC610C">
      <w:pPr>
        <w:rPr>
          <w:rFonts w:ascii="Times New Roman" w:hAnsi="Times New Roman"/>
          <w:sz w:val="24"/>
          <w:rtl/>
        </w:rPr>
      </w:pPr>
    </w:p>
    <w:p w:rsidR="003A546A" w:rsidRPr="00B35DBA" w:rsidRDefault="003A546A" w:rsidP="00BC610C">
      <w:pPr>
        <w:rPr>
          <w:rFonts w:ascii="Times New Roman" w:hAnsi="Times New Roman"/>
          <w:sz w:val="24"/>
          <w:rtl/>
        </w:rPr>
      </w:pPr>
    </w:p>
    <w:p w:rsidR="00701EF4" w:rsidRPr="00B35DBA" w:rsidRDefault="00701EF4" w:rsidP="00BC610C">
      <w:pPr>
        <w:rPr>
          <w:rFonts w:ascii="Times New Roman" w:hAnsi="Times New Roman"/>
          <w:sz w:val="24"/>
          <w:rtl/>
        </w:rPr>
      </w:pPr>
    </w:p>
    <w:p w:rsidR="00701EF4" w:rsidRPr="00B35DBA" w:rsidRDefault="00701EF4" w:rsidP="00BC610C">
      <w:pPr>
        <w:rPr>
          <w:rFonts w:ascii="Times New Roman" w:hAnsi="Times New Roman"/>
          <w:sz w:val="24"/>
          <w:rtl/>
        </w:rPr>
      </w:pPr>
    </w:p>
    <w:p w:rsidR="00701EF4" w:rsidRPr="00B35DBA" w:rsidRDefault="00701EF4" w:rsidP="00BC610C">
      <w:pPr>
        <w:rPr>
          <w:rFonts w:ascii="Times New Roman" w:hAnsi="Times New Roman"/>
          <w:sz w:val="24"/>
          <w:rtl/>
        </w:rPr>
      </w:pPr>
    </w:p>
    <w:p w:rsidR="00B81C67" w:rsidRPr="00B35DBA" w:rsidRDefault="00B81C67" w:rsidP="00BC610C">
      <w:pPr>
        <w:rPr>
          <w:rFonts w:ascii="Times New Roman" w:hAnsi="Times New Roman"/>
          <w:sz w:val="24"/>
          <w:rtl/>
        </w:rPr>
      </w:pPr>
    </w:p>
    <w:p w:rsidR="000876CF" w:rsidRPr="00B35DBA" w:rsidRDefault="000876CF" w:rsidP="00701EF4">
      <w:pPr>
        <w:rPr>
          <w:rFonts w:ascii="Times New Roman" w:hAnsi="Times New Roman"/>
          <w:sz w:val="24"/>
          <w:rtl/>
        </w:rPr>
      </w:pPr>
    </w:p>
    <w:p w:rsidR="003A546A" w:rsidRPr="00B35DBA" w:rsidRDefault="003A546A" w:rsidP="00244E12">
      <w:pPr>
        <w:pStyle w:val="1"/>
        <w:numPr>
          <w:ilvl w:val="0"/>
          <w:numId w:val="0"/>
        </w:numPr>
        <w:ind w:left="-1"/>
        <w:jc w:val="center"/>
        <w:rPr>
          <w:rFonts w:ascii="Times New Roman" w:hAnsi="Times New Roman"/>
          <w:sz w:val="24"/>
          <w:szCs w:val="96"/>
          <w:rtl/>
        </w:rPr>
      </w:pPr>
      <w:bookmarkStart w:id="45" w:name="_Toc104916398"/>
      <w:r w:rsidRPr="00B35DBA">
        <w:rPr>
          <w:rFonts w:ascii="Times New Roman" w:hAnsi="Times New Roman" w:hint="cs"/>
          <w:sz w:val="24"/>
          <w:szCs w:val="96"/>
          <w:rtl/>
        </w:rPr>
        <w:t>الفصل الثاني: الليبيدات وال</w:t>
      </w:r>
      <w:r w:rsidR="00244E12">
        <w:rPr>
          <w:rFonts w:ascii="Times New Roman" w:hAnsi="Times New Roman" w:hint="cs"/>
          <w:sz w:val="24"/>
          <w:szCs w:val="96"/>
          <w:rtl/>
          <w:lang w:val="fr-FR"/>
        </w:rPr>
        <w:t>أ</w:t>
      </w:r>
      <w:r w:rsidRPr="00B35DBA">
        <w:rPr>
          <w:rFonts w:ascii="Times New Roman" w:hAnsi="Times New Roman" w:hint="cs"/>
          <w:sz w:val="24"/>
          <w:szCs w:val="96"/>
          <w:rtl/>
        </w:rPr>
        <w:t>حماضالدهنية</w:t>
      </w:r>
      <w:bookmarkEnd w:id="45"/>
    </w:p>
    <w:p w:rsidR="00B81C67" w:rsidRPr="00B35DBA" w:rsidRDefault="00B81C67" w:rsidP="00701EF4">
      <w:pPr>
        <w:rPr>
          <w:rFonts w:ascii="Times New Roman" w:hAnsi="Times New Roman"/>
          <w:sz w:val="24"/>
          <w:rtl/>
        </w:rPr>
      </w:pPr>
    </w:p>
    <w:p w:rsidR="00A159CA" w:rsidRPr="00B35DBA" w:rsidRDefault="00A159CA" w:rsidP="00BC610C">
      <w:pPr>
        <w:rPr>
          <w:rFonts w:ascii="Times New Roman" w:hAnsi="Times New Roman"/>
          <w:sz w:val="24"/>
          <w:rtl/>
        </w:rPr>
      </w:pPr>
    </w:p>
    <w:p w:rsidR="00B81C67" w:rsidRPr="00B35DBA" w:rsidRDefault="00B81C67"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3A546A" w:rsidRPr="00B35DBA" w:rsidRDefault="00701EF4" w:rsidP="00701EF4">
      <w:pPr>
        <w:pStyle w:val="1"/>
        <w:numPr>
          <w:ilvl w:val="0"/>
          <w:numId w:val="0"/>
        </w:numPr>
        <w:ind w:left="720"/>
        <w:rPr>
          <w:rFonts w:ascii="Times New Roman" w:hAnsi="Times New Roman"/>
          <w:sz w:val="24"/>
          <w:rtl/>
        </w:rPr>
      </w:pPr>
      <w:bookmarkStart w:id="46" w:name="_Toc104916399"/>
      <w:r w:rsidRPr="00B35DBA">
        <w:rPr>
          <w:rFonts w:ascii="Times New Roman" w:hAnsi="Times New Roman" w:hint="cs"/>
          <w:sz w:val="24"/>
          <w:rtl/>
        </w:rPr>
        <w:lastRenderedPageBreak/>
        <w:t>1</w:t>
      </w:r>
      <w:r w:rsidR="00F916EE" w:rsidRPr="00B35DBA">
        <w:rPr>
          <w:rFonts w:ascii="Times New Roman" w:hAnsi="Times New Roman" w:hint="cs"/>
          <w:sz w:val="24"/>
          <w:rtl/>
        </w:rPr>
        <w:t>.2</w:t>
      </w:r>
      <w:r w:rsidRPr="00B35DBA">
        <w:rPr>
          <w:rFonts w:ascii="Times New Roman" w:hAnsi="Times New Roman" w:hint="cs"/>
          <w:sz w:val="24"/>
          <w:rtl/>
        </w:rPr>
        <w:t>.</w:t>
      </w:r>
      <w:r w:rsidR="003A546A" w:rsidRPr="00B35DBA">
        <w:rPr>
          <w:rFonts w:ascii="Times New Roman" w:hAnsi="Times New Roman" w:hint="cs"/>
          <w:sz w:val="24"/>
          <w:rtl/>
        </w:rPr>
        <w:t>الليبيدات(الدهون)</w:t>
      </w:r>
      <w:bookmarkEnd w:id="46"/>
    </w:p>
    <w:p w:rsidR="003A546A" w:rsidRPr="00B35DBA" w:rsidRDefault="003A546A" w:rsidP="00ED0999">
      <w:pPr>
        <w:spacing w:line="360" w:lineRule="auto"/>
        <w:ind w:firstLine="566"/>
        <w:rPr>
          <w:rFonts w:ascii="Times New Roman" w:hAnsi="Times New Roman"/>
          <w:sz w:val="24"/>
          <w:rtl/>
        </w:rPr>
      </w:pPr>
      <w:r w:rsidRPr="00B35DBA">
        <w:rPr>
          <w:rFonts w:ascii="Times New Roman" w:hAnsi="Times New Roman" w:hint="cs"/>
          <w:sz w:val="24"/>
          <w:rtl/>
        </w:rPr>
        <w:t xml:space="preserve">تعد المواد الدسمة من المكونات الأساسية لجميع أنواع النباتات والحيوانات، حيث إن عالمنا العربي غني بكثير من المصادر الطبيعية الهامة للزيوت والدهون، تعد بذور النباتات الحولية من </w:t>
      </w:r>
      <w:r w:rsidR="00CA3E41" w:rsidRPr="00B35DBA">
        <w:rPr>
          <w:rFonts w:ascii="Times New Roman" w:hAnsi="Times New Roman" w:hint="cs"/>
          <w:sz w:val="24"/>
          <w:rtl/>
        </w:rPr>
        <w:t>أ</w:t>
      </w:r>
      <w:r w:rsidRPr="00B35DBA">
        <w:rPr>
          <w:rFonts w:ascii="Times New Roman" w:hAnsi="Times New Roman" w:hint="cs"/>
          <w:sz w:val="24"/>
          <w:rtl/>
        </w:rPr>
        <w:t xml:space="preserve">كبرالمصادر في إنتاج الزيوت النباتية كبذور القطن وبذور الخروع وفول الصويا والسمسم. وقد تعددت واختلفت طرق استخلاص الزيوت والدهون باختلاف مصدرها الأولي ونسبة الزيت في البذور وتعتبر صناعة الزيوت النباتية إحدى الصناعات الرئيسية في معظم دول العالم (كاخيا، </w:t>
      </w:r>
      <w:r w:rsidRPr="00ED0999">
        <w:rPr>
          <w:rFonts w:ascii="Times New Roman" w:hAnsi="Times New Roman" w:cstheme="majorBidi"/>
          <w:sz w:val="22"/>
          <w:szCs w:val="24"/>
          <w:rtl/>
        </w:rPr>
        <w:t>2006</w:t>
      </w:r>
      <w:r w:rsidRPr="00B35DBA">
        <w:rPr>
          <w:rFonts w:ascii="Times New Roman" w:hAnsi="Times New Roman" w:hint="cs"/>
          <w:sz w:val="24"/>
          <w:rtl/>
        </w:rPr>
        <w:t xml:space="preserve">).كماأنها من المواد الغذائية الرئيسية التي يخزنها الجسم وبكميات كبيرة ويعتمد عليها في الحصول على جزء كبير من الطاقة اللازمة للقيام بنشاطه الحيوي المتمثل في بناء الخلايا والحركة وغيرها. ويعطي الغرام الواحد من الدهون من الطاقة بعد التأكسد الكامل إلى ثاني أوكسيد الكربون وماءضعفي ما يعطي الغرام الواحد من الكربوهيدرات </w:t>
      </w:r>
      <w:r w:rsidR="00CA3E41" w:rsidRPr="00B35DBA">
        <w:rPr>
          <w:rFonts w:ascii="Times New Roman" w:hAnsi="Times New Roman" w:hint="cs"/>
          <w:sz w:val="24"/>
          <w:rtl/>
        </w:rPr>
        <w:t>أ</w:t>
      </w:r>
      <w:r w:rsidRPr="00B35DBA">
        <w:rPr>
          <w:rFonts w:ascii="Times New Roman" w:hAnsi="Times New Roman" w:hint="cs"/>
          <w:sz w:val="24"/>
          <w:rtl/>
        </w:rPr>
        <w:t xml:space="preserve">و البروتينات (عامر واخرون، </w:t>
      </w:r>
      <w:r w:rsidRPr="00ED0999">
        <w:rPr>
          <w:rFonts w:ascii="Times New Roman" w:hAnsi="Times New Roman" w:cstheme="majorBidi"/>
          <w:sz w:val="22"/>
          <w:szCs w:val="24"/>
          <w:rtl/>
        </w:rPr>
        <w:t>2010</w:t>
      </w:r>
      <w:r w:rsidRPr="00B35DBA">
        <w:rPr>
          <w:rFonts w:ascii="Times New Roman" w:hAnsi="Times New Roman" w:hint="cs"/>
          <w:sz w:val="24"/>
          <w:rtl/>
        </w:rPr>
        <w:t>).</w:t>
      </w:r>
    </w:p>
    <w:p w:rsidR="003A546A" w:rsidRPr="00B35DBA" w:rsidRDefault="00F916EE" w:rsidP="00F916EE">
      <w:pPr>
        <w:pStyle w:val="1"/>
        <w:numPr>
          <w:ilvl w:val="0"/>
          <w:numId w:val="0"/>
        </w:numPr>
        <w:ind w:left="720" w:hanging="360"/>
        <w:rPr>
          <w:rFonts w:ascii="Times New Roman" w:hAnsi="Times New Roman"/>
          <w:sz w:val="24"/>
          <w:rtl/>
        </w:rPr>
      </w:pPr>
      <w:bookmarkStart w:id="47" w:name="_Toc104916400"/>
      <w:r w:rsidRPr="00B35DBA">
        <w:rPr>
          <w:rFonts w:ascii="Times New Roman" w:hAnsi="Times New Roman" w:hint="cs"/>
          <w:sz w:val="24"/>
          <w:rtl/>
        </w:rPr>
        <w:t>1.1.2.</w:t>
      </w:r>
      <w:r w:rsidR="003A546A" w:rsidRPr="00B35DBA">
        <w:rPr>
          <w:rFonts w:ascii="Times New Roman" w:hAnsi="Times New Roman" w:hint="cs"/>
          <w:sz w:val="24"/>
          <w:rtl/>
        </w:rPr>
        <w:t>تعريف الليبيدات</w:t>
      </w:r>
      <w:bookmarkEnd w:id="47"/>
    </w:p>
    <w:p w:rsidR="004E4246" w:rsidRPr="00B35DBA" w:rsidRDefault="006D4760" w:rsidP="00ED0999">
      <w:pPr>
        <w:spacing w:line="360" w:lineRule="auto"/>
        <w:ind w:firstLine="566"/>
        <w:rPr>
          <w:rFonts w:ascii="Times New Roman" w:hAnsi="Times New Roman"/>
          <w:sz w:val="24"/>
          <w:rtl/>
        </w:rPr>
      </w:pPr>
      <w:r w:rsidRPr="00B35DBA">
        <w:rPr>
          <w:rFonts w:ascii="Times New Roman" w:hAnsi="Times New Roman" w:hint="cs"/>
          <w:sz w:val="24"/>
          <w:rtl/>
        </w:rPr>
        <w:t>تعرف الليبيدات بأنها مجموعة غير متجانسة من المواد الموجودة طبيعيا والتي لا تذوب في الماء وإنما تذوب في المذيبات العضوية كالإيثر والكلوروفورم والبنزين والهكسان والأسيتون. وتحتوي الليبيدات على الكربون، الهيدروجين والأوكسجين بينما يحتوي بعضها على الفوسفور والنيتروجين، وتتميز جزيئاتها بإحتوائها على سلاسل هيدروكربونية طويلة وبتواجدها في ال</w:t>
      </w:r>
      <w:r w:rsidR="00D61D9B">
        <w:rPr>
          <w:rFonts w:ascii="Times New Roman" w:hAnsi="Times New Roman" w:hint="cs"/>
          <w:sz w:val="24"/>
          <w:rtl/>
        </w:rPr>
        <w:t>كائنات الحية أو المشتقة منها، با</w:t>
      </w:r>
      <w:r w:rsidRPr="00B35DBA">
        <w:rPr>
          <w:rFonts w:ascii="Times New Roman" w:hAnsi="Times New Roman" w:hint="cs"/>
          <w:sz w:val="24"/>
          <w:rtl/>
        </w:rPr>
        <w:t xml:space="preserve">رتباطها مع الكربوهيدرات والبروتينات تشكل الأجزاء الرئيسية في تركيب الخلايا الحية، ومعظم </w:t>
      </w:r>
      <w:r w:rsidR="004E4246" w:rsidRPr="00B35DBA">
        <w:rPr>
          <w:rFonts w:ascii="Times New Roman" w:hAnsi="Times New Roman" w:hint="cs"/>
          <w:sz w:val="24"/>
          <w:rtl/>
        </w:rPr>
        <w:t xml:space="preserve">الليبيدات إما </w:t>
      </w:r>
      <w:r w:rsidR="00835351">
        <w:rPr>
          <w:rFonts w:ascii="Times New Roman" w:hAnsi="Times New Roman" w:hint="cs"/>
          <w:sz w:val="24"/>
          <w:rtl/>
        </w:rPr>
        <w:t>أ</w:t>
      </w:r>
      <w:r w:rsidR="004E4246" w:rsidRPr="00B35DBA">
        <w:rPr>
          <w:rFonts w:ascii="Times New Roman" w:hAnsi="Times New Roman" w:hint="cs"/>
          <w:sz w:val="24"/>
          <w:rtl/>
        </w:rPr>
        <w:t xml:space="preserve">ن تكون جوامد لينة أو سوائل عند درجة حرارة الغرفة حيث يصعب تبلورها (الشيخ، </w:t>
      </w:r>
      <w:r w:rsidR="004E4246" w:rsidRPr="00ED0999">
        <w:rPr>
          <w:rFonts w:ascii="Times New Roman" w:hAnsi="Times New Roman" w:cstheme="majorBidi"/>
          <w:sz w:val="22"/>
          <w:szCs w:val="24"/>
          <w:rtl/>
        </w:rPr>
        <w:t>1999</w:t>
      </w:r>
      <w:r w:rsidR="004E4246" w:rsidRPr="00B35DBA">
        <w:rPr>
          <w:rFonts w:ascii="Times New Roman" w:hAnsi="Times New Roman" w:hint="cs"/>
          <w:sz w:val="24"/>
          <w:rtl/>
        </w:rPr>
        <w:t>).</w:t>
      </w:r>
    </w:p>
    <w:p w:rsidR="00F916EE" w:rsidRPr="00B35DBA" w:rsidRDefault="00F916EE" w:rsidP="000876CF">
      <w:pPr>
        <w:spacing w:line="360" w:lineRule="auto"/>
        <w:rPr>
          <w:rFonts w:ascii="Times New Roman" w:hAnsi="Times New Roman"/>
          <w:sz w:val="24"/>
          <w:rtl/>
        </w:rPr>
      </w:pPr>
    </w:p>
    <w:p w:rsidR="003A546A" w:rsidRPr="00B35DBA" w:rsidRDefault="00F916EE" w:rsidP="00F916EE">
      <w:pPr>
        <w:pStyle w:val="1"/>
        <w:numPr>
          <w:ilvl w:val="0"/>
          <w:numId w:val="0"/>
        </w:numPr>
        <w:ind w:left="720" w:hanging="360"/>
        <w:rPr>
          <w:rFonts w:ascii="Times New Roman" w:hAnsi="Times New Roman"/>
          <w:sz w:val="24"/>
          <w:rtl/>
        </w:rPr>
      </w:pPr>
      <w:bookmarkStart w:id="48" w:name="_Hlk104829075"/>
      <w:bookmarkStart w:id="49" w:name="_Toc104916401"/>
      <w:r w:rsidRPr="00B35DBA">
        <w:rPr>
          <w:rFonts w:ascii="Times New Roman" w:hAnsi="Times New Roman" w:hint="cs"/>
          <w:sz w:val="24"/>
          <w:rtl/>
        </w:rPr>
        <w:lastRenderedPageBreak/>
        <w:t>2.1</w:t>
      </w:r>
      <w:bookmarkEnd w:id="48"/>
      <w:r w:rsidRPr="00B35DBA">
        <w:rPr>
          <w:rFonts w:ascii="Times New Roman" w:hAnsi="Times New Roman" w:hint="cs"/>
          <w:sz w:val="24"/>
          <w:rtl/>
        </w:rPr>
        <w:t>.2.</w:t>
      </w:r>
      <w:r w:rsidR="003A546A" w:rsidRPr="00B35DBA">
        <w:rPr>
          <w:rFonts w:ascii="Times New Roman" w:hAnsi="Times New Roman" w:hint="cs"/>
          <w:sz w:val="24"/>
          <w:rtl/>
        </w:rPr>
        <w:t>أهمية الزيوت والدهون</w:t>
      </w:r>
      <w:bookmarkEnd w:id="49"/>
    </w:p>
    <w:p w:rsidR="003A546A" w:rsidRPr="00B35DBA" w:rsidRDefault="00C45670" w:rsidP="00F916EE">
      <w:pPr>
        <w:pStyle w:val="1"/>
        <w:numPr>
          <w:ilvl w:val="0"/>
          <w:numId w:val="0"/>
        </w:numPr>
        <w:ind w:left="720"/>
        <w:rPr>
          <w:rFonts w:ascii="Times New Roman" w:hAnsi="Times New Roman"/>
          <w:sz w:val="24"/>
          <w:rtl/>
        </w:rPr>
      </w:pPr>
      <w:bookmarkStart w:id="50" w:name="_Toc104916402"/>
      <w:r w:rsidRPr="00C45670">
        <w:rPr>
          <w:rFonts w:ascii="Times New Roman" w:hAnsi="Times New Roman" w:hint="cs"/>
          <w:sz w:val="24"/>
          <w:rtl/>
        </w:rPr>
        <w:t>أ</w:t>
      </w:r>
      <w:r>
        <w:rPr>
          <w:rFonts w:ascii="Times New Roman" w:hAnsi="Times New Roman" w:hint="cs"/>
          <w:sz w:val="24"/>
          <w:rtl/>
        </w:rPr>
        <w:t>.</w:t>
      </w:r>
      <w:r w:rsidR="00ED0999" w:rsidRPr="00B35DBA">
        <w:rPr>
          <w:rFonts w:ascii="Times New Roman" w:hAnsi="Times New Roman" w:hint="cs"/>
          <w:sz w:val="24"/>
          <w:rtl/>
        </w:rPr>
        <w:t xml:space="preserve"> الأهمي</w:t>
      </w:r>
      <w:r w:rsidR="00ED0999" w:rsidRPr="00B35DBA">
        <w:rPr>
          <w:rFonts w:ascii="Times New Roman" w:hAnsi="Times New Roman" w:hint="eastAsia"/>
          <w:sz w:val="24"/>
          <w:rtl/>
        </w:rPr>
        <w:t>ة</w:t>
      </w:r>
      <w:r w:rsidR="003A546A" w:rsidRPr="00B35DBA">
        <w:rPr>
          <w:rFonts w:ascii="Times New Roman" w:hAnsi="Times New Roman" w:hint="cs"/>
          <w:sz w:val="24"/>
          <w:rtl/>
        </w:rPr>
        <w:t xml:space="preserve"> الفسيولوجية</w:t>
      </w:r>
      <w:bookmarkEnd w:id="50"/>
    </w:p>
    <w:p w:rsidR="003A546A" w:rsidRPr="00B35DBA" w:rsidRDefault="003A546A" w:rsidP="008E72A2">
      <w:pPr>
        <w:spacing w:line="360" w:lineRule="auto"/>
        <w:ind w:firstLine="360"/>
        <w:rPr>
          <w:rFonts w:ascii="Times New Roman" w:hAnsi="Times New Roman"/>
          <w:sz w:val="24"/>
        </w:rPr>
      </w:pPr>
      <w:r w:rsidRPr="00B35DBA">
        <w:rPr>
          <w:rFonts w:ascii="Times New Roman" w:hAnsi="Times New Roman"/>
          <w:sz w:val="24"/>
          <w:rtl/>
        </w:rPr>
        <w:t>تعتبر الليبيدات (المواد الدهنية) أحد مكونات الغذاء الرئيسية وأحد أهم المركبات بالنسبة لجسم الإنسان وهذا لعدة أسباب منها</w:t>
      </w:r>
      <w:r w:rsidRPr="00B35DBA">
        <w:rPr>
          <w:rFonts w:ascii="Times New Roman" w:hAnsi="Times New Roman" w:hint="cs"/>
          <w:sz w:val="24"/>
          <w:rtl/>
        </w:rPr>
        <w:t>: (</w:t>
      </w:r>
      <w:r w:rsidR="00C65162" w:rsidRPr="00B35DBA">
        <w:rPr>
          <w:rFonts w:ascii="Times New Roman" w:hAnsi="Times New Roman" w:hint="cs"/>
          <w:sz w:val="24"/>
          <w:rtl/>
        </w:rPr>
        <w:t>أ</w:t>
      </w:r>
      <w:r w:rsidRPr="00B35DBA">
        <w:rPr>
          <w:rFonts w:ascii="Times New Roman" w:hAnsi="Times New Roman" w:hint="cs"/>
          <w:sz w:val="24"/>
          <w:rtl/>
        </w:rPr>
        <w:t xml:space="preserve">وراند وآخرون، </w:t>
      </w:r>
      <w:r w:rsidRPr="00ED0999">
        <w:rPr>
          <w:rFonts w:ascii="Times New Roman" w:hAnsi="Times New Roman" w:hint="cs"/>
          <w:sz w:val="22"/>
          <w:szCs w:val="24"/>
          <w:rtl/>
        </w:rPr>
        <w:t>1983</w:t>
      </w:r>
      <w:r w:rsidRPr="00B35DBA">
        <w:rPr>
          <w:rFonts w:ascii="Times New Roman" w:hAnsi="Times New Roman" w:hint="cs"/>
          <w:sz w:val="24"/>
          <w:rtl/>
        </w:rPr>
        <w:t xml:space="preserve">؛ </w:t>
      </w:r>
      <w:r w:rsidR="002C0DDD" w:rsidRPr="00B35DBA">
        <w:rPr>
          <w:rFonts w:ascii="Times New Roman" w:hAnsi="Times New Roman" w:hint="cs"/>
          <w:sz w:val="24"/>
          <w:rtl/>
        </w:rPr>
        <w:t>البدري</w:t>
      </w:r>
      <w:r w:rsidRPr="00B35DBA">
        <w:rPr>
          <w:rFonts w:ascii="Times New Roman" w:hAnsi="Times New Roman" w:hint="cs"/>
          <w:sz w:val="24"/>
          <w:rtl/>
        </w:rPr>
        <w:t xml:space="preserve"> وآخرون، </w:t>
      </w:r>
      <w:r w:rsidRPr="00ED0999">
        <w:rPr>
          <w:rFonts w:ascii="Times New Roman" w:hAnsi="Times New Roman" w:hint="cs"/>
          <w:sz w:val="22"/>
          <w:szCs w:val="24"/>
          <w:rtl/>
        </w:rPr>
        <w:t>1985</w:t>
      </w:r>
      <w:r w:rsidRPr="00B35DBA">
        <w:rPr>
          <w:rFonts w:ascii="Times New Roman" w:hAnsi="Times New Roman" w:hint="cs"/>
          <w:sz w:val="24"/>
          <w:rtl/>
        </w:rPr>
        <w:t>)</w:t>
      </w:r>
    </w:p>
    <w:p w:rsidR="003A546A" w:rsidRPr="00B35DBA" w:rsidRDefault="003A546A" w:rsidP="00210E14">
      <w:pPr>
        <w:numPr>
          <w:ilvl w:val="0"/>
          <w:numId w:val="1"/>
        </w:numPr>
        <w:spacing w:line="360" w:lineRule="auto"/>
        <w:rPr>
          <w:rFonts w:ascii="Times New Roman" w:hAnsi="Times New Roman"/>
          <w:sz w:val="24"/>
          <w:rtl/>
        </w:rPr>
      </w:pPr>
      <w:r w:rsidRPr="00B35DBA">
        <w:rPr>
          <w:rFonts w:ascii="Times New Roman" w:hAnsi="Times New Roman"/>
          <w:sz w:val="24"/>
          <w:rtl/>
        </w:rPr>
        <w:t>الدهون مصادر مركزة بالطاقة الغذائية، إذ تكافئ الطاقة الناتجة من</w:t>
      </w:r>
      <w:r w:rsidRPr="005345BF">
        <w:rPr>
          <w:rFonts w:ascii="Times New Roman" w:hAnsi="Times New Roman" w:cstheme="majorBidi"/>
          <w:sz w:val="24"/>
          <w:szCs w:val="24"/>
          <w:rtl/>
        </w:rPr>
        <w:t>1</w:t>
      </w:r>
      <w:r w:rsidRPr="00B35DBA">
        <w:rPr>
          <w:rFonts w:ascii="Times New Roman" w:hAnsi="Times New Roman"/>
          <w:sz w:val="24"/>
          <w:rtl/>
        </w:rPr>
        <w:t>غ منها</w:t>
      </w:r>
      <w:r w:rsidRPr="00F3537C">
        <w:rPr>
          <w:rFonts w:ascii="Times New Roman" w:hAnsi="Times New Roman" w:cstheme="majorBidi"/>
          <w:sz w:val="24"/>
          <w:szCs w:val="24"/>
          <w:rtl/>
        </w:rPr>
        <w:t xml:space="preserve">2.25 </w:t>
      </w:r>
      <w:r w:rsidRPr="00B35DBA">
        <w:rPr>
          <w:rFonts w:ascii="Times New Roman" w:hAnsi="Times New Roman"/>
          <w:sz w:val="24"/>
          <w:rtl/>
        </w:rPr>
        <w:t>مرة منالطاقة الناتجة من البروتينات والكربوهيدرات.</w:t>
      </w:r>
    </w:p>
    <w:p w:rsidR="003A546A" w:rsidRPr="00B35DBA" w:rsidRDefault="003A546A" w:rsidP="00210E14">
      <w:pPr>
        <w:numPr>
          <w:ilvl w:val="0"/>
          <w:numId w:val="1"/>
        </w:numPr>
        <w:spacing w:line="360" w:lineRule="auto"/>
        <w:rPr>
          <w:rFonts w:ascii="Times New Roman" w:hAnsi="Times New Roman"/>
          <w:sz w:val="24"/>
        </w:rPr>
      </w:pPr>
      <w:r w:rsidRPr="00B35DBA">
        <w:rPr>
          <w:rFonts w:ascii="Times New Roman" w:hAnsi="Times New Roman" w:hint="cs"/>
          <w:sz w:val="24"/>
          <w:rtl/>
        </w:rPr>
        <w:t>وهي مواد حاملة للفيتامينات الذائبة في الدهون وضرورية لامتصاصها ونقلها داخل الجسم.</w:t>
      </w:r>
    </w:p>
    <w:p w:rsidR="003A546A" w:rsidRPr="00B35DBA" w:rsidRDefault="003A546A" w:rsidP="00210E14">
      <w:pPr>
        <w:numPr>
          <w:ilvl w:val="0"/>
          <w:numId w:val="1"/>
        </w:numPr>
        <w:spacing w:line="360" w:lineRule="auto"/>
        <w:rPr>
          <w:rFonts w:ascii="Times New Roman" w:hAnsi="Times New Roman"/>
          <w:sz w:val="24"/>
        </w:rPr>
      </w:pPr>
      <w:r w:rsidRPr="00B35DBA">
        <w:rPr>
          <w:rFonts w:ascii="Times New Roman" w:hAnsi="Times New Roman"/>
          <w:sz w:val="24"/>
          <w:rtl/>
        </w:rPr>
        <w:t>تعتبر مصدر</w:t>
      </w:r>
      <w:r w:rsidRPr="00B35DBA">
        <w:rPr>
          <w:rFonts w:ascii="Times New Roman" w:hAnsi="Times New Roman" w:hint="cs"/>
          <w:sz w:val="24"/>
          <w:rtl/>
        </w:rPr>
        <w:t>ً</w:t>
      </w:r>
      <w:r w:rsidRPr="00B35DBA">
        <w:rPr>
          <w:rFonts w:ascii="Times New Roman" w:hAnsi="Times New Roman"/>
          <w:sz w:val="24"/>
          <w:rtl/>
        </w:rPr>
        <w:t>ا للأحماض الدهنية الأساسية والضرورية للجسم.</w:t>
      </w:r>
    </w:p>
    <w:p w:rsidR="003A546A" w:rsidRPr="00B35DBA" w:rsidRDefault="003A546A" w:rsidP="00210E14">
      <w:pPr>
        <w:numPr>
          <w:ilvl w:val="0"/>
          <w:numId w:val="1"/>
        </w:numPr>
        <w:spacing w:line="360" w:lineRule="auto"/>
        <w:rPr>
          <w:rFonts w:ascii="Times New Roman" w:hAnsi="Times New Roman"/>
          <w:sz w:val="24"/>
        </w:rPr>
      </w:pPr>
      <w:r w:rsidRPr="00B35DBA">
        <w:rPr>
          <w:rFonts w:ascii="Times New Roman" w:hAnsi="Times New Roman" w:hint="cs"/>
          <w:sz w:val="24"/>
          <w:rtl/>
        </w:rPr>
        <w:t>تعطي الغذاء طعما مقبولا من خلال استعمالاتها في تحضير الأطعمة المختلفة.</w:t>
      </w:r>
    </w:p>
    <w:p w:rsidR="003A546A" w:rsidRPr="00B35DBA" w:rsidRDefault="003A546A" w:rsidP="00210E14">
      <w:pPr>
        <w:numPr>
          <w:ilvl w:val="0"/>
          <w:numId w:val="1"/>
        </w:numPr>
        <w:spacing w:line="360" w:lineRule="auto"/>
        <w:rPr>
          <w:rFonts w:ascii="Times New Roman" w:hAnsi="Times New Roman"/>
          <w:sz w:val="24"/>
        </w:rPr>
      </w:pPr>
      <w:r w:rsidRPr="00B35DBA">
        <w:rPr>
          <w:rFonts w:ascii="Times New Roman" w:hAnsi="Times New Roman"/>
          <w:sz w:val="24"/>
          <w:rtl/>
        </w:rPr>
        <w:t>الدهون مع البروتينات مكونات أساسية تدخل في تركيب أغشية الخلايا وبعض الأعضاء الهامة فيالجسم كالنخاع الشوكي والمخ.</w:t>
      </w:r>
    </w:p>
    <w:p w:rsidR="003A546A" w:rsidRPr="00B35DBA" w:rsidRDefault="003A546A" w:rsidP="00210E14">
      <w:pPr>
        <w:numPr>
          <w:ilvl w:val="0"/>
          <w:numId w:val="1"/>
        </w:numPr>
        <w:spacing w:line="360" w:lineRule="auto"/>
        <w:rPr>
          <w:rFonts w:ascii="Times New Roman" w:hAnsi="Times New Roman"/>
          <w:sz w:val="24"/>
        </w:rPr>
      </w:pPr>
      <w:r w:rsidRPr="00B35DBA">
        <w:rPr>
          <w:rFonts w:ascii="Times New Roman" w:hAnsi="Times New Roman" w:hint="cs"/>
          <w:sz w:val="24"/>
          <w:rtl/>
        </w:rPr>
        <w:t>للدهون قيمة إشباعية عالية، إذ تعوق تصريف الغذاء من المعدة إلى الأمعاء فيبقى الغذاء فترة أطول فيها.</w:t>
      </w:r>
    </w:p>
    <w:p w:rsidR="003A546A" w:rsidRPr="00B35DBA" w:rsidRDefault="003A546A" w:rsidP="00210E14">
      <w:pPr>
        <w:numPr>
          <w:ilvl w:val="0"/>
          <w:numId w:val="1"/>
        </w:numPr>
        <w:spacing w:line="360" w:lineRule="auto"/>
        <w:rPr>
          <w:rFonts w:ascii="Times New Roman" w:hAnsi="Times New Roman"/>
          <w:sz w:val="24"/>
        </w:rPr>
      </w:pPr>
      <w:r w:rsidRPr="00B35DBA">
        <w:rPr>
          <w:rFonts w:ascii="Times New Roman" w:hAnsi="Times New Roman"/>
          <w:sz w:val="24"/>
          <w:rtl/>
        </w:rPr>
        <w:t>لها وظيفة وقائية، خاصة تحت الجلد لتحافظ على درجة حرارة الجسم وتحمي بعض أعضاء الجسم كالكلى وتعمل بذلك على امتصاص الصدمات</w:t>
      </w:r>
      <w:r w:rsidRPr="00B35DBA">
        <w:rPr>
          <w:rFonts w:ascii="Times New Roman" w:hAnsi="Times New Roman" w:hint="cs"/>
          <w:sz w:val="24"/>
          <w:rtl/>
        </w:rPr>
        <w:t>.</w:t>
      </w:r>
    </w:p>
    <w:p w:rsidR="00F916EE" w:rsidRPr="00B35DBA" w:rsidRDefault="00F916EE" w:rsidP="00F916EE">
      <w:pPr>
        <w:rPr>
          <w:rFonts w:ascii="Times New Roman" w:hAnsi="Times New Roman"/>
          <w:sz w:val="24"/>
          <w:rtl/>
        </w:rPr>
      </w:pPr>
    </w:p>
    <w:p w:rsidR="00F916EE" w:rsidRPr="00B35DBA" w:rsidRDefault="00F916EE" w:rsidP="00F916EE">
      <w:pPr>
        <w:rPr>
          <w:rFonts w:ascii="Times New Roman" w:hAnsi="Times New Roman"/>
          <w:sz w:val="24"/>
        </w:rPr>
      </w:pPr>
    </w:p>
    <w:p w:rsidR="003A546A" w:rsidRPr="00B35DBA" w:rsidRDefault="00C45670" w:rsidP="00F916EE">
      <w:pPr>
        <w:pStyle w:val="1"/>
        <w:numPr>
          <w:ilvl w:val="0"/>
          <w:numId w:val="0"/>
        </w:numPr>
        <w:ind w:left="720" w:hanging="360"/>
        <w:rPr>
          <w:rFonts w:ascii="Times New Roman" w:hAnsi="Times New Roman"/>
          <w:sz w:val="24"/>
          <w:rtl/>
        </w:rPr>
      </w:pPr>
      <w:bookmarkStart w:id="51" w:name="_Toc104916403"/>
      <w:r>
        <w:rPr>
          <w:rFonts w:ascii="Times New Roman" w:hAnsi="Times New Roman" w:hint="cs"/>
          <w:sz w:val="24"/>
          <w:rtl/>
        </w:rPr>
        <w:lastRenderedPageBreak/>
        <w:t>ب</w:t>
      </w:r>
      <w:r w:rsidR="00F916EE" w:rsidRPr="00B35DBA">
        <w:rPr>
          <w:rFonts w:ascii="Times New Roman" w:hAnsi="Times New Roman" w:hint="cs"/>
          <w:sz w:val="24"/>
          <w:rtl/>
        </w:rPr>
        <w:t>.ا</w:t>
      </w:r>
      <w:r w:rsidR="003A546A" w:rsidRPr="00B35DBA">
        <w:rPr>
          <w:rFonts w:ascii="Times New Roman" w:hAnsi="Times New Roman" w:hint="cs"/>
          <w:sz w:val="24"/>
          <w:rtl/>
        </w:rPr>
        <w:t>لأهمية الصناعية والغذائية</w:t>
      </w:r>
      <w:bookmarkEnd w:id="51"/>
    </w:p>
    <w:p w:rsidR="003A546A" w:rsidRPr="00B35DBA" w:rsidRDefault="003A546A" w:rsidP="008E72A2">
      <w:pPr>
        <w:spacing w:line="360" w:lineRule="auto"/>
        <w:ind w:firstLine="360"/>
        <w:rPr>
          <w:rFonts w:ascii="Times New Roman" w:hAnsi="Times New Roman"/>
          <w:sz w:val="24"/>
          <w:rtl/>
        </w:rPr>
      </w:pPr>
      <w:r w:rsidRPr="00B35DBA">
        <w:rPr>
          <w:rFonts w:ascii="Times New Roman" w:hAnsi="Times New Roman"/>
          <w:sz w:val="24"/>
          <w:rtl/>
        </w:rPr>
        <w:t>للزيوت النباتية والدهون الحيوانية أهمية كبيرة في حياة الإنسان فهي عنصر غذائي مهم، كما تدخل في كثير من الصناعات غير الغذائية المهمة، مثل صناعة الصابون والدهانات والحبر كما ت</w:t>
      </w:r>
      <w:r w:rsidRPr="00B35DBA">
        <w:rPr>
          <w:rFonts w:ascii="Times New Roman" w:hAnsi="Times New Roman" w:hint="cs"/>
          <w:sz w:val="24"/>
          <w:rtl/>
        </w:rPr>
        <w:t>ُ</w:t>
      </w:r>
      <w:r w:rsidRPr="00B35DBA">
        <w:rPr>
          <w:rFonts w:ascii="Times New Roman" w:hAnsi="Times New Roman"/>
          <w:sz w:val="24"/>
          <w:rtl/>
        </w:rPr>
        <w:t>خلف عن مصانعها منتجات ثانوية مهمة مثل</w:t>
      </w:r>
      <w:r w:rsidRPr="00B35DBA">
        <w:rPr>
          <w:rFonts w:ascii="Times New Roman" w:hAnsi="Times New Roman" w:hint="cs"/>
          <w:sz w:val="24"/>
          <w:rtl/>
        </w:rPr>
        <w:t>:</w:t>
      </w:r>
      <w:r w:rsidRPr="00B35DBA">
        <w:rPr>
          <w:rFonts w:ascii="Times New Roman" w:hAnsi="Times New Roman"/>
          <w:sz w:val="24"/>
          <w:rtl/>
        </w:rPr>
        <w:t xml:space="preserve"> الأعلاف الحيوانية والجليسرولوغيرها</w:t>
      </w:r>
      <w:r w:rsidRPr="00B35DBA">
        <w:rPr>
          <w:rFonts w:ascii="Times New Roman" w:hAnsi="Times New Roman" w:hint="cs"/>
          <w:sz w:val="24"/>
          <w:rtl/>
        </w:rPr>
        <w:t xml:space="preserve">، </w:t>
      </w:r>
      <w:r w:rsidRPr="00B35DBA">
        <w:rPr>
          <w:rFonts w:ascii="Times New Roman" w:hAnsi="Times New Roman"/>
          <w:sz w:val="24"/>
          <w:rtl/>
        </w:rPr>
        <w:t>وللزيوت والدهون استعمالات كثيرة في الغذاء ومنها زيوت الطبخ كما تدخل في صناعة المر</w:t>
      </w:r>
      <w:r w:rsidRPr="00B35DBA">
        <w:rPr>
          <w:rFonts w:ascii="Times New Roman" w:hAnsi="Times New Roman" w:hint="cs"/>
          <w:sz w:val="24"/>
          <w:rtl/>
        </w:rPr>
        <w:t>غ</w:t>
      </w:r>
      <w:r w:rsidRPr="00B35DBA">
        <w:rPr>
          <w:rFonts w:ascii="Times New Roman" w:hAnsi="Times New Roman"/>
          <w:sz w:val="24"/>
          <w:rtl/>
        </w:rPr>
        <w:t>رين</w:t>
      </w:r>
      <w:r w:rsidRPr="00B35DBA">
        <w:rPr>
          <w:rFonts w:ascii="Times New Roman" w:hAnsi="Times New Roman" w:hint="cs"/>
          <w:sz w:val="24"/>
          <w:rtl/>
        </w:rPr>
        <w:t xml:space="preserve">(الدجوى، </w:t>
      </w:r>
      <w:r w:rsidRPr="00ED0999">
        <w:rPr>
          <w:rFonts w:ascii="Times New Roman" w:hAnsi="Times New Roman" w:hint="cs"/>
          <w:sz w:val="22"/>
          <w:szCs w:val="24"/>
          <w:rtl/>
        </w:rPr>
        <w:t>2002</w:t>
      </w:r>
      <w:r w:rsidRPr="00B35DBA">
        <w:rPr>
          <w:rFonts w:ascii="Times New Roman" w:hAnsi="Times New Roman" w:hint="cs"/>
          <w:sz w:val="24"/>
          <w:rtl/>
        </w:rPr>
        <w:t>)</w:t>
      </w:r>
      <w:r w:rsidR="005E51BE" w:rsidRPr="00B35DBA">
        <w:rPr>
          <w:rFonts w:ascii="Times New Roman" w:hAnsi="Times New Roman" w:hint="cs"/>
          <w:sz w:val="24"/>
          <w:rtl/>
        </w:rPr>
        <w:t>،</w:t>
      </w:r>
      <w:r w:rsidRPr="00B35DBA">
        <w:rPr>
          <w:rFonts w:ascii="Times New Roman" w:hAnsi="Times New Roman"/>
          <w:sz w:val="24"/>
          <w:rtl/>
        </w:rPr>
        <w:t xml:space="preserve"> وكانت الزيوت قديما تستخدم للإضاءة وفي الطب وفي الطقوس الدينية</w:t>
      </w:r>
      <w:r w:rsidRPr="00B35DBA">
        <w:rPr>
          <w:rFonts w:ascii="Times New Roman" w:hAnsi="Times New Roman" w:hint="cs"/>
          <w:sz w:val="24"/>
          <w:rtl/>
        </w:rPr>
        <w:t>(</w:t>
      </w:r>
      <w:r w:rsidR="00142978" w:rsidRPr="00B35DBA">
        <w:rPr>
          <w:rFonts w:ascii="Times New Roman" w:hAnsi="Times New Roman" w:hint="cs"/>
          <w:sz w:val="24"/>
          <w:rtl/>
        </w:rPr>
        <w:t>عبد النبي</w:t>
      </w:r>
      <w:r w:rsidRPr="00B35DBA">
        <w:rPr>
          <w:rFonts w:ascii="Times New Roman" w:hAnsi="Times New Roman" w:hint="cs"/>
          <w:sz w:val="24"/>
          <w:rtl/>
        </w:rPr>
        <w:t xml:space="preserve">، </w:t>
      </w:r>
      <w:r w:rsidRPr="00ED0999">
        <w:rPr>
          <w:rFonts w:ascii="Times New Roman" w:hAnsi="Times New Roman" w:hint="cs"/>
          <w:sz w:val="22"/>
          <w:szCs w:val="24"/>
          <w:rtl/>
        </w:rPr>
        <w:t>2001</w:t>
      </w:r>
      <w:r w:rsidRPr="00B35DBA">
        <w:rPr>
          <w:rFonts w:ascii="Times New Roman" w:hAnsi="Times New Roman" w:hint="cs"/>
          <w:sz w:val="24"/>
          <w:rtl/>
        </w:rPr>
        <w:t>).</w:t>
      </w:r>
    </w:p>
    <w:p w:rsidR="003A546A" w:rsidRPr="00B35DBA" w:rsidRDefault="00C45670" w:rsidP="00F916EE">
      <w:pPr>
        <w:pStyle w:val="1"/>
        <w:numPr>
          <w:ilvl w:val="0"/>
          <w:numId w:val="0"/>
        </w:numPr>
        <w:ind w:left="720" w:hanging="360"/>
        <w:rPr>
          <w:rFonts w:ascii="Times New Roman" w:hAnsi="Times New Roman"/>
          <w:sz w:val="24"/>
          <w:rtl/>
        </w:rPr>
      </w:pPr>
      <w:bookmarkStart w:id="52" w:name="_Toc104916404"/>
      <w:r>
        <w:rPr>
          <w:rFonts w:ascii="Times New Roman" w:hAnsi="Times New Roman" w:hint="cs"/>
          <w:sz w:val="24"/>
          <w:rtl/>
        </w:rPr>
        <w:t>ج</w:t>
      </w:r>
      <w:r w:rsidR="00F916EE" w:rsidRPr="00B35DBA">
        <w:rPr>
          <w:rFonts w:ascii="Times New Roman" w:hAnsi="Times New Roman" w:hint="cs"/>
          <w:sz w:val="24"/>
          <w:rtl/>
        </w:rPr>
        <w:t>.</w:t>
      </w:r>
      <w:r w:rsidR="003A546A" w:rsidRPr="00B35DBA">
        <w:rPr>
          <w:rFonts w:ascii="Times New Roman" w:hAnsi="Times New Roman" w:hint="cs"/>
          <w:sz w:val="24"/>
          <w:rtl/>
        </w:rPr>
        <w:t>الأهمية الاقتصادية</w:t>
      </w:r>
      <w:bookmarkEnd w:id="52"/>
    </w:p>
    <w:p w:rsidR="003A546A" w:rsidRPr="00B35DBA" w:rsidRDefault="003A546A" w:rsidP="000876CF">
      <w:pPr>
        <w:spacing w:line="360" w:lineRule="auto"/>
        <w:rPr>
          <w:rFonts w:ascii="Times New Roman" w:hAnsi="Times New Roman"/>
          <w:color w:val="FF0000"/>
          <w:sz w:val="24"/>
        </w:rPr>
      </w:pPr>
      <w:r w:rsidRPr="00B35DBA">
        <w:rPr>
          <w:rFonts w:ascii="Times New Roman" w:hAnsi="Times New Roman" w:hint="cs"/>
          <w:sz w:val="24"/>
          <w:rtl/>
        </w:rPr>
        <w:t xml:space="preserve">يُنتج العالم </w:t>
      </w:r>
      <w:r w:rsidRPr="00B35DBA">
        <w:rPr>
          <w:rFonts w:ascii="Times New Roman" w:hAnsi="Times New Roman"/>
          <w:sz w:val="24"/>
          <w:rtl/>
        </w:rPr>
        <w:t xml:space="preserve">ما يزيد قليلا عن مائة مليون طن من الزيوت والدهونسنويا، وأغلب الإنتاج هو من البذور النباتية، وهي تقدم </w:t>
      </w:r>
      <w:r w:rsidRPr="00C45670">
        <w:rPr>
          <w:rFonts w:ascii="Times New Roman" w:hAnsi="Times New Roman" w:cstheme="majorBidi"/>
          <w:sz w:val="22"/>
          <w:szCs w:val="24"/>
          <w:rtl/>
        </w:rPr>
        <w:t>75%</w:t>
      </w:r>
      <w:r w:rsidRPr="00B35DBA">
        <w:rPr>
          <w:rFonts w:ascii="Times New Roman" w:hAnsi="Times New Roman"/>
          <w:sz w:val="24"/>
          <w:rtl/>
        </w:rPr>
        <w:t xml:space="preserve"> من الإنتاج العالميللزيوت وأما الربع الباقي ف</w:t>
      </w:r>
      <w:r w:rsidR="004F1F69" w:rsidRPr="00B35DBA">
        <w:rPr>
          <w:rFonts w:ascii="Times New Roman" w:hAnsi="Times New Roman" w:hint="cs"/>
          <w:sz w:val="24"/>
          <w:rtl/>
        </w:rPr>
        <w:t>إ</w:t>
      </w:r>
      <w:r w:rsidRPr="00B35DBA">
        <w:rPr>
          <w:rFonts w:ascii="Times New Roman" w:hAnsi="Times New Roman"/>
          <w:sz w:val="24"/>
          <w:rtl/>
        </w:rPr>
        <w:t>نه من الإنتاج الحيواني برا وبحرا، والإنتاج العالميفي ازدياد طردي مع نمو السكان والصناعات الغذائية،ويستهلك</w:t>
      </w:r>
      <w:r w:rsidRPr="00B35DBA">
        <w:rPr>
          <w:rFonts w:ascii="Times New Roman" w:hAnsi="Times New Roman" w:cstheme="majorBidi"/>
          <w:sz w:val="24"/>
        </w:rPr>
        <w:t>%80</w:t>
      </w:r>
      <w:r w:rsidRPr="00B35DBA">
        <w:rPr>
          <w:rFonts w:ascii="Times New Roman" w:hAnsi="Times New Roman"/>
          <w:sz w:val="24"/>
          <w:rtl/>
        </w:rPr>
        <w:t>من هذا الإنتاج في الغذاء الإنساني، و</w:t>
      </w:r>
      <w:r w:rsidRPr="00C45670">
        <w:rPr>
          <w:rFonts w:ascii="Times New Roman" w:hAnsi="Times New Roman" w:cstheme="majorBidi"/>
          <w:sz w:val="22"/>
          <w:szCs w:val="24"/>
          <w:rtl/>
        </w:rPr>
        <w:t>14%</w:t>
      </w:r>
      <w:r w:rsidRPr="00B35DBA">
        <w:rPr>
          <w:rFonts w:ascii="Times New Roman" w:hAnsi="Times New Roman"/>
          <w:sz w:val="24"/>
          <w:rtl/>
        </w:rPr>
        <w:t xml:space="preserve"> تستخدم في الصناعة التجميليةوالأدوية، وأما الباقي ف</w:t>
      </w:r>
      <w:r w:rsidRPr="00B35DBA">
        <w:rPr>
          <w:rFonts w:ascii="Times New Roman" w:hAnsi="Times New Roman" w:hint="cs"/>
          <w:sz w:val="24"/>
          <w:rtl/>
        </w:rPr>
        <w:t>إ</w:t>
      </w:r>
      <w:r w:rsidRPr="00B35DBA">
        <w:rPr>
          <w:rFonts w:ascii="Times New Roman" w:hAnsi="Times New Roman"/>
          <w:sz w:val="24"/>
          <w:rtl/>
        </w:rPr>
        <w:t>نه يستخدم في غذاء الحيوانات</w:t>
      </w:r>
      <w:r w:rsidRPr="00B35DBA">
        <w:rPr>
          <w:rFonts w:ascii="Times New Roman" w:hAnsi="Times New Roman" w:hint="cs"/>
          <w:sz w:val="24"/>
          <w:rtl/>
        </w:rPr>
        <w:t>.</w:t>
      </w:r>
    </w:p>
    <w:p w:rsidR="003A546A" w:rsidRPr="00B35DBA" w:rsidRDefault="003A546A" w:rsidP="008E72A2">
      <w:pPr>
        <w:spacing w:line="360" w:lineRule="auto"/>
        <w:ind w:firstLine="720"/>
        <w:rPr>
          <w:rFonts w:ascii="Times New Roman" w:hAnsi="Times New Roman"/>
          <w:sz w:val="24"/>
          <w:rtl/>
        </w:rPr>
      </w:pPr>
      <w:r w:rsidRPr="00B35DBA">
        <w:rPr>
          <w:rFonts w:ascii="Times New Roman" w:hAnsi="Times New Roman"/>
          <w:sz w:val="24"/>
          <w:rtl/>
        </w:rPr>
        <w:t xml:space="preserve">أما التجارة الدولية فيالزيوت فهي لا تزيد عن </w:t>
      </w:r>
      <w:r w:rsidRPr="00C45670">
        <w:rPr>
          <w:rFonts w:ascii="Times New Roman" w:hAnsi="Times New Roman" w:cstheme="majorBidi"/>
          <w:sz w:val="22"/>
          <w:szCs w:val="24"/>
          <w:rtl/>
        </w:rPr>
        <w:t>25%</w:t>
      </w:r>
      <w:r w:rsidRPr="00B35DBA">
        <w:rPr>
          <w:rFonts w:ascii="Times New Roman" w:hAnsi="Times New Roman"/>
          <w:sz w:val="24"/>
          <w:rtl/>
        </w:rPr>
        <w:t xml:space="preserve"> من الإنتاج العالمي، أي أن أكثر المنتجات الدهنية ت</w:t>
      </w:r>
      <w:r w:rsidRPr="00B35DBA">
        <w:rPr>
          <w:rFonts w:ascii="Times New Roman" w:hAnsi="Times New Roman" w:hint="cs"/>
          <w:sz w:val="24"/>
          <w:rtl/>
        </w:rPr>
        <w:t>ُ</w:t>
      </w:r>
      <w:r w:rsidRPr="00B35DBA">
        <w:rPr>
          <w:rFonts w:ascii="Times New Roman" w:hAnsi="Times New Roman"/>
          <w:sz w:val="24"/>
          <w:rtl/>
        </w:rPr>
        <w:t xml:space="preserve">ستهلكمحليا، ولا يصدر منها إلا نحو الربع،ويستخرج </w:t>
      </w:r>
      <w:r w:rsidRPr="00C45670">
        <w:rPr>
          <w:rFonts w:ascii="Times New Roman" w:hAnsi="Times New Roman" w:cstheme="majorBidi"/>
          <w:sz w:val="22"/>
          <w:szCs w:val="24"/>
          <w:rtl/>
        </w:rPr>
        <w:t>20%</w:t>
      </w:r>
      <w:r w:rsidRPr="00B35DBA">
        <w:rPr>
          <w:rFonts w:ascii="Times New Roman" w:hAnsi="Times New Roman"/>
          <w:sz w:val="24"/>
          <w:rtl/>
        </w:rPr>
        <w:t xml:space="preserve"> من الزيوت في العالم من فولالصويا، ويليه زيت النخيل الذي يقدم </w:t>
      </w:r>
      <w:r w:rsidRPr="00C45670">
        <w:rPr>
          <w:rFonts w:ascii="Times New Roman" w:hAnsi="Times New Roman" w:cstheme="majorBidi"/>
          <w:sz w:val="22"/>
          <w:szCs w:val="24"/>
          <w:rtl/>
        </w:rPr>
        <w:t>18%</w:t>
      </w:r>
      <w:r w:rsidRPr="00B35DBA">
        <w:rPr>
          <w:rFonts w:ascii="Times New Roman" w:hAnsi="Times New Roman"/>
          <w:sz w:val="24"/>
          <w:rtl/>
        </w:rPr>
        <w:t xml:space="preserve"> من الإنتاج العالمي. وأما الزيت المستخرجمن بذور عباد الشمس فهو يشارك بنسبة </w:t>
      </w:r>
      <w:r w:rsidRPr="00C45670">
        <w:rPr>
          <w:rFonts w:ascii="Times New Roman" w:hAnsi="Times New Roman" w:cstheme="majorBidi"/>
          <w:sz w:val="22"/>
          <w:szCs w:val="24"/>
          <w:rtl/>
        </w:rPr>
        <w:t>10%</w:t>
      </w:r>
      <w:r w:rsidRPr="00B35DBA">
        <w:rPr>
          <w:rFonts w:ascii="Times New Roman" w:hAnsi="Times New Roman"/>
          <w:sz w:val="24"/>
          <w:rtl/>
        </w:rPr>
        <w:t xml:space="preserve"> من الإنتاج والاستهلاك العالمي،أما زيتالذرة والمنتشر على الموائد وفي المطابخ المنزلية، فانه لا يمثل سوى </w:t>
      </w:r>
      <w:r w:rsidRPr="00FB2C7C">
        <w:rPr>
          <w:rFonts w:ascii="Times New Roman" w:hAnsi="Times New Roman" w:cstheme="majorBidi"/>
          <w:sz w:val="24"/>
          <w:szCs w:val="24"/>
          <w:rtl/>
        </w:rPr>
        <w:t>2%</w:t>
      </w:r>
      <w:r w:rsidRPr="00B35DBA">
        <w:rPr>
          <w:rFonts w:ascii="Times New Roman" w:hAnsi="Times New Roman"/>
          <w:sz w:val="24"/>
          <w:rtl/>
        </w:rPr>
        <w:t xml:space="preserve"> من الإنتاجالعالمي، بل إن زيت الفول السوداني، وجوز الهند وبذور القطن يشارك كل منها بنسبة </w:t>
      </w:r>
      <w:r w:rsidRPr="00B35DBA">
        <w:rPr>
          <w:rFonts w:ascii="Times New Roman" w:hAnsi="Times New Roman" w:cstheme="majorBidi"/>
          <w:sz w:val="24"/>
          <w:rtl/>
        </w:rPr>
        <w:t>4</w:t>
      </w:r>
      <w:r w:rsidRPr="00B35DBA">
        <w:rPr>
          <w:rFonts w:ascii="Times New Roman" w:hAnsi="Times New Roman" w:cstheme="majorBidi"/>
          <w:sz w:val="24"/>
        </w:rPr>
        <w:t>%</w:t>
      </w:r>
      <w:r w:rsidRPr="00B35DBA">
        <w:rPr>
          <w:rFonts w:ascii="Times New Roman" w:hAnsi="Times New Roman"/>
          <w:sz w:val="24"/>
          <w:rtl/>
        </w:rPr>
        <w:t xml:space="preserve">من الإنتاج </w:t>
      </w:r>
      <w:r w:rsidRPr="00B35DBA">
        <w:rPr>
          <w:rFonts w:ascii="Times New Roman" w:hAnsi="Times New Roman" w:hint="cs"/>
          <w:sz w:val="24"/>
          <w:rtl/>
        </w:rPr>
        <w:t xml:space="preserve">العالمي (دلالي والركابي، </w:t>
      </w:r>
      <w:r w:rsidRPr="00C45670">
        <w:rPr>
          <w:rFonts w:ascii="Times New Roman" w:hAnsi="Times New Roman" w:cstheme="majorBidi"/>
          <w:sz w:val="22"/>
          <w:szCs w:val="24"/>
          <w:rtl/>
        </w:rPr>
        <w:t>1981</w:t>
      </w:r>
      <w:r w:rsidRPr="00B35DBA">
        <w:rPr>
          <w:rFonts w:ascii="Times New Roman" w:hAnsi="Times New Roman" w:hint="cs"/>
          <w:sz w:val="24"/>
          <w:rtl/>
        </w:rPr>
        <w:t>).</w:t>
      </w:r>
    </w:p>
    <w:p w:rsidR="003A546A" w:rsidRPr="00B35DBA" w:rsidRDefault="00F916EE" w:rsidP="00F916EE">
      <w:pPr>
        <w:pStyle w:val="1"/>
        <w:numPr>
          <w:ilvl w:val="0"/>
          <w:numId w:val="0"/>
        </w:numPr>
        <w:ind w:left="720"/>
        <w:rPr>
          <w:rFonts w:ascii="Times New Roman" w:hAnsi="Times New Roman"/>
          <w:sz w:val="24"/>
          <w:rtl/>
        </w:rPr>
      </w:pPr>
      <w:bookmarkStart w:id="53" w:name="_Toc104916405"/>
      <w:r w:rsidRPr="00B35DBA">
        <w:rPr>
          <w:rFonts w:ascii="Times New Roman" w:hAnsi="Times New Roman" w:hint="cs"/>
          <w:sz w:val="24"/>
          <w:rtl/>
        </w:rPr>
        <w:lastRenderedPageBreak/>
        <w:t xml:space="preserve">3.1.2. </w:t>
      </w:r>
      <w:r w:rsidR="003A546A" w:rsidRPr="00B35DBA">
        <w:rPr>
          <w:rFonts w:ascii="Times New Roman" w:hAnsi="Times New Roman"/>
          <w:sz w:val="24"/>
          <w:rtl/>
        </w:rPr>
        <w:t>تصنيف الليبيدات</w:t>
      </w:r>
      <w:bookmarkEnd w:id="53"/>
    </w:p>
    <w:p w:rsidR="003A546A" w:rsidRPr="00B35DBA" w:rsidRDefault="003A546A" w:rsidP="00721C41">
      <w:pPr>
        <w:spacing w:line="360" w:lineRule="auto"/>
        <w:ind w:firstLine="566"/>
        <w:rPr>
          <w:rFonts w:ascii="Times New Roman" w:hAnsi="Times New Roman"/>
          <w:sz w:val="24"/>
          <w:rtl/>
        </w:rPr>
      </w:pPr>
      <w:r w:rsidRPr="00B35DBA">
        <w:rPr>
          <w:rFonts w:ascii="Times New Roman" w:hAnsi="Times New Roman" w:hint="cs"/>
          <w:sz w:val="24"/>
          <w:rtl/>
        </w:rPr>
        <w:t>تعتبر عملية تقسيم الليبيدات صعبة نظرا لأنها كيميائيا تعطي تركيبات متعددة، فمن سلاسل كربونية بسيطة، إلى أستيرولات ودهون معقدة. ووظيفيا من مواد مخزنة إلى هرمونات وفيتامينات، عموما توجد ثلاث طرق لتقسيم الليبيدات (</w:t>
      </w:r>
      <w:r w:rsidR="004B05B5" w:rsidRPr="00B35DBA">
        <w:rPr>
          <w:rFonts w:ascii="Times New Roman" w:hAnsi="Times New Roman" w:hint="cs"/>
          <w:sz w:val="24"/>
          <w:rtl/>
        </w:rPr>
        <w:t>محمد</w:t>
      </w:r>
      <w:r w:rsidRPr="00B35DBA">
        <w:rPr>
          <w:rFonts w:ascii="Times New Roman" w:hAnsi="Times New Roman" w:hint="cs"/>
          <w:sz w:val="24"/>
          <w:rtl/>
        </w:rPr>
        <w:t xml:space="preserve">، </w:t>
      </w:r>
      <w:r w:rsidRPr="00C45670">
        <w:rPr>
          <w:rFonts w:ascii="Times New Roman" w:hAnsi="Times New Roman" w:cstheme="majorBidi"/>
          <w:sz w:val="22"/>
          <w:szCs w:val="24"/>
          <w:rtl/>
        </w:rPr>
        <w:t>1991</w:t>
      </w:r>
      <w:r w:rsidRPr="00B35DBA">
        <w:rPr>
          <w:rFonts w:ascii="Times New Roman" w:hAnsi="Times New Roman" w:hint="cs"/>
          <w:sz w:val="24"/>
          <w:rtl/>
        </w:rPr>
        <w:t>).</w:t>
      </w:r>
    </w:p>
    <w:p w:rsidR="003A546A" w:rsidRPr="00B35DBA" w:rsidRDefault="001F596C" w:rsidP="00BC610C">
      <w:pPr>
        <w:rPr>
          <w:rFonts w:ascii="Times New Roman" w:hAnsi="Times New Roman"/>
          <w:sz w:val="24"/>
        </w:rPr>
      </w:pPr>
      <w:r>
        <w:rPr>
          <w:rFonts w:ascii="Times New Roman" w:hAnsi="Times New Roman"/>
          <w:noProof/>
          <w:sz w:val="24"/>
          <w:lang w:bidi="ar-SA"/>
        </w:rPr>
        <w:pict>
          <v:roundrect id="Rectangle: Rounded Corners 42" o:spid="_x0000_s1033" style="position:absolute;left:0;text-align:left;margin-left:217.3pt;margin-top:1.95pt;width:98.9pt;height:28.9pt;z-index:2516377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" fillcolor="#eb7321" strokecolor="#ffd966 [1943]" strokeweight="1pt">
            <v:shadow on="t" color="#7f5f00 [1607]" opacity=".5" offset="1pt"/>
            <v:textbox>
              <w:txbxContent>
                <w:p w:rsidR="004D50E0" w:rsidRPr="00C45670" w:rsidRDefault="004D50E0" w:rsidP="00721C41">
                  <w:pPr>
                    <w:jc w:val="center"/>
                    <w:rPr>
                      <w:sz w:val="24"/>
                      <w:szCs w:val="24"/>
                    </w:rPr>
                  </w:pPr>
                  <w:r w:rsidRPr="00C45670">
                    <w:rPr>
                      <w:sz w:val="24"/>
                      <w:szCs w:val="24"/>
                      <w:rtl/>
                    </w:rPr>
                    <w:t>الليبيدات القطبية</w:t>
                  </w:r>
                </w:p>
              </w:txbxContent>
            </v:textbox>
          </v:roundrect>
        </w:pict>
      </w:r>
    </w:p>
    <w:p w:rsidR="003A546A" w:rsidRPr="00B35DBA" w:rsidRDefault="001F596C" w:rsidP="00BC610C">
      <w:pPr>
        <w:rPr>
          <w:rFonts w:ascii="Times New Roman" w:hAnsi="Times New Roman"/>
          <w:sz w:val="24"/>
        </w:rPr>
      </w:pPr>
      <w:r>
        <w:rPr>
          <w:rFonts w:ascii="Times New Roman" w:hAnsi="Times New Roman"/>
          <w:noProof/>
          <w:sz w:val="24"/>
          <w:lang w:bidi="ar-SA"/>
        </w:rPr>
        <w:pict>
          <v:shapetype id="_x0000_t32" coordsize="21600,21600" o:spt="32" o:oned="t" path="m,l21600,21600e" filled="f">
            <v:path arrowok="t" fillok="f" o:connecttype="none"/>
            <o:lock v:ext="edit" shapetype="t"/>
          </v:shapetype>
          <v:shape id="Straight Arrow Connector 41" o:spid="_x0000_s1080" type="#_x0000_t32" style="position:absolute;left:0;text-align:left;margin-left:316.2pt;margin-top:12.6pt;width:28.55pt;height:20.25pt;flip:x;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" strokecolor="#a5a5a5 [3206]" strokeweight="2.5pt">
            <v:stroke endarrow="block"/>
            <v:shadow color="#868686"/>
          </v:shape>
        </w:pict>
      </w:r>
      <w:r w:rsidRPr="001F596C">
        <w:rPr>
          <w:rFonts w:ascii="Times New Roman" w:hAnsi="Times New Roman"/>
          <w:noProof/>
          <w:color w:val="FF0000"/>
          <w:sz w:val="24"/>
          <w:lang w:bidi="ar-SA"/>
        </w:rPr>
        <w:pict>
          <v:shape id="Straight Arrow Connector 40" o:spid="_x0000_s1079" type="#_x0000_t32" style="position:absolute;left:0;text-align:left;margin-left:316.2pt;margin-top:-.1pt;width:28.55pt;height:12.7pt;flip:x y;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" strokecolor="#a5a5a5 [3206]" strokeweight="2.5pt">
            <v:stroke endarrow="block"/>
            <v:shadow color="#868686"/>
          </v:shape>
        </w:pict>
      </w:r>
      <w:r>
        <w:rPr>
          <w:rFonts w:ascii="Times New Roman" w:hAnsi="Times New Roman"/>
          <w:noProof/>
          <w:sz w:val="24"/>
          <w:lang w:bidi="ar-SA"/>
        </w:rPr>
        <w:pict>
          <v:roundrect id="Rectangle: Rounded Corners 39" o:spid="_x0000_s1034" style="position:absolute;left:0;text-align:left;margin-left:217.3pt;margin-top:12.6pt;width:98.9pt;height:28.9pt;z-index:2516387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" fillcolor="#eb7321" strokecolor="#ffd966 [1943]" strokeweight="1pt">
            <v:shadow on="t" color="#7f5f00 [1607]" opacity=".5" offset="1pt"/>
            <v:textbox>
              <w:txbxContent>
                <w:p w:rsidR="004D50E0" w:rsidRPr="00C45670" w:rsidRDefault="004D50E0" w:rsidP="00721C41">
                  <w:pPr>
                    <w:jc w:val="center"/>
                    <w:rPr>
                      <w:sz w:val="24"/>
                      <w:szCs w:val="24"/>
                    </w:rPr>
                  </w:pPr>
                  <w:r w:rsidRPr="00C45670">
                    <w:rPr>
                      <w:sz w:val="24"/>
                      <w:szCs w:val="24"/>
                      <w:rtl/>
                    </w:rPr>
                    <w:t>الليبيدات المعتدلة</w:t>
                  </w:r>
                </w:p>
              </w:txbxContent>
            </v:textbox>
          </v:roundrect>
        </w:pict>
      </w:r>
      <w:r>
        <w:rPr>
          <w:rFonts w:ascii="Times New Roman" w:hAnsi="Times New Roman"/>
          <w:noProof/>
          <w:sz w:val="24"/>
          <w:lang w:bidi="ar-SA"/>
        </w:rPr>
        <w:pict>
          <v:roundrect id="Rectangle: Rounded Corners 38" o:spid="_x0000_s1035" style="position:absolute;left:0;text-align:left;margin-left:344.75pt;margin-top:-.1pt;width:98.9pt;height:28.9pt;z-index:2516346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" fillcolor="#eb7321" stroked="f" strokeweight="1pt">
            <v:shadow on="t" color="#7f5f00 [1607]" opacity=".5" offset="1pt"/>
            <v:textbox>
              <w:txbxContent>
                <w:p w:rsidR="004D50E0" w:rsidRPr="00721C41" w:rsidRDefault="004D50E0" w:rsidP="00721C41">
                  <w:pPr>
                    <w:jc w:val="center"/>
                    <w:rPr>
                      <w:b/>
                      <w:bCs/>
                      <w:sz w:val="24"/>
                      <w:szCs w:val="24"/>
                      <w:rtl/>
                    </w:rPr>
                  </w:pPr>
                  <w:r w:rsidRPr="00721C41">
                    <w:rPr>
                      <w:rFonts w:hint="cs"/>
                      <w:b/>
                      <w:bCs/>
                      <w:sz w:val="24"/>
                      <w:szCs w:val="24"/>
                      <w:rtl/>
                    </w:rPr>
                    <w:t>التقسيم الاول</w:t>
                  </w:r>
                </w:p>
              </w:txbxContent>
            </v:textbox>
          </v:roundrect>
        </w:pict>
      </w:r>
    </w:p>
    <w:p w:rsidR="003A546A" w:rsidRPr="00B35DBA" w:rsidRDefault="003A546A" w:rsidP="00BC610C">
      <w:pPr>
        <w:rPr>
          <w:rFonts w:ascii="Times New Roman" w:hAnsi="Times New Roman"/>
          <w:sz w:val="24"/>
        </w:rPr>
      </w:pPr>
    </w:p>
    <w:p w:rsidR="003A546A" w:rsidRPr="00B35DBA" w:rsidRDefault="001F596C" w:rsidP="00BC610C">
      <w:pPr>
        <w:rPr>
          <w:rFonts w:ascii="Times New Roman" w:hAnsi="Times New Roman"/>
          <w:sz w:val="24"/>
        </w:rPr>
      </w:pPr>
      <w:r>
        <w:rPr>
          <w:rFonts w:ascii="Times New Roman" w:hAnsi="Times New Roman"/>
          <w:noProof/>
          <w:sz w:val="24"/>
          <w:lang w:bidi="ar-SA"/>
        </w:rPr>
        <w:pict>
          <v:shape id="Straight Arrow Connector 37" o:spid="_x0000_s1078" type="#_x0000_t32" style="position:absolute;left:0;text-align:left;margin-left:189.95pt;margin-top:15pt;width:27.35pt;height:0;flip:x;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" strokecolor="#a5a5a5 [3206]" strokeweight="2.5pt">
            <v:stroke endarrow="block"/>
            <v:shadow color="#868686"/>
          </v:shape>
        </w:pict>
      </w:r>
      <w:r>
        <w:rPr>
          <w:rFonts w:ascii="Times New Roman" w:hAnsi="Times New Roman"/>
          <w:noProof/>
          <w:sz w:val="24"/>
          <w:lang w:bidi="ar-SA"/>
        </w:rPr>
        <w:pict>
          <v:shape id="Straight Arrow Connector 36" o:spid="_x0000_s1077" type="#_x0000_t32" style="position:absolute;left:0;text-align:left;margin-left:316.2pt;margin-top:18.9pt;width:28.55pt;height:12.7pt;flip:x y;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" strokecolor="#a5a5a5 [3206]" strokeweight="2.5pt">
            <v:stroke endarrow="block"/>
            <v:shadow color="#868686"/>
          </v:shape>
        </w:pict>
      </w:r>
      <w:r>
        <w:rPr>
          <w:rFonts w:ascii="Times New Roman" w:hAnsi="Times New Roman"/>
          <w:noProof/>
          <w:sz w:val="24"/>
          <w:lang w:bidi="ar-SA"/>
        </w:rPr>
        <w:pict>
          <v:roundrect id="Rectangle: Rounded Corners 35" o:spid="_x0000_s1036" style="position:absolute;left:0;text-align:left;margin-left:-37pt;margin-top:-.4pt;width:226.95pt;height:28.9pt;z-index:2516449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" fillcolor="#eb7321" strokecolor="#ffd966 [1943]" strokeweight="1pt">
            <v:shadow on="t" color="#7f5f00 [1607]" opacity=".5" offset="1pt"/>
            <v:textbox>
              <w:txbxContent>
                <w:p w:rsidR="004D50E0" w:rsidRPr="00C45670" w:rsidRDefault="004D50E0" w:rsidP="00BC610C">
                  <w:pPr>
                    <w:rPr>
                      <w:sz w:val="24"/>
                      <w:szCs w:val="24"/>
                    </w:rPr>
                  </w:pPr>
                  <w:r w:rsidRPr="00C45670">
                    <w:rPr>
                      <w:rFonts w:hint="cs"/>
                      <w:sz w:val="24"/>
                      <w:szCs w:val="24"/>
                      <w:rtl/>
                    </w:rPr>
                    <w:t>جليسريدات، شموع، جلايكوليبيداتوفوسفوليبيدات</w:t>
                  </w:r>
                </w:p>
              </w:txbxContent>
            </v:textbox>
          </v:roundrect>
        </w:pict>
      </w:r>
      <w:r>
        <w:rPr>
          <w:rFonts w:ascii="Times New Roman" w:hAnsi="Times New Roman"/>
          <w:noProof/>
          <w:sz w:val="24"/>
          <w:lang w:bidi="ar-SA"/>
        </w:rPr>
        <w:pict>
          <v:roundrect id="Rectangle: Rounded Corners 34" o:spid="_x0000_s1037" style="position:absolute;left:0;text-align:left;margin-left:344.75pt;margin-top:18.9pt;width:98.9pt;height:28.9pt;z-index:2516357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" fillcolor="#eb7321" strokecolor="#ffd966 [1943]" strokeweight="1pt">
            <v:shadow on="t" color="#7f5f00 [1607]" opacity=".5" offset="1pt"/>
            <v:textbox>
              <w:txbxContent>
                <w:p w:rsidR="004D50E0" w:rsidRPr="005345BF" w:rsidRDefault="004D50E0" w:rsidP="00721C41">
                  <w:pPr>
                    <w:jc w:val="center"/>
                    <w:rPr>
                      <w:b/>
                      <w:bCs/>
                      <w:sz w:val="24"/>
                      <w:szCs w:val="24"/>
                    </w:rPr>
                  </w:pPr>
                  <w:r w:rsidRPr="005345BF">
                    <w:rPr>
                      <w:rFonts w:hint="cs"/>
                      <w:b/>
                      <w:bCs/>
                      <w:sz w:val="24"/>
                      <w:szCs w:val="24"/>
                      <w:rtl/>
                    </w:rPr>
                    <w:t>التقسيم الثاني</w:t>
                  </w:r>
                </w:p>
              </w:txbxContent>
            </v:textbox>
          </v:roundrect>
        </w:pict>
      </w:r>
      <w:r>
        <w:rPr>
          <w:rFonts w:ascii="Times New Roman" w:hAnsi="Times New Roman"/>
          <w:noProof/>
          <w:sz w:val="24"/>
          <w:lang w:bidi="ar-SA"/>
        </w:rPr>
        <w:pict>
          <v:roundrect id="Rectangle: Rounded Corners 33" o:spid="_x0000_s1038" style="position:absolute;left:0;text-align:left;margin-left:217.3pt;margin-top:-.4pt;width:98.9pt;height:28.9pt;z-index:2516398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" fillcolor="#eb7321" strokecolor="#ffd966 [1943]" strokeweight="1pt">
            <v:shadow on="t" color="#7f5f00 [1607]" opacity=".5" offset="1pt"/>
            <v:textbox>
              <w:txbxContent>
                <w:p w:rsidR="004D50E0" w:rsidRPr="00C45670" w:rsidRDefault="004D50E0" w:rsidP="00721C41">
                  <w:pPr>
                    <w:jc w:val="center"/>
                    <w:rPr>
                      <w:sz w:val="24"/>
                      <w:szCs w:val="24"/>
                    </w:rPr>
                  </w:pPr>
                  <w:r w:rsidRPr="00C45670">
                    <w:rPr>
                      <w:sz w:val="24"/>
                      <w:szCs w:val="24"/>
                      <w:rtl/>
                    </w:rPr>
                    <w:t>أسترات</w:t>
                  </w:r>
                </w:p>
              </w:txbxContent>
            </v:textbox>
          </v:roundrect>
        </w:pict>
      </w:r>
    </w:p>
    <w:p w:rsidR="003A546A" w:rsidRPr="00B35DBA" w:rsidRDefault="001F596C" w:rsidP="00BC610C">
      <w:pPr>
        <w:rPr>
          <w:rFonts w:ascii="Times New Roman" w:hAnsi="Times New Roman"/>
          <w:sz w:val="24"/>
        </w:rPr>
      </w:pPr>
      <w:r>
        <w:rPr>
          <w:rFonts w:ascii="Times New Roman" w:hAnsi="Times New Roman"/>
          <w:noProof/>
          <w:sz w:val="24"/>
          <w:lang w:bidi="ar-SA"/>
        </w:rPr>
        <w:pict>
          <v:roundrect id="Rectangle: Rounded Corners 31" o:spid="_x0000_s1039" style="position:absolute;left:0;text-align:left;margin-left:-36.85pt;margin-top:11.6pt;width:226.95pt;height:27.85pt;z-index:2516459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" fillcolor="#eb7321" strokecolor="#ffd966 [1943]" strokeweight="1pt">
            <v:shadow on="t" color="#7f5f00 [1607]" opacity=".5" offset="1pt"/>
            <v:textbox>
              <w:txbxContent>
                <w:p w:rsidR="004D50E0" w:rsidRPr="00C45670" w:rsidRDefault="004D50E0" w:rsidP="00BC610C">
                  <w:pPr>
                    <w:rPr>
                      <w:sz w:val="24"/>
                      <w:szCs w:val="24"/>
                    </w:rPr>
                  </w:pPr>
                  <w:r w:rsidRPr="00C45670">
                    <w:rPr>
                      <w:rFonts w:hint="cs"/>
                      <w:sz w:val="24"/>
                      <w:szCs w:val="24"/>
                      <w:rtl/>
                    </w:rPr>
                    <w:t>سفنجوليبيدات، سفنجوميلينوفوسفوليبيدات نباتية</w:t>
                  </w:r>
                </w:p>
              </w:txbxContent>
            </v:textbox>
          </v:roundrect>
        </w:pict>
      </w:r>
      <w:r>
        <w:rPr>
          <w:rFonts w:ascii="Times New Roman" w:hAnsi="Times New Roman"/>
          <w:noProof/>
          <w:sz w:val="24"/>
          <w:lang w:bidi="ar-SA"/>
        </w:rPr>
        <w:pict>
          <v:shape id="Straight Arrow Connector 32" o:spid="_x0000_s1076" type="#_x0000_t32" style="position:absolute;left:0;text-align:left;margin-left:316.2pt;margin-top:11.4pt;width:28.55pt;height:16.2pt;flip:x;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" strokecolor="#a5a5a5 [3206]" strokeweight="2.5pt">
            <v:stroke endarrow="block"/>
            <v:shadow color="#868686"/>
          </v:shape>
        </w:pict>
      </w:r>
      <w:r>
        <w:rPr>
          <w:rFonts w:ascii="Times New Roman" w:hAnsi="Times New Roman"/>
          <w:noProof/>
          <w:sz w:val="24"/>
          <w:lang w:bidi="ar-SA"/>
        </w:rPr>
        <w:pict>
          <v:roundrect id="Rectangle: Rounded Corners 30" o:spid="_x0000_s1040" style="position:absolute;left:0;text-align:left;margin-left:217.3pt;margin-top:11.4pt;width:98.9pt;height:28.9pt;z-index:2516408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" fillcolor="#eb7321" strokecolor="#ffd966 [1943]" strokeweight="1pt">
            <v:shadow on="t" color="#7f5f00 [1607]" opacity=".5" offset="1pt"/>
            <v:textbox>
              <w:txbxContent>
                <w:p w:rsidR="004D50E0" w:rsidRPr="00C45670" w:rsidRDefault="004D50E0" w:rsidP="00721C41">
                  <w:pPr>
                    <w:jc w:val="center"/>
                    <w:rPr>
                      <w:sz w:val="24"/>
                      <w:szCs w:val="24"/>
                    </w:rPr>
                  </w:pPr>
                  <w:r w:rsidRPr="00C45670">
                    <w:rPr>
                      <w:rFonts w:hint="cs"/>
                      <w:sz w:val="24"/>
                      <w:szCs w:val="24"/>
                      <w:rtl/>
                    </w:rPr>
                    <w:t>أميدات</w:t>
                  </w:r>
                </w:p>
              </w:txbxContent>
            </v:textbox>
          </v:roundrect>
        </w:pict>
      </w:r>
    </w:p>
    <w:p w:rsidR="003A546A" w:rsidRPr="00B35DBA" w:rsidRDefault="001F596C" w:rsidP="00BC610C">
      <w:pPr>
        <w:rPr>
          <w:rFonts w:ascii="Times New Roman" w:hAnsi="Times New Roman"/>
          <w:sz w:val="24"/>
        </w:rPr>
      </w:pPr>
      <w:r>
        <w:rPr>
          <w:rFonts w:ascii="Times New Roman" w:hAnsi="Times New Roman"/>
          <w:noProof/>
          <w:sz w:val="24"/>
          <w:lang w:bidi="ar-SA"/>
        </w:rPr>
        <w:pict>
          <v:roundrect id="Rectangle: Rounded Corners 28" o:spid="_x0000_s1041" style="position:absolute;left:0;text-align:left;margin-left:-36.85pt;margin-top:21.5pt;width:226.95pt;height:36.1pt;z-index:2516469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" fillcolor="#eb7321" strokecolor="#ffd966 [1943]" strokeweight="1pt">
            <v:shadow on="t" color="#7f5f00 [1607]" opacity=".5" offset="1pt"/>
            <v:textbox>
              <w:txbxContent>
                <w:p w:rsidR="004D50E0" w:rsidRPr="00C45670" w:rsidRDefault="004D50E0" w:rsidP="00BC610C">
                  <w:pPr>
                    <w:rPr>
                      <w:sz w:val="24"/>
                      <w:szCs w:val="24"/>
                    </w:rPr>
                  </w:pPr>
                  <w:r w:rsidRPr="00C45670">
                    <w:rPr>
                      <w:sz w:val="24"/>
                      <w:szCs w:val="24"/>
                      <w:rtl/>
                    </w:rPr>
                    <w:t>الدهون والشموع</w:t>
                  </w:r>
                </w:p>
              </w:txbxContent>
            </v:textbox>
          </v:roundrect>
        </w:pict>
      </w:r>
      <w:r>
        <w:rPr>
          <w:rFonts w:ascii="Times New Roman" w:hAnsi="Times New Roman"/>
          <w:noProof/>
          <w:sz w:val="24"/>
          <w:lang w:bidi="ar-SA"/>
        </w:rPr>
        <w:pict>
          <v:shape id="Straight Arrow Connector 29" o:spid="_x0000_s1075" type="#_x0000_t32" style="position:absolute;left:0;text-align:left;margin-left:189.95pt;margin-top:3.15pt;width:27.35pt;height:0;flip:x;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" strokecolor="#a5a5a5 [3206]" strokeweight="2.5pt">
            <v:stroke endarrow="block"/>
            <v:shadow color="#868686"/>
          </v:shape>
        </w:pict>
      </w:r>
      <w:r>
        <w:rPr>
          <w:rFonts w:ascii="Times New Roman" w:hAnsi="Times New Roman"/>
          <w:noProof/>
          <w:sz w:val="24"/>
          <w:lang w:bidi="ar-SA"/>
        </w:rPr>
        <w:pict>
          <v:roundrect id="Rectangle: Rounded Corners 27" o:spid="_x0000_s1042" style="position:absolute;left:0;text-align:left;margin-left:217.3pt;margin-top:21.2pt;width:98.9pt;height:28.9pt;z-index:2516418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" fillcolor="#eb7321" strokecolor="#ffd966 [1943]" strokeweight="1pt">
            <v:shadow on="t" color="#7f5f00 [1607]" opacity=".5" offset="1pt"/>
            <v:textbox>
              <w:txbxContent>
                <w:p w:rsidR="004D50E0" w:rsidRPr="00C45670" w:rsidRDefault="004D50E0" w:rsidP="00721C41">
                  <w:pPr>
                    <w:jc w:val="center"/>
                    <w:rPr>
                      <w:sz w:val="24"/>
                      <w:szCs w:val="24"/>
                    </w:rPr>
                  </w:pPr>
                  <w:r w:rsidRPr="00C45670">
                    <w:rPr>
                      <w:rFonts w:hint="cs"/>
                      <w:sz w:val="24"/>
                      <w:szCs w:val="24"/>
                      <w:rtl/>
                    </w:rPr>
                    <w:t>ليبيدات بسيطة</w:t>
                  </w:r>
                </w:p>
              </w:txbxContent>
            </v:textbox>
          </v:roundrect>
        </w:pict>
      </w:r>
    </w:p>
    <w:p w:rsidR="003A546A" w:rsidRPr="00B35DBA" w:rsidRDefault="001F596C" w:rsidP="00BC610C">
      <w:pPr>
        <w:rPr>
          <w:rFonts w:ascii="Times New Roman" w:hAnsi="Times New Roman"/>
          <w:sz w:val="24"/>
        </w:rPr>
      </w:pPr>
      <w:r>
        <w:rPr>
          <w:rFonts w:ascii="Times New Roman" w:hAnsi="Times New Roman"/>
          <w:noProof/>
          <w:sz w:val="24"/>
          <w:lang w:bidi="ar-SA"/>
        </w:rPr>
        <w:pict>
          <v:shape id="Straight Arrow Connector 20" o:spid="_x0000_s1074" type="#_x0000_t32" style="position:absolute;left:0;text-align:left;margin-left:189.95pt;margin-top:15.65pt;width:27.35pt;height:0;flip:x;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" strokecolor="#a5a5a5 [3206]" strokeweight="2.5pt">
            <v:stroke endarrow="block"/>
            <v:shadow color="#868686"/>
          </v:shape>
        </w:pict>
      </w:r>
      <w:r>
        <w:rPr>
          <w:rFonts w:ascii="Times New Roman" w:hAnsi="Times New Roman"/>
          <w:noProof/>
          <w:sz w:val="24"/>
          <w:lang w:bidi="ar-SA"/>
        </w:rPr>
        <w:pict>
          <v:shape id="Straight Arrow Connector 19" o:spid="_x0000_s1073" type="#_x0000_t32" style="position:absolute;left:0;text-align:left;margin-left:316.2pt;margin-top:15.65pt;width:28.55pt;height:29.4pt;flip:x y;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" strokecolor="#a5a5a5 [3206]" strokeweight="2.5pt">
            <v:stroke endarrow="block"/>
            <v:shadow color="#868686"/>
          </v:shape>
        </w:pict>
      </w:r>
    </w:p>
    <w:p w:rsidR="003A546A" w:rsidRPr="00B35DBA" w:rsidRDefault="001F596C" w:rsidP="00BC610C">
      <w:pPr>
        <w:rPr>
          <w:rFonts w:ascii="Times New Roman" w:hAnsi="Times New Roman"/>
          <w:sz w:val="24"/>
        </w:rPr>
      </w:pPr>
      <w:r>
        <w:rPr>
          <w:rFonts w:ascii="Times New Roman" w:hAnsi="Times New Roman"/>
          <w:noProof/>
          <w:sz w:val="24"/>
          <w:lang w:bidi="ar-SA"/>
        </w:rPr>
        <w:pict>
          <v:shape id="Straight Arrow Connector 18" o:spid="_x0000_s1072" type="#_x0000_t32" style="position:absolute;left:0;text-align:left;margin-left:189.95pt;margin-top:23.15pt;width:27.35pt;height:0;flip:x;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" strokecolor="#a5a5a5 [3206]" strokeweight="2.5pt">
            <v:stroke endarrow="block"/>
            <v:shadow color="#868686"/>
          </v:shape>
        </w:pict>
      </w:r>
      <w:r>
        <w:rPr>
          <w:rFonts w:ascii="Times New Roman" w:hAnsi="Times New Roman"/>
          <w:noProof/>
          <w:sz w:val="24"/>
          <w:lang w:bidi="ar-SA"/>
        </w:rPr>
        <w:pict>
          <v:shape id="Straight Arrow Connector 17" o:spid="_x0000_s1071" type="#_x0000_t32" style="position:absolute;left:0;text-align:left;margin-left:316.2pt;margin-top:20.6pt;width:28.55pt;height:38.05pt;flip:x;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" strokecolor="#a5a5a5 [3206]" strokeweight="2.5pt">
            <v:stroke endarrow="block"/>
            <v:shadow color="#868686"/>
          </v:shape>
        </w:pict>
      </w:r>
      <w:r>
        <w:rPr>
          <w:rFonts w:ascii="Times New Roman" w:hAnsi="Times New Roman"/>
          <w:noProof/>
          <w:sz w:val="24"/>
          <w:lang w:bidi="ar-SA"/>
        </w:rPr>
        <w:pict>
          <v:shape id="Straight Arrow Connector 16" o:spid="_x0000_s1070" type="#_x0000_t32" style="position:absolute;left:0;text-align:left;margin-left:316.2pt;margin-top:20.6pt;width:28.55pt;height:0;flip:x;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" strokecolor="#a5a5a5 [3206]" strokeweight="2.5pt">
            <v:stroke endarrow="block"/>
            <v:shadow color="#868686"/>
          </v:shape>
        </w:pict>
      </w:r>
      <w:r>
        <w:rPr>
          <w:rFonts w:ascii="Times New Roman" w:hAnsi="Times New Roman"/>
          <w:noProof/>
          <w:sz w:val="24"/>
          <w:lang w:bidi="ar-SA"/>
        </w:rPr>
        <w:pict>
          <v:roundrect id="Rectangle: Rounded Corners 15" o:spid="_x0000_s1043" style="position:absolute;left:0;text-align:left;margin-left:-37pt;margin-top:7.6pt;width:226.95pt;height:28.9pt;z-index:2516480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" fillcolor="#eb7321" strokecolor="#ffd966 [1943]" strokeweight="1pt">
            <v:shadow on="t" color="#7f5f00 [1607]" opacity=".5" offset="1pt"/>
            <v:textbox>
              <w:txbxContent>
                <w:p w:rsidR="004D50E0" w:rsidRPr="00C45670" w:rsidRDefault="004D50E0" w:rsidP="00BC610C">
                  <w:pPr>
                    <w:rPr>
                      <w:sz w:val="24"/>
                      <w:szCs w:val="24"/>
                    </w:rPr>
                  </w:pPr>
                  <w:r w:rsidRPr="00C45670">
                    <w:rPr>
                      <w:rFonts w:hint="cs"/>
                      <w:sz w:val="24"/>
                      <w:szCs w:val="24"/>
                      <w:rtl/>
                    </w:rPr>
                    <w:t>الفوسفوليبيدات، الجليكوليبيدات،الامينوليبيدات</w:t>
                  </w:r>
                </w:p>
              </w:txbxContent>
            </v:textbox>
          </v:roundrect>
        </w:pict>
      </w:r>
      <w:r>
        <w:rPr>
          <w:rFonts w:ascii="Times New Roman" w:hAnsi="Times New Roman"/>
          <w:noProof/>
          <w:sz w:val="24"/>
          <w:lang w:bidi="ar-SA"/>
        </w:rPr>
        <w:pict>
          <v:roundrect id="Rectangle: Rounded Corners 14" o:spid="_x0000_s1044" style="position:absolute;left:0;text-align:left;margin-left:344.75pt;margin-top:7.6pt;width:98.9pt;height:28.9pt;z-index:2516367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" fillcolor="#eb7321" strokecolor="#ffd966 [1943]" strokeweight="1pt">
            <v:shadow on="t" color="#7f5f00 [1607]" opacity=".5" offset="1pt"/>
            <v:textbox>
              <w:txbxContent>
                <w:p w:rsidR="004D50E0" w:rsidRPr="00FB2C7C" w:rsidRDefault="004D50E0" w:rsidP="00721C41">
                  <w:pPr>
                    <w:jc w:val="center"/>
                    <w:rPr>
                      <w:b/>
                      <w:bCs/>
                      <w:sz w:val="24"/>
                      <w:szCs w:val="24"/>
                    </w:rPr>
                  </w:pPr>
                  <w:r w:rsidRPr="00FB2C7C">
                    <w:rPr>
                      <w:rFonts w:hint="cs"/>
                      <w:b/>
                      <w:bCs/>
                      <w:sz w:val="24"/>
                      <w:szCs w:val="24"/>
                      <w:rtl/>
                    </w:rPr>
                    <w:t>التقسيم الثالث</w:t>
                  </w:r>
                </w:p>
              </w:txbxContent>
            </v:textbox>
          </v:roundrect>
        </w:pict>
      </w:r>
      <w:r>
        <w:rPr>
          <w:rFonts w:ascii="Times New Roman" w:hAnsi="Times New Roman"/>
          <w:noProof/>
          <w:sz w:val="24"/>
          <w:lang w:bidi="ar-SA"/>
        </w:rPr>
        <w:pict>
          <v:roundrect id="Rectangle: Rounded Corners 13" o:spid="_x0000_s1045" style="position:absolute;left:0;text-align:left;margin-left:217.3pt;margin-top:7.6pt;width:98.9pt;height:28.9pt;z-index:2516428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" fillcolor="#eb7321" strokecolor="#ffd966 [1943]" strokeweight="1pt">
            <v:shadow on="t" color="#7f5f00 [1607]" opacity=".5" offset="1pt"/>
            <v:textbox>
              <w:txbxContent>
                <w:p w:rsidR="004D50E0" w:rsidRPr="00C45670" w:rsidRDefault="004D50E0" w:rsidP="00721C41">
                  <w:pPr>
                    <w:jc w:val="center"/>
                    <w:rPr>
                      <w:sz w:val="24"/>
                      <w:szCs w:val="24"/>
                    </w:rPr>
                  </w:pPr>
                  <w:r w:rsidRPr="00C45670">
                    <w:rPr>
                      <w:rFonts w:hint="cs"/>
                      <w:sz w:val="24"/>
                      <w:szCs w:val="24"/>
                      <w:rtl/>
                    </w:rPr>
                    <w:t>ليبيدات مركبة</w:t>
                  </w:r>
                </w:p>
              </w:txbxContent>
            </v:textbox>
          </v:roundrect>
        </w:pict>
      </w:r>
    </w:p>
    <w:p w:rsidR="003A546A" w:rsidRPr="00B35DBA" w:rsidRDefault="001F596C" w:rsidP="00BC610C">
      <w:pPr>
        <w:rPr>
          <w:rFonts w:ascii="Times New Roman" w:hAnsi="Times New Roman"/>
          <w:sz w:val="24"/>
        </w:rPr>
      </w:pPr>
      <w:r>
        <w:rPr>
          <w:rFonts w:ascii="Times New Roman" w:hAnsi="Times New Roman"/>
          <w:noProof/>
          <w:sz w:val="24"/>
          <w:lang w:bidi="ar-SA"/>
        </w:rPr>
        <w:pict>
          <v:roundrect id="Rectangle: Rounded Corners 9" o:spid="_x0000_s1046" style="position:absolute;left:0;text-align:left;margin-left:-37pt;margin-top:17.75pt;width:226.95pt;height:28.9pt;z-index:2516490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" fillcolor="#eb7321" strokecolor="#ffd966 [1943]" strokeweight="1pt">
            <v:shadow on="t" color="#7f5f00 [1607]" opacity=".5" offset="1pt"/>
            <v:textbox>
              <w:txbxContent>
                <w:p w:rsidR="004D50E0" w:rsidRPr="00C45670" w:rsidRDefault="004D50E0" w:rsidP="00BC610C">
                  <w:pPr>
                    <w:rPr>
                      <w:sz w:val="24"/>
                      <w:szCs w:val="24"/>
                    </w:rPr>
                  </w:pPr>
                  <w:r w:rsidRPr="00C45670">
                    <w:rPr>
                      <w:rFonts w:hint="cs"/>
                      <w:sz w:val="24"/>
                      <w:szCs w:val="24"/>
                      <w:rtl/>
                    </w:rPr>
                    <w:t>الأحماض الدهنية، الكحولات، الستيرولات</w:t>
                  </w:r>
                </w:p>
              </w:txbxContent>
            </v:textbox>
          </v:roundrect>
        </w:pict>
      </w:r>
      <w:r>
        <w:rPr>
          <w:rFonts w:ascii="Times New Roman" w:hAnsi="Times New Roman"/>
          <w:noProof/>
          <w:sz w:val="24"/>
          <w:lang w:bidi="ar-SA"/>
        </w:rPr>
        <w:pict>
          <v:roundrect id="Rectangle: Rounded Corners 8" o:spid="_x0000_s1047" style="position:absolute;left:0;text-align:left;margin-left:217.3pt;margin-top:17.75pt;width:98.9pt;height:28.9pt;z-index:2516439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" fillcolor="#eb7321" strokecolor="#ffd966 [1943]" strokeweight="1pt">
            <v:shadow on="t" color="#7f5f00 [1607]" opacity=".5" offset="1pt"/>
            <v:textbox>
              <w:txbxContent>
                <w:p w:rsidR="004D50E0" w:rsidRPr="00C45670" w:rsidRDefault="004D50E0" w:rsidP="00721C41">
                  <w:pPr>
                    <w:jc w:val="center"/>
                    <w:rPr>
                      <w:sz w:val="24"/>
                      <w:szCs w:val="24"/>
                    </w:rPr>
                  </w:pPr>
                  <w:r w:rsidRPr="00C45670">
                    <w:rPr>
                      <w:rFonts w:hint="cs"/>
                      <w:sz w:val="24"/>
                      <w:szCs w:val="24"/>
                      <w:rtl/>
                    </w:rPr>
                    <w:t>ليبيدات مشتقة</w:t>
                  </w:r>
                </w:p>
              </w:txbxContent>
            </v:textbox>
          </v:roundrect>
        </w:pict>
      </w:r>
    </w:p>
    <w:p w:rsidR="003A546A" w:rsidRPr="00B35DBA" w:rsidRDefault="001F596C" w:rsidP="00BC610C">
      <w:pPr>
        <w:rPr>
          <w:rFonts w:ascii="Times New Roman" w:hAnsi="Times New Roman"/>
          <w:sz w:val="24"/>
        </w:rPr>
      </w:pPr>
      <w:r>
        <w:rPr>
          <w:rFonts w:ascii="Times New Roman" w:hAnsi="Times New Roman"/>
          <w:noProof/>
          <w:sz w:val="24"/>
          <w:lang w:bidi="ar-SA"/>
        </w:rPr>
        <w:pict>
          <v:shape id="Straight Arrow Connector 7" o:spid="_x0000_s1069" type="#_x0000_t32" style="position:absolute;left:0;text-align:left;margin-left:189.95pt;margin-top:9.8pt;width:27.35pt;height:0;flip:x;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" strokecolor="#a5a5a5 [3206]" strokeweight="2.5pt">
            <v:stroke endarrow="block"/>
            <v:shadow color="#868686"/>
          </v:shape>
        </w:pict>
      </w:r>
    </w:p>
    <w:p w:rsidR="0005455F" w:rsidRPr="003A546A" w:rsidRDefault="0005455F" w:rsidP="0005455F">
      <w:pPr>
        <w:jc w:val="center"/>
      </w:pPr>
      <w:r w:rsidRPr="003A546A">
        <w:rPr>
          <w:rFonts w:hint="cs"/>
          <w:b/>
          <w:bCs/>
          <w:rtl/>
        </w:rPr>
        <w:t>الوثيقة</w:t>
      </w:r>
      <w:r w:rsidRPr="0005455F">
        <w:rPr>
          <w:rFonts w:hint="cs"/>
          <w:b/>
          <w:bCs/>
          <w:sz w:val="24"/>
          <w:szCs w:val="24"/>
          <w:rtl/>
        </w:rPr>
        <w:t xml:space="preserve">(2-1): </w:t>
      </w:r>
      <w:r w:rsidRPr="003A546A">
        <w:rPr>
          <w:rFonts w:hint="cs"/>
          <w:rtl/>
        </w:rPr>
        <w:t>مخطط يوضح تقسيم الليبيدات</w:t>
      </w:r>
      <w:r>
        <w:rPr>
          <w:rFonts w:hint="cs"/>
          <w:rtl/>
        </w:rPr>
        <w:t>.</w:t>
      </w:r>
    </w:p>
    <w:p w:rsidR="003A546A" w:rsidRPr="00B35DBA" w:rsidRDefault="003A546A" w:rsidP="00A07FD8">
      <w:pPr>
        <w:pStyle w:val="1"/>
        <w:numPr>
          <w:ilvl w:val="0"/>
          <w:numId w:val="39"/>
        </w:numPr>
        <w:rPr>
          <w:rFonts w:ascii="Times New Roman" w:hAnsi="Times New Roman"/>
          <w:sz w:val="24"/>
          <w:rtl/>
        </w:rPr>
      </w:pPr>
      <w:bookmarkStart w:id="54" w:name="_Toc104916406"/>
      <w:r w:rsidRPr="00B35DBA">
        <w:rPr>
          <w:rFonts w:ascii="Times New Roman" w:hAnsi="Times New Roman" w:hint="cs"/>
          <w:sz w:val="24"/>
          <w:rtl/>
        </w:rPr>
        <w:t>التقسيم الأول:</w:t>
      </w:r>
      <w:bookmarkEnd w:id="54"/>
    </w:p>
    <w:p w:rsidR="003A546A" w:rsidRPr="00B35DBA" w:rsidRDefault="003A546A" w:rsidP="00721C41">
      <w:pPr>
        <w:ind w:firstLine="566"/>
        <w:rPr>
          <w:rFonts w:ascii="Times New Roman" w:hAnsi="Times New Roman"/>
          <w:sz w:val="24"/>
          <w:rtl/>
        </w:rPr>
      </w:pPr>
      <w:r w:rsidRPr="00B35DBA">
        <w:rPr>
          <w:rFonts w:ascii="Times New Roman" w:hAnsi="Times New Roman" w:hint="cs"/>
          <w:sz w:val="24"/>
          <w:rtl/>
        </w:rPr>
        <w:t>يمكن تقسيم الليبيدات إلى قسمين كبيرين هما:</w:t>
      </w:r>
    </w:p>
    <w:p w:rsidR="003A546A" w:rsidRPr="00B35DBA" w:rsidRDefault="003A546A" w:rsidP="00BC610C">
      <w:pPr>
        <w:rPr>
          <w:rFonts w:ascii="Times New Roman" w:hAnsi="Times New Roman"/>
          <w:sz w:val="24"/>
          <w:rtl/>
        </w:rPr>
      </w:pPr>
      <w:r w:rsidRPr="00B35DBA">
        <w:rPr>
          <w:rFonts w:ascii="Times New Roman" w:hAnsi="Times New Roman" w:hint="cs"/>
          <w:b/>
          <w:bCs/>
          <w:sz w:val="24"/>
          <w:rtl/>
        </w:rPr>
        <w:t xml:space="preserve">الليبيدات القطبية: </w:t>
      </w:r>
      <w:r w:rsidRPr="00B35DBA">
        <w:rPr>
          <w:rFonts w:ascii="Times New Roman" w:hAnsi="Times New Roman" w:hint="cs"/>
          <w:sz w:val="24"/>
          <w:rtl/>
        </w:rPr>
        <w:t>وهي التي تحتوي على مجاميع قطبية مثل:</w:t>
      </w:r>
    </w:p>
    <w:p w:rsidR="003A546A" w:rsidRPr="00B35DBA" w:rsidRDefault="003A546A" w:rsidP="00210E14">
      <w:pPr>
        <w:numPr>
          <w:ilvl w:val="0"/>
          <w:numId w:val="2"/>
        </w:numPr>
        <w:spacing w:after="0"/>
        <w:rPr>
          <w:rFonts w:ascii="Times New Roman" w:hAnsi="Times New Roman"/>
          <w:sz w:val="24"/>
        </w:rPr>
      </w:pPr>
      <w:r w:rsidRPr="00B35DBA">
        <w:rPr>
          <w:rFonts w:ascii="Times New Roman" w:hAnsi="Times New Roman" w:hint="cs"/>
          <w:sz w:val="24"/>
          <w:rtl/>
        </w:rPr>
        <w:t>مجموعة الفوسفات وقاعدة عضوية في الفوسفوليبيدات.</w:t>
      </w:r>
    </w:p>
    <w:p w:rsidR="003A546A" w:rsidRPr="00B35DBA" w:rsidRDefault="003A546A" w:rsidP="00210E14">
      <w:pPr>
        <w:numPr>
          <w:ilvl w:val="0"/>
          <w:numId w:val="2"/>
        </w:numPr>
        <w:spacing w:after="0"/>
        <w:rPr>
          <w:rFonts w:ascii="Times New Roman" w:hAnsi="Times New Roman"/>
          <w:sz w:val="24"/>
        </w:rPr>
      </w:pPr>
      <w:r w:rsidRPr="00B35DBA">
        <w:rPr>
          <w:rFonts w:ascii="Times New Roman" w:hAnsi="Times New Roman" w:hint="cs"/>
          <w:sz w:val="24"/>
          <w:rtl/>
        </w:rPr>
        <w:t>مجموعة الكبريتات للسلفوليبيدات.</w:t>
      </w:r>
    </w:p>
    <w:p w:rsidR="003A546A" w:rsidRPr="00B35DBA" w:rsidRDefault="003A546A" w:rsidP="00210E14">
      <w:pPr>
        <w:numPr>
          <w:ilvl w:val="0"/>
          <w:numId w:val="2"/>
        </w:numPr>
        <w:spacing w:after="0"/>
        <w:rPr>
          <w:rFonts w:ascii="Times New Roman" w:hAnsi="Times New Roman"/>
          <w:sz w:val="24"/>
        </w:rPr>
      </w:pPr>
      <w:r w:rsidRPr="00B35DBA">
        <w:rPr>
          <w:rFonts w:ascii="Times New Roman" w:hAnsi="Times New Roman" w:hint="cs"/>
          <w:sz w:val="24"/>
          <w:rtl/>
        </w:rPr>
        <w:t>جزيء السكر في الجلايكوليبيدات.</w:t>
      </w:r>
    </w:p>
    <w:p w:rsidR="003A546A" w:rsidRPr="00B35DBA" w:rsidRDefault="003A546A" w:rsidP="00BC610C">
      <w:pPr>
        <w:rPr>
          <w:rFonts w:ascii="Times New Roman" w:hAnsi="Times New Roman"/>
          <w:sz w:val="24"/>
          <w:rtl/>
        </w:rPr>
      </w:pPr>
      <w:r w:rsidRPr="00B35DBA">
        <w:rPr>
          <w:rFonts w:ascii="Times New Roman" w:hAnsi="Times New Roman" w:hint="cs"/>
          <w:b/>
          <w:bCs/>
          <w:sz w:val="24"/>
          <w:rtl/>
        </w:rPr>
        <w:lastRenderedPageBreak/>
        <w:t>الليبيدات المتعادلة:</w:t>
      </w:r>
      <w:r w:rsidRPr="00B35DBA">
        <w:rPr>
          <w:rFonts w:ascii="Times New Roman" w:hAnsi="Times New Roman" w:hint="cs"/>
          <w:sz w:val="24"/>
          <w:rtl/>
        </w:rPr>
        <w:t xml:space="preserve"> وهي التي لا تحتوي على أي مجموعة تظهر الخواص القطبية، ويرجع الاختلاف الواضح بين القسمين من الوجهة العلمية إلى الخواص الطبيعية والتي تشمل الاختلاف في الذوبان، والخواص الكروماتوغرافية. فتذوب الليبيدات المتعادلة بسهولة وكليا في المذيبات غير القطبية مثل: الهيدروكربون، كما يكون استخلاصها أسهل أثناء الفصل الكروماتوغرافي بواسطة المذيبات غير القطبية عن الليبيدات القطبية (</w:t>
      </w:r>
      <w:r w:rsidR="001B51B0" w:rsidRPr="00B35DBA">
        <w:rPr>
          <w:rFonts w:ascii="Times New Roman" w:hAnsi="Times New Roman" w:hint="cs"/>
          <w:sz w:val="24"/>
          <w:rtl/>
        </w:rPr>
        <w:t>محمد</w:t>
      </w:r>
      <w:r w:rsidRPr="00B35DBA">
        <w:rPr>
          <w:rFonts w:ascii="Times New Roman" w:hAnsi="Times New Roman" w:hint="cs"/>
          <w:sz w:val="24"/>
          <w:rtl/>
        </w:rPr>
        <w:t xml:space="preserve">، </w:t>
      </w:r>
      <w:r w:rsidRPr="00721C41">
        <w:rPr>
          <w:rFonts w:ascii="Times New Roman" w:hAnsi="Times New Roman" w:cstheme="majorBidi"/>
          <w:sz w:val="22"/>
          <w:szCs w:val="24"/>
          <w:rtl/>
        </w:rPr>
        <w:t>1991</w:t>
      </w:r>
      <w:r w:rsidRPr="00B35DBA">
        <w:rPr>
          <w:rFonts w:ascii="Times New Roman" w:hAnsi="Times New Roman" w:hint="cs"/>
          <w:sz w:val="24"/>
          <w:rtl/>
        </w:rPr>
        <w:t>).</w:t>
      </w:r>
    </w:p>
    <w:p w:rsidR="003A546A" w:rsidRPr="00B35DBA" w:rsidRDefault="003A546A" w:rsidP="00951ACE">
      <w:pPr>
        <w:pStyle w:val="1"/>
        <w:numPr>
          <w:ilvl w:val="0"/>
          <w:numId w:val="39"/>
        </w:numPr>
        <w:rPr>
          <w:rFonts w:ascii="Times New Roman" w:hAnsi="Times New Roman"/>
          <w:sz w:val="24"/>
          <w:rtl/>
        </w:rPr>
      </w:pPr>
      <w:bookmarkStart w:id="55" w:name="_Toc104916407"/>
      <w:r w:rsidRPr="00B35DBA">
        <w:rPr>
          <w:rFonts w:ascii="Times New Roman" w:hAnsi="Times New Roman" w:hint="cs"/>
          <w:sz w:val="24"/>
          <w:rtl/>
        </w:rPr>
        <w:t>التقسيم الثاني:</w:t>
      </w:r>
      <w:bookmarkEnd w:id="55"/>
    </w:p>
    <w:p w:rsidR="003A546A" w:rsidRPr="00B35DBA" w:rsidRDefault="003A546A" w:rsidP="00721C41">
      <w:pPr>
        <w:ind w:firstLine="566"/>
        <w:rPr>
          <w:rFonts w:ascii="Times New Roman" w:hAnsi="Times New Roman"/>
          <w:sz w:val="24"/>
          <w:rtl/>
        </w:rPr>
      </w:pPr>
      <w:r w:rsidRPr="00B35DBA">
        <w:rPr>
          <w:rFonts w:ascii="Times New Roman" w:hAnsi="Times New Roman" w:hint="cs"/>
          <w:sz w:val="24"/>
          <w:rtl/>
        </w:rPr>
        <w:t>يبنى هذا التقسيم أساسا على نواتج التحلل المائي للمركبات الليبيدية، ويُلاحظ انه تم تقسيم الليبيدات إلى قسمين رئيسين على أساس نوع الرابطة التي يتصل بها الحامض في جزيء رابطة أستر أو أميد (عقون و</w:t>
      </w:r>
      <w:r w:rsidR="004D1701" w:rsidRPr="00B35DBA">
        <w:rPr>
          <w:rFonts w:ascii="Times New Roman" w:hAnsi="Times New Roman" w:hint="cs"/>
          <w:sz w:val="24"/>
          <w:rtl/>
        </w:rPr>
        <w:t>حمي</w:t>
      </w:r>
      <w:r w:rsidRPr="00B35DBA">
        <w:rPr>
          <w:rFonts w:ascii="Times New Roman" w:hAnsi="Times New Roman" w:hint="cs"/>
          <w:sz w:val="24"/>
          <w:rtl/>
        </w:rPr>
        <w:t xml:space="preserve">، </w:t>
      </w:r>
      <w:r w:rsidRPr="005345BF">
        <w:rPr>
          <w:rFonts w:ascii="Times New Roman" w:hAnsi="Times New Roman" w:cstheme="majorBidi"/>
          <w:sz w:val="24"/>
          <w:szCs w:val="24"/>
          <w:rtl/>
        </w:rPr>
        <w:t>1997</w:t>
      </w:r>
      <w:r w:rsidRPr="00B35DBA">
        <w:rPr>
          <w:rFonts w:ascii="Times New Roman" w:hAnsi="Times New Roman" w:hint="cs"/>
          <w:sz w:val="24"/>
          <w:rtl/>
        </w:rPr>
        <w:t>).</w:t>
      </w:r>
    </w:p>
    <w:p w:rsidR="003A546A" w:rsidRPr="00B35DBA" w:rsidRDefault="003A546A" w:rsidP="00210E14">
      <w:pPr>
        <w:numPr>
          <w:ilvl w:val="0"/>
          <w:numId w:val="3"/>
        </w:numPr>
        <w:rPr>
          <w:rFonts w:ascii="Times New Roman" w:hAnsi="Times New Roman"/>
          <w:sz w:val="24"/>
        </w:rPr>
      </w:pPr>
      <w:r w:rsidRPr="00B35DBA">
        <w:rPr>
          <w:rFonts w:ascii="Times New Roman" w:hAnsi="Times New Roman" w:hint="cs"/>
          <w:sz w:val="24"/>
          <w:rtl/>
        </w:rPr>
        <w:t>أسترات: جليسريدات، شموع، جلايكوليبيداتوفوسفوليبيدات.</w:t>
      </w:r>
    </w:p>
    <w:p w:rsidR="003A546A" w:rsidRPr="00B35DBA" w:rsidRDefault="003A546A" w:rsidP="00210E14">
      <w:pPr>
        <w:numPr>
          <w:ilvl w:val="0"/>
          <w:numId w:val="3"/>
        </w:numPr>
        <w:rPr>
          <w:rFonts w:ascii="Times New Roman" w:hAnsi="Times New Roman"/>
          <w:sz w:val="24"/>
        </w:rPr>
      </w:pPr>
      <w:r w:rsidRPr="00B35DBA">
        <w:rPr>
          <w:rFonts w:ascii="Times New Roman" w:hAnsi="Times New Roman" w:hint="cs"/>
          <w:sz w:val="24"/>
          <w:rtl/>
        </w:rPr>
        <w:t>أميدات: سفنجوليبيدات، سفنجوميلينوفوسفوليبيدات نباتية.</w:t>
      </w:r>
    </w:p>
    <w:p w:rsidR="003A546A" w:rsidRPr="00B35DBA" w:rsidRDefault="001F596C" w:rsidP="00BC610C">
      <w:pPr>
        <w:rPr>
          <w:rFonts w:ascii="Times New Roman" w:hAnsi="Times New Roman"/>
          <w:sz w:val="24"/>
        </w:rPr>
      </w:pPr>
      <w:r w:rsidRPr="001F596C">
        <w:rPr>
          <w:rFonts w:ascii="Times New Roman" w:hAnsi="Times New Roman"/>
          <w:noProof/>
          <w:sz w:val="24"/>
          <w:lang w:val="fr-FR" w:eastAsia="fr-FR" w:bidi="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8" type="#_x0000_t75" style="position:absolute;left:0;text-align:left;margin-left:107.05pt;margin-top:13.25pt;width:205.5pt;height:87.45pt;z-index:251685888">
            <v:imagedata r:id="rId34" o:title=""/>
            <w10:wrap type="square"/>
          </v:shape>
          <o:OLEObject Type="Embed" ProgID="ChemDraw.Document.6.0" ShapeID="_x0000_s1068" DrawAspect="Content" ObjectID="_1719818456" r:id="rId35"/>
        </w:pict>
      </w:r>
    </w:p>
    <w:p w:rsidR="003A546A" w:rsidRPr="00B35DBA" w:rsidRDefault="003A546A" w:rsidP="00BC610C">
      <w:pPr>
        <w:rPr>
          <w:rFonts w:ascii="Times New Roman" w:hAnsi="Times New Roman"/>
          <w:sz w:val="24"/>
        </w:rPr>
      </w:pPr>
    </w:p>
    <w:p w:rsidR="003A546A" w:rsidRPr="00B35DBA" w:rsidRDefault="003A546A" w:rsidP="00BC610C">
      <w:pPr>
        <w:rPr>
          <w:rFonts w:ascii="Times New Roman" w:hAnsi="Times New Roman"/>
          <w:sz w:val="24"/>
          <w:rtl/>
        </w:rPr>
      </w:pPr>
    </w:p>
    <w:p w:rsidR="00721C41" w:rsidRDefault="00721C41" w:rsidP="00721C41">
      <w:pPr>
        <w:rPr>
          <w:rtl/>
        </w:rPr>
      </w:pPr>
    </w:p>
    <w:p w:rsidR="00721C41" w:rsidRPr="003A546A" w:rsidRDefault="00721C41" w:rsidP="00721C41">
      <w:pPr>
        <w:jc w:val="center"/>
      </w:pPr>
      <w:r w:rsidRPr="00F31FB3">
        <w:rPr>
          <w:rFonts w:hint="cs"/>
          <w:b/>
          <w:bCs/>
          <w:rtl/>
        </w:rPr>
        <w:t xml:space="preserve">الوثيقة </w:t>
      </w:r>
      <w:r w:rsidRPr="00721C41">
        <w:rPr>
          <w:rFonts w:hint="cs"/>
          <w:b/>
          <w:bCs/>
          <w:sz w:val="24"/>
          <w:szCs w:val="24"/>
          <w:rtl/>
        </w:rPr>
        <w:t>(2-2):</w:t>
      </w:r>
      <w:r w:rsidRPr="003A546A">
        <w:rPr>
          <w:rFonts w:hint="cs"/>
          <w:rtl/>
        </w:rPr>
        <w:t xml:space="preserve">سفنجوميلين </w:t>
      </w:r>
      <w:r w:rsidRPr="00951ACE">
        <w:rPr>
          <w:rFonts w:asciiTheme="majorBidi" w:hAnsiTheme="majorBidi" w:cstheme="majorBidi"/>
          <w:sz w:val="24"/>
          <w:szCs w:val="24"/>
        </w:rPr>
        <w:t>Sphingomyelin</w:t>
      </w:r>
      <w:r>
        <w:rPr>
          <w:rFonts w:asciiTheme="majorBidi" w:hAnsiTheme="majorBidi" w:cstheme="majorBidi" w:hint="cs"/>
          <w:rtl/>
        </w:rPr>
        <w:t>.</w:t>
      </w:r>
    </w:p>
    <w:p w:rsidR="003A546A" w:rsidRPr="00B35DBA" w:rsidRDefault="00721C41" w:rsidP="00F916EE">
      <w:pPr>
        <w:pStyle w:val="1"/>
        <w:numPr>
          <w:ilvl w:val="0"/>
          <w:numId w:val="0"/>
        </w:numPr>
        <w:ind w:left="720"/>
        <w:rPr>
          <w:rFonts w:ascii="Times New Roman" w:hAnsi="Times New Roman"/>
          <w:sz w:val="24"/>
          <w:rtl/>
        </w:rPr>
      </w:pPr>
      <w:bookmarkStart w:id="56" w:name="_Toc104916408"/>
      <w:r>
        <w:rPr>
          <w:rFonts w:ascii="Times New Roman" w:hAnsi="Times New Roman" w:hint="cs"/>
          <w:sz w:val="24"/>
          <w:rtl/>
        </w:rPr>
        <w:t>ج</w:t>
      </w:r>
      <w:r w:rsidR="00F916EE" w:rsidRPr="00B35DBA">
        <w:rPr>
          <w:rFonts w:ascii="Times New Roman" w:hAnsi="Times New Roman" w:hint="cs"/>
          <w:sz w:val="24"/>
          <w:rtl/>
        </w:rPr>
        <w:t>.</w:t>
      </w:r>
      <w:r w:rsidR="003A546A" w:rsidRPr="00B35DBA">
        <w:rPr>
          <w:rFonts w:ascii="Times New Roman" w:hAnsi="Times New Roman" w:hint="cs"/>
          <w:sz w:val="24"/>
          <w:rtl/>
        </w:rPr>
        <w:t>التقسيم الثالث:</w:t>
      </w:r>
      <w:bookmarkEnd w:id="56"/>
    </w:p>
    <w:p w:rsidR="003A546A" w:rsidRPr="00B35DBA" w:rsidRDefault="003A546A" w:rsidP="008E72A2">
      <w:pPr>
        <w:ind w:firstLine="720"/>
        <w:rPr>
          <w:rFonts w:ascii="Times New Roman" w:hAnsi="Times New Roman"/>
          <w:sz w:val="24"/>
          <w:rtl/>
        </w:rPr>
      </w:pPr>
      <w:r w:rsidRPr="00B35DBA">
        <w:rPr>
          <w:rFonts w:ascii="Times New Roman" w:hAnsi="Times New Roman" w:hint="cs"/>
          <w:sz w:val="24"/>
          <w:rtl/>
        </w:rPr>
        <w:t xml:space="preserve">وضع من طرف العالم </w:t>
      </w:r>
      <w:r w:rsidRPr="00B35DBA">
        <w:rPr>
          <w:rFonts w:ascii="Times New Roman" w:hAnsi="Times New Roman"/>
          <w:sz w:val="24"/>
        </w:rPr>
        <w:t>Bloor</w:t>
      </w:r>
      <w:r w:rsidRPr="00B35DBA">
        <w:rPr>
          <w:rFonts w:ascii="Times New Roman" w:hAnsi="Times New Roman" w:hint="cs"/>
          <w:sz w:val="24"/>
          <w:rtl/>
        </w:rPr>
        <w:t xml:space="preserve"> وتقسم حسبه الليبيدات إلى بسيطة ومركبة ومشتقة.</w:t>
      </w:r>
    </w:p>
    <w:p w:rsidR="003A546A" w:rsidRPr="00B35DBA" w:rsidRDefault="003A546A" w:rsidP="00BC610C">
      <w:pPr>
        <w:rPr>
          <w:rFonts w:ascii="Times New Roman" w:hAnsi="Times New Roman"/>
          <w:sz w:val="24"/>
          <w:rtl/>
        </w:rPr>
      </w:pPr>
      <w:r w:rsidRPr="00B35DBA">
        <w:rPr>
          <w:rFonts w:ascii="Times New Roman" w:hAnsi="Times New Roman" w:hint="cs"/>
          <w:b/>
          <w:bCs/>
          <w:sz w:val="24"/>
          <w:rtl/>
        </w:rPr>
        <w:t xml:space="preserve">الليبيدات البسيطة: </w:t>
      </w:r>
      <w:r w:rsidRPr="00B35DBA">
        <w:rPr>
          <w:rFonts w:ascii="Times New Roman" w:hAnsi="Times New Roman" w:hint="cs"/>
          <w:sz w:val="24"/>
          <w:rtl/>
        </w:rPr>
        <w:t>وهي عبارة عن أسترات الأحماض الدهنية مع كحولات مختلفة وتشمل:</w:t>
      </w:r>
    </w:p>
    <w:p w:rsidR="003A546A" w:rsidRPr="00B35DBA" w:rsidRDefault="003A546A" w:rsidP="00BC610C">
      <w:pPr>
        <w:rPr>
          <w:rFonts w:ascii="Times New Roman" w:hAnsi="Times New Roman"/>
          <w:sz w:val="24"/>
        </w:rPr>
      </w:pPr>
      <w:r w:rsidRPr="00B35DBA">
        <w:rPr>
          <w:rFonts w:ascii="Times New Roman" w:hAnsi="Times New Roman" w:hint="cs"/>
          <w:sz w:val="24"/>
          <w:rtl/>
        </w:rPr>
        <w:t>الدهون والزيوت: هي أسترات الأحماض الدهنية مع الجليسرول.</w:t>
      </w:r>
    </w:p>
    <w:p w:rsidR="003A546A" w:rsidRPr="00B35DBA" w:rsidRDefault="001F596C" w:rsidP="00BC610C">
      <w:pPr>
        <w:rPr>
          <w:rFonts w:ascii="Times New Roman" w:hAnsi="Times New Roman"/>
          <w:sz w:val="24"/>
          <w:rtl/>
        </w:rPr>
      </w:pPr>
      <w:r>
        <w:rPr>
          <w:rFonts w:ascii="Times New Roman" w:hAnsi="Times New Roman"/>
          <w:sz w:val="24"/>
          <w:rtl/>
          <w:lang w:bidi="ar-SA"/>
        </w:rPr>
        <w:lastRenderedPageBreak/>
        <w:pict>
          <v:group id="_x0000_s1065" style="position:absolute;left:0;text-align:left;margin-left:247.3pt;margin-top:5.85pt;width:137.15pt;height:121.8pt;z-index:251684864" coordorigin="6098,7606" coordsize="2743,2436">
            <v:shape id="_x0000_s1067" type="#_x0000_t75" style="position:absolute;left:6638;top:7606;width:1661;height:1560">
              <v:imagedata r:id="rId36" o:title=""/>
            </v:shape>
            <v:shape id="_x0000_s1066" type="#_x0000_t202" style="position:absolute;left:6098;top:9338;width:2743;height:704" strokecolor="white">
              <v:textbox style="mso-next-textbox:#_x0000_s1066">
                <w:txbxContent>
                  <w:p w:rsidR="004D50E0" w:rsidRDefault="004D50E0" w:rsidP="00BC610C">
                    <w:pPr>
                      <w:rPr>
                        <w:noProof/>
                      </w:rPr>
                    </w:pPr>
                    <w:r>
                      <w:rPr>
                        <w:rFonts w:ascii="Cambria" w:hAnsi="Cambria" w:cs="Cambria"/>
                      </w:rPr>
                      <w:t>α</w:t>
                    </w:r>
                    <w:r>
                      <w:rPr>
                        <w:rtl/>
                      </w:rPr>
                      <w:t>أحادي جليسرول</w:t>
                    </w:r>
                  </w:p>
                </w:txbxContent>
              </v:textbox>
            </v:shape>
          </v:group>
          <o:OLEObject Type="Embed" ProgID="ChemDraw.Document.6.0" ShapeID="_x0000_s1067" DrawAspect="Content" ObjectID="_1719818457" r:id="rId37"/>
        </w:pict>
      </w:r>
      <w:r>
        <w:rPr>
          <w:rFonts w:ascii="Times New Roman" w:hAnsi="Times New Roman"/>
          <w:sz w:val="24"/>
          <w:rtl/>
          <w:lang w:bidi="ar-SA"/>
        </w:rPr>
        <w:pict>
          <v:group id="_x0000_s1062" style="position:absolute;left:0;text-align:left;margin-left:48.1pt;margin-top:13.1pt;width:128.15pt;height:112.8pt;z-index:251683840" coordorigin="2318,7786" coordsize="2563,2256">
            <v:shape id="_x0000_s1064" type="#_x0000_t75" style="position:absolute;left:2858;top:7786;width:1500;height:1380">
              <v:imagedata r:id="rId38" o:title=""/>
            </v:shape>
            <v:shape id="_x0000_s1063" type="#_x0000_t202" style="position:absolute;left:2318;top:9338;width:2563;height:704" strokecolor="white">
              <v:textbox style="mso-next-textbox:#_x0000_s1063">
                <w:txbxContent>
                  <w:p w:rsidR="004D50E0" w:rsidRDefault="004D50E0" w:rsidP="00BC610C">
                    <w:pPr>
                      <w:rPr>
                        <w:noProof/>
                      </w:rPr>
                    </w:pPr>
                    <w:r>
                      <w:rPr>
                        <w:rFonts w:ascii="Cambria" w:hAnsi="Cambria" w:cs="Cambria"/>
                      </w:rPr>
                      <w:t>β</w:t>
                    </w:r>
                    <w:r>
                      <w:rPr>
                        <w:rtl/>
                      </w:rPr>
                      <w:t>-أحادي جليسرول</w:t>
                    </w:r>
                  </w:p>
                </w:txbxContent>
              </v:textbox>
            </v:shape>
          </v:group>
          <o:OLEObject Type="Embed" ProgID="ChemDraw.Document.6.0" ShapeID="_x0000_s1064" DrawAspect="Content" ObjectID="_1719818458" r:id="rId39"/>
        </w:pict>
      </w:r>
    </w:p>
    <w:p w:rsidR="003A546A" w:rsidRPr="00B35DBA" w:rsidRDefault="003A546A" w:rsidP="00BC610C">
      <w:pPr>
        <w:rPr>
          <w:rFonts w:ascii="Times New Roman" w:hAnsi="Times New Roman"/>
          <w:sz w:val="24"/>
          <w:rtl/>
        </w:rPr>
      </w:pPr>
    </w:p>
    <w:p w:rsidR="003A546A" w:rsidRPr="00B35DBA" w:rsidRDefault="003A546A" w:rsidP="00BC610C">
      <w:pPr>
        <w:rPr>
          <w:rFonts w:ascii="Times New Roman" w:hAnsi="Times New Roman"/>
          <w:sz w:val="24"/>
          <w:rtl/>
        </w:rPr>
      </w:pPr>
    </w:p>
    <w:p w:rsidR="003A546A" w:rsidRPr="00B35DBA" w:rsidRDefault="003A546A" w:rsidP="00BC610C">
      <w:pPr>
        <w:rPr>
          <w:rFonts w:ascii="Times New Roman" w:hAnsi="Times New Roman"/>
          <w:sz w:val="24"/>
          <w:rtl/>
        </w:rPr>
      </w:pPr>
    </w:p>
    <w:p w:rsidR="00721C41" w:rsidRPr="003A546A" w:rsidRDefault="00721C41" w:rsidP="00721C41">
      <w:pPr>
        <w:jc w:val="center"/>
      </w:pPr>
      <w:r w:rsidRPr="003A546A">
        <w:rPr>
          <w:rFonts w:hint="cs"/>
          <w:b/>
          <w:bCs/>
          <w:rtl/>
        </w:rPr>
        <w:t>الوثيقة</w:t>
      </w:r>
      <w:r w:rsidRPr="00721C41">
        <w:rPr>
          <w:rFonts w:hint="cs"/>
          <w:b/>
          <w:bCs/>
          <w:sz w:val="24"/>
          <w:szCs w:val="24"/>
          <w:rtl/>
        </w:rPr>
        <w:t xml:space="preserve">(2-3): </w:t>
      </w:r>
      <w:r>
        <w:rPr>
          <w:rFonts w:hint="cs"/>
          <w:rtl/>
        </w:rPr>
        <w:t>ت</w:t>
      </w:r>
      <w:r w:rsidRPr="003A546A">
        <w:rPr>
          <w:rtl/>
        </w:rPr>
        <w:t>وضح</w:t>
      </w:r>
      <w:r w:rsidRPr="003A546A">
        <w:rPr>
          <w:rFonts w:hint="cs"/>
          <w:rtl/>
        </w:rPr>
        <w:t xml:space="preserve"> بعض</w:t>
      </w:r>
      <w:r w:rsidRPr="003A546A">
        <w:rPr>
          <w:rtl/>
        </w:rPr>
        <w:t xml:space="preserve"> أنواع الجليسريدات</w:t>
      </w:r>
      <w:r w:rsidRPr="003A546A">
        <w:rPr>
          <w:rFonts w:hint="cs"/>
          <w:rtl/>
        </w:rPr>
        <w:t>.</w:t>
      </w:r>
    </w:p>
    <w:p w:rsidR="003A546A" w:rsidRPr="00B35DBA" w:rsidRDefault="003A546A" w:rsidP="00210E14">
      <w:pPr>
        <w:numPr>
          <w:ilvl w:val="0"/>
          <w:numId w:val="4"/>
        </w:numPr>
        <w:rPr>
          <w:rFonts w:ascii="Times New Roman" w:hAnsi="Times New Roman"/>
          <w:sz w:val="24"/>
        </w:rPr>
      </w:pPr>
      <w:r w:rsidRPr="00B35DBA">
        <w:rPr>
          <w:rFonts w:ascii="Times New Roman" w:hAnsi="Times New Roman" w:hint="cs"/>
          <w:sz w:val="24"/>
          <w:rtl/>
        </w:rPr>
        <w:t>الشموع: هي أستراتللكحولات أحادية الهيدروكسيل طويلة السلسلة والأحماض الدهنية.</w:t>
      </w:r>
    </w:p>
    <w:p w:rsidR="003A546A" w:rsidRPr="00B35DBA" w:rsidRDefault="001F596C" w:rsidP="00BC610C">
      <w:pPr>
        <w:rPr>
          <w:rFonts w:ascii="Times New Roman" w:hAnsi="Times New Roman"/>
          <w:sz w:val="24"/>
        </w:rPr>
      </w:pPr>
      <w:r>
        <w:rPr>
          <w:rFonts w:ascii="Times New Roman" w:hAnsi="Times New Roman"/>
          <w:sz w:val="24"/>
          <w:lang w:bidi="ar-SA"/>
        </w:rPr>
        <w:pict>
          <v:shape id="_x0000_s1061" type="#_x0000_t75" style="position:absolute;left:0;text-align:left;margin-left:285.45pt;margin-top:5.5pt;width:133pt;height:35pt;z-index:251680768">
            <v:imagedata r:id="rId40" o:title=""/>
            <w10:wrap type="square"/>
          </v:shape>
          <o:OLEObject Type="Embed" ProgID="ChemDraw.Document.6.0" ShapeID="_x0000_s1061" DrawAspect="Content" ObjectID="_1719818459" r:id="rId41"/>
        </w:pict>
      </w:r>
      <w:r>
        <w:rPr>
          <w:rFonts w:ascii="Times New Roman" w:hAnsi="Times New Roman"/>
          <w:sz w:val="24"/>
          <w:lang w:bidi="ar-SA"/>
        </w:rPr>
        <w:pict>
          <v:shape id="_x0000_s1060" type="#_x0000_t75" style="position:absolute;left:0;text-align:left;margin-left:17.1pt;margin-top:.4pt;width:133pt;height:35pt;z-index:251679744">
            <v:imagedata r:id="rId42" o:title=""/>
            <w10:wrap type="square"/>
          </v:shape>
          <o:OLEObject Type="Embed" ProgID="ChemDraw.Document.6.0" ShapeID="_x0000_s1060" DrawAspect="Content" ObjectID="_1719818460" r:id="rId43"/>
        </w:pict>
      </w:r>
    </w:p>
    <w:p w:rsidR="003A546A" w:rsidRPr="00B35DBA" w:rsidRDefault="003A546A" w:rsidP="00BC610C">
      <w:pPr>
        <w:rPr>
          <w:rFonts w:ascii="Times New Roman" w:hAnsi="Times New Roman"/>
          <w:sz w:val="24"/>
        </w:rPr>
      </w:pPr>
    </w:p>
    <w:p w:rsidR="003A546A" w:rsidRPr="00B35DBA" w:rsidRDefault="003A546A" w:rsidP="00BC610C">
      <w:pPr>
        <w:rPr>
          <w:rFonts w:ascii="Times New Roman" w:hAnsi="Times New Roman"/>
          <w:b/>
          <w:bCs/>
          <w:sz w:val="24"/>
          <w:rtl/>
        </w:rPr>
      </w:pPr>
      <w:r w:rsidRPr="00B35DBA">
        <w:rPr>
          <w:rFonts w:ascii="Times New Roman" w:hAnsi="Times New Roman"/>
          <w:sz w:val="24"/>
          <w:rtl/>
        </w:rPr>
        <w:t>الشمع الكوبرنيكي(ميريسيلسيروتات)شمع العسل (ميريسيل بالميتات)</w:t>
      </w:r>
    </w:p>
    <w:p w:rsidR="00721C41" w:rsidRPr="003A546A" w:rsidRDefault="00721C41" w:rsidP="00721C41">
      <w:pPr>
        <w:jc w:val="center"/>
        <w:rPr>
          <w:b/>
          <w:bCs/>
          <w:rtl/>
        </w:rPr>
      </w:pPr>
      <w:r w:rsidRPr="003A546A">
        <w:rPr>
          <w:rFonts w:hint="cs"/>
          <w:b/>
          <w:bCs/>
          <w:rtl/>
        </w:rPr>
        <w:t>الوثيقة</w:t>
      </w:r>
      <w:r w:rsidRPr="00721C41">
        <w:rPr>
          <w:rFonts w:hint="cs"/>
          <w:b/>
          <w:bCs/>
          <w:sz w:val="24"/>
          <w:szCs w:val="24"/>
          <w:rtl/>
        </w:rPr>
        <w:t>(2-4):</w:t>
      </w:r>
      <w:r w:rsidRPr="003A546A">
        <w:rPr>
          <w:rFonts w:hint="cs"/>
          <w:rtl/>
        </w:rPr>
        <w:t>توضح بنية الشموع.</w:t>
      </w:r>
    </w:p>
    <w:p w:rsidR="003A546A" w:rsidRPr="00B35DBA" w:rsidRDefault="003A546A" w:rsidP="00BC610C">
      <w:pPr>
        <w:rPr>
          <w:rFonts w:ascii="Times New Roman" w:hAnsi="Times New Roman"/>
          <w:sz w:val="24"/>
          <w:rtl/>
        </w:rPr>
      </w:pPr>
      <w:r w:rsidRPr="00B35DBA">
        <w:rPr>
          <w:rFonts w:ascii="Times New Roman" w:hAnsi="Times New Roman" w:hint="cs"/>
          <w:b/>
          <w:bCs/>
          <w:sz w:val="24"/>
          <w:rtl/>
        </w:rPr>
        <w:t>الليبيدات المركبة:</w:t>
      </w:r>
      <w:r w:rsidRPr="00B35DBA">
        <w:rPr>
          <w:rFonts w:ascii="Times New Roman" w:hAnsi="Times New Roman" w:hint="cs"/>
          <w:sz w:val="24"/>
          <w:rtl/>
        </w:rPr>
        <w:t xml:space="preserve"> وهي عبارة عن ليبيدات مرتبطة مع جزيئات غير ليبيدية وتشمل:</w:t>
      </w:r>
    </w:p>
    <w:p w:rsidR="003A546A" w:rsidRPr="00B35DBA" w:rsidRDefault="003A546A" w:rsidP="00210E14">
      <w:pPr>
        <w:numPr>
          <w:ilvl w:val="0"/>
          <w:numId w:val="5"/>
        </w:numPr>
        <w:rPr>
          <w:rFonts w:ascii="Times New Roman" w:hAnsi="Times New Roman"/>
          <w:sz w:val="24"/>
        </w:rPr>
      </w:pPr>
      <w:r w:rsidRPr="00B35DBA">
        <w:rPr>
          <w:rFonts w:ascii="Times New Roman" w:hAnsi="Times New Roman" w:hint="cs"/>
          <w:sz w:val="24"/>
          <w:rtl/>
        </w:rPr>
        <w:t>الفوسفوليبيدات (الفوسفاتيدات): هي أسترات تحتوي على حامض الفوسفوريك بدلا من مول واحد من الحامض الدهني مرتبطة مع قاعدة نيتروجينية.</w:t>
      </w:r>
    </w:p>
    <w:p w:rsidR="003A546A" w:rsidRPr="00B35DBA" w:rsidRDefault="003A546A" w:rsidP="00BC610C">
      <w:pPr>
        <w:rPr>
          <w:rFonts w:ascii="Times New Roman" w:hAnsi="Times New Roman"/>
          <w:sz w:val="24"/>
        </w:rPr>
      </w:pPr>
    </w:p>
    <w:p w:rsidR="003A546A" w:rsidRPr="00B35DBA" w:rsidRDefault="001F596C" w:rsidP="00BC610C">
      <w:pPr>
        <w:rPr>
          <w:rFonts w:ascii="Times New Roman" w:hAnsi="Times New Roman"/>
          <w:sz w:val="24"/>
          <w:rtl/>
        </w:rPr>
      </w:pPr>
      <w:r>
        <w:rPr>
          <w:rFonts w:ascii="Times New Roman" w:hAnsi="Times New Roman"/>
          <w:sz w:val="24"/>
          <w:rtl/>
          <w:lang w:bidi="ar-SA"/>
        </w:rPr>
        <w:pict>
          <v:shape id="_x0000_s1059" type="#_x0000_t75" style="position:absolute;left:0;text-align:left;margin-left:126.95pt;margin-top:-15.9pt;width:2in;height:94.5pt;z-index:251681792">
            <v:imagedata r:id="rId44" o:title=""/>
            <w10:wrap type="square"/>
          </v:shape>
          <o:OLEObject Type="Embed" ProgID="ChemDraw.Document.6.0" ShapeID="_x0000_s1059" DrawAspect="Content" ObjectID="_1719818461" r:id="rId45"/>
        </w:pict>
      </w:r>
    </w:p>
    <w:p w:rsidR="003A546A" w:rsidRPr="00B35DBA" w:rsidRDefault="003A546A" w:rsidP="00BC610C">
      <w:pPr>
        <w:rPr>
          <w:rFonts w:ascii="Times New Roman" w:hAnsi="Times New Roman"/>
          <w:sz w:val="24"/>
        </w:rPr>
      </w:pPr>
    </w:p>
    <w:p w:rsidR="002131A7" w:rsidRPr="00B35DBA" w:rsidRDefault="002131A7" w:rsidP="00BC610C">
      <w:pPr>
        <w:rPr>
          <w:rFonts w:ascii="Times New Roman" w:hAnsi="Times New Roman"/>
          <w:sz w:val="24"/>
        </w:rPr>
      </w:pPr>
    </w:p>
    <w:p w:rsidR="00721C41" w:rsidRDefault="00721C41" w:rsidP="00721C41">
      <w:pPr>
        <w:jc w:val="center"/>
      </w:pPr>
      <w:r w:rsidRPr="00C64669">
        <w:rPr>
          <w:rFonts w:hint="cs"/>
          <w:b/>
          <w:bCs/>
          <w:rtl/>
        </w:rPr>
        <w:t xml:space="preserve">الوثيقة </w:t>
      </w:r>
      <w:r w:rsidRPr="00721C41">
        <w:rPr>
          <w:rFonts w:hint="cs"/>
          <w:b/>
          <w:bCs/>
          <w:sz w:val="24"/>
          <w:szCs w:val="24"/>
          <w:rtl/>
        </w:rPr>
        <w:t>(2-5):</w:t>
      </w:r>
      <w:r>
        <w:rPr>
          <w:rFonts w:hint="cs"/>
          <w:rtl/>
        </w:rPr>
        <w:t>حمض الفوسفاتيديك.</w:t>
      </w:r>
    </w:p>
    <w:p w:rsidR="00F916EE" w:rsidRPr="00B35DBA" w:rsidRDefault="00F916EE" w:rsidP="00F916EE">
      <w:pPr>
        <w:ind w:left="1515"/>
        <w:rPr>
          <w:rFonts w:ascii="Times New Roman" w:hAnsi="Times New Roman"/>
          <w:sz w:val="24"/>
        </w:rPr>
      </w:pPr>
    </w:p>
    <w:p w:rsidR="003A546A" w:rsidRPr="00B35DBA" w:rsidRDefault="003A546A" w:rsidP="00210E14">
      <w:pPr>
        <w:numPr>
          <w:ilvl w:val="0"/>
          <w:numId w:val="5"/>
        </w:numPr>
        <w:rPr>
          <w:rFonts w:ascii="Times New Roman" w:hAnsi="Times New Roman"/>
          <w:sz w:val="24"/>
        </w:rPr>
      </w:pPr>
      <w:r w:rsidRPr="00B35DBA">
        <w:rPr>
          <w:rFonts w:ascii="Times New Roman" w:hAnsi="Times New Roman" w:hint="cs"/>
          <w:sz w:val="24"/>
          <w:rtl/>
        </w:rPr>
        <w:lastRenderedPageBreak/>
        <w:t>الجليكوليبيدات: تتكون أساسا من أحماض دهنية متحدة مع كربوهيدرات ومحتوية على نيتروجين لكن لا تحتوي على حامض الفوسفوريك.</w:t>
      </w:r>
    </w:p>
    <w:p w:rsidR="003A546A" w:rsidRPr="00B35DBA" w:rsidRDefault="001F596C" w:rsidP="00BC610C">
      <w:pPr>
        <w:rPr>
          <w:rFonts w:ascii="Times New Roman" w:hAnsi="Times New Roman"/>
          <w:sz w:val="24"/>
          <w:rtl/>
        </w:rPr>
      </w:pPr>
      <w:r>
        <w:rPr>
          <w:rFonts w:ascii="Times New Roman" w:hAnsi="Times New Roman"/>
          <w:sz w:val="24"/>
          <w:rtl/>
          <w:lang w:bidi="ar-SA"/>
        </w:rPr>
        <w:pict>
          <v:shape id="_x0000_s1058" type="#_x0000_t75" style="position:absolute;left:0;text-align:left;margin-left:98pt;margin-top:11.35pt;width:243pt;height:98.6pt;z-index:251682816">
            <v:imagedata r:id="rId46" o:title=""/>
            <w10:wrap type="square"/>
          </v:shape>
          <o:OLEObject Type="Embed" ProgID="ChemDraw.Document.6.0" ShapeID="_x0000_s1058" DrawAspect="Content" ObjectID="_1719818462" r:id="rId47"/>
        </w:pict>
      </w:r>
    </w:p>
    <w:p w:rsidR="003A546A" w:rsidRPr="00B35DBA" w:rsidRDefault="003A546A" w:rsidP="00BC610C">
      <w:pPr>
        <w:rPr>
          <w:rFonts w:ascii="Times New Roman" w:hAnsi="Times New Roman"/>
          <w:sz w:val="24"/>
          <w:rtl/>
        </w:rPr>
      </w:pPr>
    </w:p>
    <w:p w:rsidR="003A546A" w:rsidRPr="00B35DBA" w:rsidRDefault="003A546A" w:rsidP="00BC610C">
      <w:pPr>
        <w:rPr>
          <w:rFonts w:ascii="Times New Roman" w:hAnsi="Times New Roman"/>
          <w:sz w:val="24"/>
          <w:rtl/>
        </w:rPr>
      </w:pPr>
    </w:p>
    <w:p w:rsidR="00721C41" w:rsidRPr="003A546A" w:rsidRDefault="00721C41" w:rsidP="00721C41">
      <w:pPr>
        <w:jc w:val="center"/>
        <w:rPr>
          <w:rtl/>
        </w:rPr>
      </w:pPr>
      <w:r w:rsidRPr="00C64669">
        <w:rPr>
          <w:rFonts w:hint="cs"/>
          <w:b/>
          <w:bCs/>
          <w:rtl/>
        </w:rPr>
        <w:t xml:space="preserve">الوثيقة </w:t>
      </w:r>
      <w:r w:rsidRPr="00721C41">
        <w:rPr>
          <w:rFonts w:hint="cs"/>
          <w:b/>
          <w:bCs/>
          <w:sz w:val="24"/>
          <w:szCs w:val="24"/>
          <w:rtl/>
        </w:rPr>
        <w:t>(2-6):</w:t>
      </w:r>
      <w:r w:rsidRPr="003A546A">
        <w:rPr>
          <w:rtl/>
        </w:rPr>
        <w:t>سيربروسيد</w:t>
      </w:r>
      <w:r w:rsidRPr="004F0D03">
        <w:rPr>
          <w:rFonts w:ascii="Cambria" w:hAnsi="Cambria" w:cs="Cambria"/>
          <w:sz w:val="24"/>
          <w:szCs w:val="24"/>
        </w:rPr>
        <w:t>β</w:t>
      </w:r>
      <w:r w:rsidRPr="003A546A">
        <w:rPr>
          <w:rtl/>
        </w:rPr>
        <w:t>-جلاكتوليبيد</w:t>
      </w:r>
      <w:r w:rsidRPr="00951ACE">
        <w:rPr>
          <w:rFonts w:asciiTheme="majorBidi" w:hAnsiTheme="majorBidi" w:cstheme="majorBidi"/>
          <w:sz w:val="24"/>
          <w:szCs w:val="24"/>
        </w:rPr>
        <w:t>Cerebroside(β-galactolipide)</w:t>
      </w:r>
    </w:p>
    <w:p w:rsidR="003A546A" w:rsidRPr="00B35DBA" w:rsidRDefault="003A546A" w:rsidP="00210E14">
      <w:pPr>
        <w:numPr>
          <w:ilvl w:val="0"/>
          <w:numId w:val="5"/>
        </w:numPr>
        <w:rPr>
          <w:rFonts w:ascii="Times New Roman" w:hAnsi="Times New Roman"/>
          <w:sz w:val="24"/>
        </w:rPr>
      </w:pPr>
      <w:r w:rsidRPr="00B35DBA">
        <w:rPr>
          <w:rFonts w:ascii="Times New Roman" w:hAnsi="Times New Roman" w:hint="cs"/>
          <w:sz w:val="24"/>
          <w:rtl/>
        </w:rPr>
        <w:t>مركبات ليبيدية أخرى: وتشمل الليبيدات الكبريتية والامينوليبيدات، ويمكن ضم الليبوبروتينات إلى هذا القسم.</w:t>
      </w:r>
    </w:p>
    <w:p w:rsidR="003A546A" w:rsidRPr="00B35DBA" w:rsidRDefault="003A546A" w:rsidP="00BC610C">
      <w:pPr>
        <w:rPr>
          <w:rFonts w:ascii="Times New Roman" w:hAnsi="Times New Roman"/>
          <w:sz w:val="24"/>
          <w:rtl/>
        </w:rPr>
      </w:pPr>
      <w:r w:rsidRPr="00B35DBA">
        <w:rPr>
          <w:rFonts w:ascii="Times New Roman" w:hAnsi="Times New Roman" w:hint="cs"/>
          <w:b/>
          <w:bCs/>
          <w:sz w:val="24"/>
          <w:rtl/>
        </w:rPr>
        <w:t xml:space="preserve">الليبيدات المشتقة: </w:t>
      </w:r>
      <w:r w:rsidRPr="00B35DBA">
        <w:rPr>
          <w:rFonts w:ascii="Times New Roman" w:hAnsi="Times New Roman" w:hint="cs"/>
          <w:sz w:val="24"/>
          <w:rtl/>
        </w:rPr>
        <w:t>وتشمل المواد الناتجة من التحلل المائي للليبيدات البسيطة والمركبة مثل:</w:t>
      </w:r>
      <w:r w:rsidR="00ED0EE1" w:rsidRPr="00B35DBA">
        <w:rPr>
          <w:rFonts w:ascii="Times New Roman" w:hAnsi="Times New Roman" w:hint="cs"/>
          <w:sz w:val="24"/>
          <w:rtl/>
        </w:rPr>
        <w:t xml:space="preserve"> (عزري، </w:t>
      </w:r>
      <w:r w:rsidR="00ED0EE1" w:rsidRPr="00721C41">
        <w:rPr>
          <w:rFonts w:ascii="Times New Roman" w:hAnsi="Times New Roman" w:hint="cs"/>
          <w:sz w:val="22"/>
          <w:szCs w:val="24"/>
          <w:rtl/>
        </w:rPr>
        <w:t>2013</w:t>
      </w:r>
      <w:r w:rsidR="00ED0EE1" w:rsidRPr="00B35DBA">
        <w:rPr>
          <w:rFonts w:ascii="Times New Roman" w:hAnsi="Times New Roman" w:hint="cs"/>
          <w:sz w:val="24"/>
          <w:rtl/>
        </w:rPr>
        <w:t>)</w:t>
      </w:r>
    </w:p>
    <w:p w:rsidR="003A546A" w:rsidRPr="00B35DBA" w:rsidRDefault="003A546A" w:rsidP="00210E14">
      <w:pPr>
        <w:numPr>
          <w:ilvl w:val="0"/>
          <w:numId w:val="6"/>
        </w:numPr>
        <w:rPr>
          <w:rFonts w:ascii="Times New Roman" w:hAnsi="Times New Roman"/>
          <w:sz w:val="24"/>
        </w:rPr>
      </w:pPr>
      <w:r w:rsidRPr="00B35DBA">
        <w:rPr>
          <w:rFonts w:ascii="Times New Roman" w:hAnsi="Times New Roman" w:hint="cs"/>
          <w:sz w:val="24"/>
          <w:rtl/>
        </w:rPr>
        <w:t>الأحماض الدهنية.</w:t>
      </w:r>
    </w:p>
    <w:p w:rsidR="003A546A" w:rsidRPr="00B35DBA" w:rsidRDefault="003A546A" w:rsidP="00210E14">
      <w:pPr>
        <w:numPr>
          <w:ilvl w:val="0"/>
          <w:numId w:val="6"/>
        </w:numPr>
        <w:rPr>
          <w:rFonts w:ascii="Times New Roman" w:hAnsi="Times New Roman"/>
          <w:sz w:val="24"/>
        </w:rPr>
      </w:pPr>
      <w:r w:rsidRPr="00B35DBA">
        <w:rPr>
          <w:rFonts w:ascii="Times New Roman" w:hAnsi="Times New Roman" w:hint="cs"/>
          <w:sz w:val="24"/>
          <w:rtl/>
        </w:rPr>
        <w:t xml:space="preserve">الكحولات طويلة السلسلة او حلقية، غير ذائبة في الماء كالستيرولات وفيتامين </w:t>
      </w:r>
      <w:r w:rsidRPr="00B35DBA">
        <w:rPr>
          <w:rFonts w:ascii="Times New Roman" w:hAnsi="Times New Roman"/>
          <w:sz w:val="24"/>
        </w:rPr>
        <w:t>A</w:t>
      </w:r>
      <w:r w:rsidRPr="00B35DBA">
        <w:rPr>
          <w:rFonts w:ascii="Times New Roman" w:hAnsi="Times New Roman" w:hint="cs"/>
          <w:sz w:val="24"/>
          <w:rtl/>
        </w:rPr>
        <w:t>.</w:t>
      </w:r>
    </w:p>
    <w:p w:rsidR="003A546A" w:rsidRPr="00B35DBA" w:rsidRDefault="003A546A" w:rsidP="00210E14">
      <w:pPr>
        <w:numPr>
          <w:ilvl w:val="0"/>
          <w:numId w:val="6"/>
        </w:numPr>
        <w:rPr>
          <w:rFonts w:ascii="Times New Roman" w:hAnsi="Times New Roman"/>
          <w:sz w:val="24"/>
        </w:rPr>
      </w:pPr>
      <w:r w:rsidRPr="00B35DBA">
        <w:rPr>
          <w:rFonts w:ascii="Times New Roman" w:hAnsi="Times New Roman" w:hint="cs"/>
          <w:sz w:val="24"/>
          <w:rtl/>
        </w:rPr>
        <w:t>الهيدروكربونات (الكارتينويدات).</w:t>
      </w:r>
    </w:p>
    <w:p w:rsidR="003A546A" w:rsidRPr="00B35DBA" w:rsidRDefault="003A546A" w:rsidP="00210E14">
      <w:pPr>
        <w:numPr>
          <w:ilvl w:val="0"/>
          <w:numId w:val="6"/>
        </w:numPr>
        <w:rPr>
          <w:rFonts w:ascii="Times New Roman" w:hAnsi="Times New Roman"/>
          <w:sz w:val="24"/>
        </w:rPr>
      </w:pPr>
      <w:r w:rsidRPr="00B35DBA">
        <w:rPr>
          <w:rFonts w:ascii="Times New Roman" w:hAnsi="Times New Roman" w:hint="cs"/>
          <w:sz w:val="24"/>
          <w:rtl/>
        </w:rPr>
        <w:t>الفيتامينات الذائبة في الدهن (</w:t>
      </w:r>
      <w:r w:rsidRPr="00B35DBA">
        <w:rPr>
          <w:rFonts w:ascii="Times New Roman" w:hAnsi="Times New Roman" w:cstheme="majorBidi"/>
          <w:sz w:val="24"/>
        </w:rPr>
        <w:t>K,E,D</w:t>
      </w:r>
      <w:r w:rsidRPr="00B35DBA">
        <w:rPr>
          <w:rFonts w:ascii="Times New Roman" w:hAnsi="Times New Roman" w:hint="cs"/>
          <w:sz w:val="24"/>
          <w:rtl/>
        </w:rPr>
        <w:t>)</w:t>
      </w:r>
      <w:r w:rsidR="00ED0EE1" w:rsidRPr="00B35DBA">
        <w:rPr>
          <w:rFonts w:ascii="Times New Roman" w:hAnsi="Times New Roman" w:hint="cs"/>
          <w:sz w:val="24"/>
          <w:rtl/>
        </w:rPr>
        <w:t>.</w:t>
      </w:r>
    </w:p>
    <w:p w:rsidR="003A546A" w:rsidRPr="00B35DBA" w:rsidRDefault="003A546A" w:rsidP="00BC610C">
      <w:pPr>
        <w:rPr>
          <w:rFonts w:ascii="Times New Roman" w:hAnsi="Times New Roman"/>
          <w:sz w:val="24"/>
        </w:rPr>
      </w:pPr>
    </w:p>
    <w:p w:rsidR="003A546A" w:rsidRPr="00B35DBA" w:rsidRDefault="003A546A" w:rsidP="00721C41">
      <w:pPr>
        <w:jc w:val="center"/>
        <w:rPr>
          <w:rFonts w:ascii="Times New Roman" w:hAnsi="Times New Roman"/>
          <w:sz w:val="24"/>
          <w:rtl/>
        </w:rPr>
      </w:pPr>
      <w:r w:rsidRPr="00B35DBA">
        <w:rPr>
          <w:rFonts w:ascii="Times New Roman" w:hAnsi="Times New Roman"/>
          <w:noProof/>
          <w:sz w:val="24"/>
          <w:rtl/>
          <w:lang w:bidi="ar-SA"/>
        </w:rPr>
        <w:drawing>
          <wp:inline distT="0" distB="0" distL="0" distR="0">
            <wp:extent cx="3052277" cy="1048772"/>
            <wp:effectExtent l="19050" t="0" r="0" b="0"/>
            <wp:docPr id="6" name="Image 21" descr="ريتينول - الريتنول فيتامين أ (A) Retinol | مصادر الكيميا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ريتينول - الريتنول فيتامين أ (A) Retinol | مصادر الكيمياء"/>
                    <pic:cNvPicPr>
                      <a:picLocks noChangeAspect="1" noChangeArrowheads="1"/>
                    </pic:cNvPicPr>
                  </pic:nvPicPr>
                  <pic:blipFill>
                    <a:blip r:embed="rId48" cstate="print"/>
                    <a:srcRect/>
                    <a:stretch>
                      <a:fillRect/>
                    </a:stretch>
                  </pic:blipFill>
                  <pic:spPr bwMode="auto">
                    <a:xfrm>
                      <a:off x="0" y="0"/>
                      <a:ext cx="3059589" cy="1051285"/>
                    </a:xfrm>
                    <a:prstGeom prst="rect">
                      <a:avLst/>
                    </a:prstGeom>
                    <a:noFill/>
                    <a:ln w="9525">
                      <a:noFill/>
                      <a:miter lim="800000"/>
                      <a:headEnd/>
                      <a:tailEnd/>
                    </a:ln>
                  </pic:spPr>
                </pic:pic>
              </a:graphicData>
            </a:graphic>
          </wp:inline>
        </w:drawing>
      </w:r>
    </w:p>
    <w:p w:rsidR="00721C41" w:rsidRPr="003A546A" w:rsidRDefault="00721C41" w:rsidP="00721C41">
      <w:pPr>
        <w:jc w:val="center"/>
      </w:pPr>
      <w:r w:rsidRPr="00721C41">
        <w:rPr>
          <w:rFonts w:hint="cs"/>
          <w:b/>
          <w:bCs/>
          <w:rtl/>
        </w:rPr>
        <w:t xml:space="preserve">الوثيقة </w:t>
      </w:r>
      <w:r w:rsidRPr="00721C41">
        <w:rPr>
          <w:rFonts w:hint="cs"/>
          <w:b/>
          <w:bCs/>
          <w:sz w:val="24"/>
          <w:szCs w:val="24"/>
          <w:rtl/>
        </w:rPr>
        <w:t>(2-7):</w:t>
      </w:r>
      <w:r w:rsidRPr="003A546A">
        <w:rPr>
          <w:rFonts w:hint="cs"/>
          <w:rtl/>
        </w:rPr>
        <w:t xml:space="preserve"> فيتامين </w:t>
      </w:r>
      <w:r w:rsidRPr="003A546A">
        <w:t>A</w:t>
      </w:r>
    </w:p>
    <w:p w:rsidR="003A546A" w:rsidRPr="00B35DBA" w:rsidRDefault="003A546A" w:rsidP="00BC610C">
      <w:pPr>
        <w:rPr>
          <w:rFonts w:ascii="Times New Roman" w:hAnsi="Times New Roman"/>
          <w:sz w:val="24"/>
          <w:rtl/>
        </w:rPr>
      </w:pPr>
    </w:p>
    <w:p w:rsidR="00ED0EE1" w:rsidRPr="00B35DBA" w:rsidRDefault="00F916EE" w:rsidP="00F916EE">
      <w:pPr>
        <w:pStyle w:val="1"/>
        <w:numPr>
          <w:ilvl w:val="0"/>
          <w:numId w:val="0"/>
        </w:numPr>
        <w:ind w:left="360"/>
        <w:rPr>
          <w:rFonts w:ascii="Times New Roman" w:hAnsi="Times New Roman"/>
          <w:sz w:val="24"/>
          <w:rtl/>
        </w:rPr>
      </w:pPr>
      <w:bookmarkStart w:id="57" w:name="_Toc104916409"/>
      <w:r w:rsidRPr="00B35DBA">
        <w:rPr>
          <w:rFonts w:ascii="Times New Roman" w:hAnsi="Times New Roman" w:hint="cs"/>
          <w:sz w:val="24"/>
          <w:rtl/>
        </w:rPr>
        <w:lastRenderedPageBreak/>
        <w:t>2.2.</w:t>
      </w:r>
      <w:r w:rsidR="003A546A" w:rsidRPr="00B35DBA">
        <w:rPr>
          <w:rFonts w:ascii="Times New Roman" w:hAnsi="Times New Roman" w:hint="cs"/>
          <w:sz w:val="24"/>
          <w:rtl/>
        </w:rPr>
        <w:t>الأحماض الدهنية</w:t>
      </w:r>
      <w:bookmarkEnd w:id="57"/>
    </w:p>
    <w:p w:rsidR="003A546A" w:rsidRPr="00B35DBA" w:rsidRDefault="00F916EE" w:rsidP="00F916EE">
      <w:pPr>
        <w:pStyle w:val="1"/>
        <w:numPr>
          <w:ilvl w:val="0"/>
          <w:numId w:val="0"/>
        </w:numPr>
        <w:ind w:left="720"/>
        <w:rPr>
          <w:rFonts w:ascii="Times New Roman" w:hAnsi="Times New Roman"/>
          <w:sz w:val="24"/>
          <w:rtl/>
        </w:rPr>
      </w:pPr>
      <w:bookmarkStart w:id="58" w:name="_Toc104916410"/>
      <w:r w:rsidRPr="00B35DBA">
        <w:rPr>
          <w:rFonts w:ascii="Times New Roman" w:hAnsi="Times New Roman" w:hint="cs"/>
          <w:sz w:val="24"/>
          <w:rtl/>
        </w:rPr>
        <w:t>1.2.2.</w:t>
      </w:r>
      <w:r w:rsidR="003A546A" w:rsidRPr="00B35DBA">
        <w:rPr>
          <w:rFonts w:ascii="Times New Roman" w:hAnsi="Times New Roman" w:hint="cs"/>
          <w:sz w:val="24"/>
          <w:rtl/>
        </w:rPr>
        <w:t>تعريف</w:t>
      </w:r>
      <w:bookmarkEnd w:id="58"/>
    </w:p>
    <w:p w:rsidR="003A546A" w:rsidRPr="00B35DBA" w:rsidRDefault="003A546A" w:rsidP="00114536">
      <w:pPr>
        <w:ind w:firstLine="566"/>
        <w:rPr>
          <w:rFonts w:ascii="Times New Roman" w:hAnsi="Times New Roman"/>
          <w:sz w:val="24"/>
          <w:rtl/>
        </w:rPr>
      </w:pPr>
      <w:r w:rsidRPr="00B35DBA">
        <w:rPr>
          <w:rFonts w:ascii="Times New Roman" w:hAnsi="Times New Roman" w:hint="cs"/>
          <w:sz w:val="24"/>
          <w:rtl/>
        </w:rPr>
        <w:t xml:space="preserve">هي عبارة عن مركبات عضوية تحتوي على مجموعة كربوكسيلية، ويبلغ طول السلسلة الكربونية فيها مابين </w:t>
      </w:r>
      <w:r w:rsidRPr="00FB2C7C">
        <w:rPr>
          <w:rFonts w:ascii="Times New Roman" w:hAnsi="Times New Roman" w:cstheme="majorBidi"/>
          <w:sz w:val="24"/>
          <w:szCs w:val="24"/>
          <w:rtl/>
        </w:rPr>
        <w:t>2-30</w:t>
      </w:r>
      <w:r w:rsidRPr="00B35DBA">
        <w:rPr>
          <w:rFonts w:ascii="Times New Roman" w:hAnsi="Times New Roman" w:hint="cs"/>
          <w:sz w:val="24"/>
          <w:rtl/>
        </w:rPr>
        <w:t xml:space="preserve"> ذرة كربون وتحتوي ال</w:t>
      </w:r>
      <w:r w:rsidR="00ED0EE1" w:rsidRPr="00B35DBA">
        <w:rPr>
          <w:rFonts w:ascii="Times New Roman" w:hAnsi="Times New Roman" w:hint="cs"/>
          <w:sz w:val="24"/>
          <w:rtl/>
        </w:rPr>
        <w:t>أ</w:t>
      </w:r>
      <w:r w:rsidRPr="00B35DBA">
        <w:rPr>
          <w:rFonts w:ascii="Times New Roman" w:hAnsi="Times New Roman" w:hint="cs"/>
          <w:sz w:val="24"/>
          <w:rtl/>
        </w:rPr>
        <w:t xml:space="preserve">حماض الدهنية في الطبيعة غالبا على </w:t>
      </w:r>
      <w:r w:rsidRPr="001F0BAF">
        <w:rPr>
          <w:rFonts w:ascii="Times New Roman" w:hAnsi="Times New Roman" w:cstheme="majorBidi"/>
          <w:sz w:val="24"/>
          <w:szCs w:val="24"/>
          <w:rtl/>
        </w:rPr>
        <w:t>4-20</w:t>
      </w:r>
      <w:r w:rsidRPr="00B35DBA">
        <w:rPr>
          <w:rFonts w:ascii="Times New Roman" w:hAnsi="Times New Roman" w:hint="cs"/>
          <w:sz w:val="24"/>
          <w:rtl/>
        </w:rPr>
        <w:t xml:space="preserve"> ذرة كربون، وتتكون من عدد زوجي من ذرات الكربون وتتواجد في صورة أسترات مع الجليسيرول أو الكحولات الأخرى (التكروري والمصري، </w:t>
      </w:r>
      <w:r w:rsidRPr="00721C41">
        <w:rPr>
          <w:rFonts w:ascii="Times New Roman" w:hAnsi="Times New Roman" w:cstheme="majorBidi"/>
          <w:sz w:val="24"/>
          <w:szCs w:val="24"/>
          <w:rtl/>
        </w:rPr>
        <w:t>2000</w:t>
      </w:r>
      <w:r w:rsidRPr="00B35DBA">
        <w:rPr>
          <w:rFonts w:ascii="Times New Roman" w:hAnsi="Times New Roman" w:hint="cs"/>
          <w:sz w:val="24"/>
          <w:rtl/>
        </w:rPr>
        <w:t>).</w:t>
      </w:r>
    </w:p>
    <w:p w:rsidR="003A546A" w:rsidRPr="00B35DBA" w:rsidRDefault="00F916EE" w:rsidP="00F916EE">
      <w:pPr>
        <w:pStyle w:val="1"/>
        <w:numPr>
          <w:ilvl w:val="0"/>
          <w:numId w:val="0"/>
        </w:numPr>
        <w:ind w:left="720"/>
        <w:rPr>
          <w:rFonts w:ascii="Times New Roman" w:hAnsi="Times New Roman"/>
          <w:sz w:val="24"/>
          <w:rtl/>
        </w:rPr>
      </w:pPr>
      <w:bookmarkStart w:id="59" w:name="_Toc104916411"/>
      <w:r w:rsidRPr="00B35DBA">
        <w:rPr>
          <w:rFonts w:ascii="Times New Roman" w:hAnsi="Times New Roman" w:hint="cs"/>
          <w:sz w:val="24"/>
          <w:rtl/>
        </w:rPr>
        <w:t>2.2.2.</w:t>
      </w:r>
      <w:r w:rsidR="003A546A" w:rsidRPr="00B35DBA">
        <w:rPr>
          <w:rFonts w:ascii="Times New Roman" w:hAnsi="Times New Roman" w:hint="cs"/>
          <w:sz w:val="24"/>
          <w:rtl/>
        </w:rPr>
        <w:t>تصنيف الأحماض الدهنية</w:t>
      </w:r>
      <w:bookmarkEnd w:id="59"/>
    </w:p>
    <w:p w:rsidR="003A546A" w:rsidRPr="00B35DBA" w:rsidRDefault="003A546A" w:rsidP="00114536">
      <w:pPr>
        <w:ind w:firstLine="566"/>
        <w:rPr>
          <w:rFonts w:ascii="Times New Roman" w:hAnsi="Times New Roman"/>
          <w:sz w:val="24"/>
          <w:rtl/>
        </w:rPr>
      </w:pPr>
      <w:r w:rsidRPr="00B35DBA">
        <w:rPr>
          <w:rFonts w:ascii="Times New Roman" w:hAnsi="Times New Roman" w:hint="cs"/>
          <w:sz w:val="24"/>
          <w:rtl/>
        </w:rPr>
        <w:t xml:space="preserve">تعد معظم الأحماض الدهنية أحادية الكربوكسيل غير متفرعة وتتفاوت في الطول ودرجة التشبع أو عدم التشبع وهناك عدد محدود من الأحماض الدهنية المحتوية على مجاميع حلقية ومجاميع هيدروكسيل وسلاسل متفرعة </w:t>
      </w:r>
      <w:bookmarkStart w:id="60" w:name="_Hlk104644989"/>
      <w:r w:rsidRPr="00B35DBA">
        <w:rPr>
          <w:rFonts w:ascii="Times New Roman" w:hAnsi="Times New Roman" w:hint="cs"/>
          <w:sz w:val="24"/>
          <w:rtl/>
        </w:rPr>
        <w:t xml:space="preserve">(الشيخ، </w:t>
      </w:r>
      <w:r w:rsidRPr="00721C41">
        <w:rPr>
          <w:rFonts w:ascii="Times New Roman" w:hAnsi="Times New Roman" w:cstheme="majorBidi"/>
          <w:sz w:val="24"/>
          <w:szCs w:val="24"/>
          <w:rtl/>
        </w:rPr>
        <w:t>1999</w:t>
      </w:r>
      <w:r w:rsidRPr="00B35DBA">
        <w:rPr>
          <w:rFonts w:ascii="Times New Roman" w:hAnsi="Times New Roman" w:hint="cs"/>
          <w:sz w:val="24"/>
          <w:rtl/>
        </w:rPr>
        <w:t>)</w:t>
      </w:r>
      <w:bookmarkEnd w:id="60"/>
      <w:r w:rsidRPr="00B35DBA">
        <w:rPr>
          <w:rFonts w:ascii="Times New Roman" w:hAnsi="Times New Roman" w:hint="cs"/>
          <w:sz w:val="24"/>
          <w:rtl/>
        </w:rPr>
        <w:t xml:space="preserve">، وبناءا على ذلك يمكن تقسيم الأحماض الدهنية إلى أقسام تبعا لتركيبها مشبعة وغير مشبعة ومحتوية على الهيدروكسيل وأحماض حلقية(محمد، </w:t>
      </w:r>
      <w:r w:rsidRPr="00721C41">
        <w:rPr>
          <w:rFonts w:ascii="Times New Roman" w:hAnsi="Times New Roman" w:cstheme="majorBidi"/>
          <w:sz w:val="24"/>
          <w:szCs w:val="24"/>
          <w:rtl/>
        </w:rPr>
        <w:t>1995</w:t>
      </w:r>
      <w:r w:rsidRPr="00B35DBA">
        <w:rPr>
          <w:rFonts w:ascii="Times New Roman" w:hAnsi="Times New Roman" w:hint="cs"/>
          <w:sz w:val="24"/>
          <w:rtl/>
        </w:rPr>
        <w:t>).</w:t>
      </w:r>
    </w:p>
    <w:p w:rsidR="003A546A" w:rsidRPr="00B35DBA" w:rsidRDefault="003A546A" w:rsidP="00360DAE">
      <w:pPr>
        <w:pStyle w:val="1"/>
        <w:numPr>
          <w:ilvl w:val="0"/>
          <w:numId w:val="40"/>
        </w:numPr>
        <w:rPr>
          <w:rFonts w:ascii="Times New Roman" w:hAnsi="Times New Roman"/>
          <w:sz w:val="24"/>
          <w:rtl/>
        </w:rPr>
      </w:pPr>
      <w:bookmarkStart w:id="61" w:name="_Toc104916412"/>
      <w:r w:rsidRPr="00B35DBA">
        <w:rPr>
          <w:rFonts w:ascii="Times New Roman" w:hAnsi="Times New Roman" w:hint="cs"/>
          <w:sz w:val="24"/>
          <w:rtl/>
        </w:rPr>
        <w:t>أحماض دهنية مشبعة</w:t>
      </w:r>
      <w:bookmarkEnd w:id="61"/>
    </w:p>
    <w:p w:rsidR="003A546A" w:rsidRDefault="003A546A" w:rsidP="00114536">
      <w:pPr>
        <w:ind w:firstLine="566"/>
        <w:rPr>
          <w:rFonts w:ascii="Times New Roman" w:hAnsi="Times New Roman"/>
          <w:sz w:val="24"/>
          <w:rtl/>
        </w:rPr>
      </w:pPr>
      <w:r w:rsidRPr="00B35DBA">
        <w:rPr>
          <w:rFonts w:ascii="Times New Roman" w:hAnsi="Times New Roman" w:hint="cs"/>
          <w:sz w:val="24"/>
          <w:rtl/>
        </w:rPr>
        <w:t xml:space="preserve">رمزها العام </w:t>
      </w:r>
      <w:r w:rsidRPr="00B35DBA">
        <w:rPr>
          <w:rFonts w:ascii="Times New Roman" w:hAnsi="Times New Roman" w:cstheme="majorBidi"/>
          <w:sz w:val="24"/>
        </w:rPr>
        <w:t>C</w:t>
      </w:r>
      <w:r w:rsidRPr="00B35DBA">
        <w:rPr>
          <w:rFonts w:ascii="Times New Roman" w:hAnsi="Times New Roman" w:cstheme="majorBidi"/>
          <w:sz w:val="24"/>
          <w:vertAlign w:val="subscript"/>
        </w:rPr>
        <w:t>n</w:t>
      </w:r>
      <w:r w:rsidRPr="00B35DBA">
        <w:rPr>
          <w:rFonts w:ascii="Times New Roman" w:hAnsi="Times New Roman" w:cstheme="majorBidi"/>
          <w:sz w:val="24"/>
        </w:rPr>
        <w:t>H</w:t>
      </w:r>
      <w:r w:rsidRPr="00B35DBA">
        <w:rPr>
          <w:rFonts w:ascii="Times New Roman" w:hAnsi="Times New Roman" w:cstheme="majorBidi"/>
          <w:sz w:val="24"/>
          <w:vertAlign w:val="subscript"/>
        </w:rPr>
        <w:t>2n</w:t>
      </w:r>
      <w:r w:rsidRPr="00B35DBA">
        <w:rPr>
          <w:rFonts w:ascii="Times New Roman" w:hAnsi="Times New Roman" w:cstheme="majorBidi"/>
          <w:sz w:val="24"/>
        </w:rPr>
        <w:t>O</w:t>
      </w:r>
      <w:r w:rsidRPr="00B35DBA">
        <w:rPr>
          <w:rFonts w:ascii="Times New Roman" w:hAnsi="Times New Roman" w:cstheme="majorBidi"/>
          <w:sz w:val="24"/>
          <w:vertAlign w:val="subscript"/>
        </w:rPr>
        <w:t>2</w:t>
      </w:r>
      <w:r w:rsidRPr="00B35DBA">
        <w:rPr>
          <w:rFonts w:ascii="Times New Roman" w:hAnsi="Times New Roman" w:hint="cs"/>
          <w:sz w:val="24"/>
          <w:rtl/>
        </w:rPr>
        <w:t xml:space="preserve">وتحتوي على روابط فردية فقط بين ذرات الكربون، وترتفع درجة انصهار الأحماض الدهنية المشبعة بزيادة طول السلسلة، وابتداء من حمض اللوريك </w:t>
      </w:r>
      <w:r w:rsidRPr="00B35DBA">
        <w:rPr>
          <w:rFonts w:ascii="Times New Roman" w:hAnsi="Times New Roman" w:cstheme="majorBidi"/>
          <w:sz w:val="24"/>
        </w:rPr>
        <w:t>C12</w:t>
      </w:r>
      <w:r w:rsidRPr="00B35DBA">
        <w:rPr>
          <w:rFonts w:ascii="Times New Roman" w:hAnsi="Times New Roman" w:hint="cs"/>
          <w:sz w:val="24"/>
          <w:rtl/>
        </w:rPr>
        <w:t xml:space="preserve"> إلى ما هو أطول من ذلك في سلسلة الكربون تكون صلبة في درجة حرارة الغرفة (الشيخ، </w:t>
      </w:r>
      <w:r w:rsidRPr="00114536">
        <w:rPr>
          <w:rFonts w:ascii="Times New Roman" w:hAnsi="Times New Roman" w:cstheme="majorBidi"/>
          <w:sz w:val="24"/>
          <w:szCs w:val="24"/>
          <w:rtl/>
        </w:rPr>
        <w:t>1999</w:t>
      </w:r>
      <w:r w:rsidRPr="00B35DBA">
        <w:rPr>
          <w:rFonts w:ascii="Times New Roman" w:hAnsi="Times New Roman" w:hint="cs"/>
          <w:sz w:val="24"/>
          <w:rtl/>
        </w:rPr>
        <w:t>) وأهمها:</w:t>
      </w:r>
    </w:p>
    <w:p w:rsidR="00114536" w:rsidRDefault="00114536" w:rsidP="008E72A2">
      <w:pPr>
        <w:ind w:firstLine="720"/>
        <w:rPr>
          <w:rFonts w:ascii="Times New Roman" w:hAnsi="Times New Roman"/>
          <w:sz w:val="24"/>
          <w:rtl/>
        </w:rPr>
      </w:pPr>
    </w:p>
    <w:p w:rsidR="00114536" w:rsidRDefault="00114536" w:rsidP="008E72A2">
      <w:pPr>
        <w:ind w:firstLine="720"/>
        <w:rPr>
          <w:rFonts w:ascii="Times New Roman" w:hAnsi="Times New Roman"/>
          <w:sz w:val="24"/>
          <w:rtl/>
        </w:rPr>
      </w:pPr>
    </w:p>
    <w:p w:rsidR="00114536" w:rsidRDefault="00114536" w:rsidP="008E72A2">
      <w:pPr>
        <w:ind w:firstLine="720"/>
        <w:rPr>
          <w:rFonts w:ascii="Times New Roman" w:hAnsi="Times New Roman"/>
          <w:sz w:val="24"/>
          <w:rtl/>
        </w:rPr>
      </w:pPr>
    </w:p>
    <w:p w:rsidR="00114536" w:rsidRDefault="00114536" w:rsidP="008E72A2">
      <w:pPr>
        <w:ind w:firstLine="720"/>
        <w:rPr>
          <w:rFonts w:ascii="Times New Roman" w:hAnsi="Times New Roman"/>
          <w:sz w:val="24"/>
          <w:rtl/>
        </w:rPr>
      </w:pPr>
    </w:p>
    <w:p w:rsidR="00114536" w:rsidRDefault="00114536" w:rsidP="008E72A2">
      <w:pPr>
        <w:ind w:firstLine="720"/>
        <w:rPr>
          <w:rFonts w:ascii="Times New Roman" w:hAnsi="Times New Roman"/>
          <w:sz w:val="24"/>
          <w:rtl/>
        </w:rPr>
      </w:pPr>
    </w:p>
    <w:p w:rsidR="003A546A" w:rsidRPr="00114536" w:rsidRDefault="00114536" w:rsidP="00114536">
      <w:pPr>
        <w:jc w:val="center"/>
      </w:pPr>
      <w:r w:rsidRPr="003A546A">
        <w:rPr>
          <w:rFonts w:hint="cs"/>
          <w:b/>
          <w:bCs/>
          <w:rtl/>
        </w:rPr>
        <w:lastRenderedPageBreak/>
        <w:t>الجدول</w:t>
      </w:r>
      <w:r w:rsidRPr="00114536">
        <w:rPr>
          <w:rFonts w:hint="cs"/>
          <w:b/>
          <w:bCs/>
          <w:sz w:val="24"/>
          <w:szCs w:val="24"/>
          <w:rtl/>
        </w:rPr>
        <w:t>(2-1)</w:t>
      </w:r>
      <w:r w:rsidRPr="003A546A">
        <w:rPr>
          <w:rFonts w:hint="cs"/>
          <w:b/>
          <w:bCs/>
          <w:rtl/>
        </w:rPr>
        <w:t>:</w:t>
      </w:r>
      <w:r w:rsidRPr="003A546A">
        <w:rPr>
          <w:rFonts w:hint="cs"/>
          <w:rtl/>
        </w:rPr>
        <w:t xml:space="preserve"> أهم الأحماض الدهنية المشبعة</w:t>
      </w:r>
      <w:r>
        <w:rPr>
          <w:rFonts w:hint="cs"/>
          <w:rtl/>
        </w:rPr>
        <w:t>.</w:t>
      </w:r>
    </w:p>
    <w:tbl>
      <w:tblPr>
        <w:tblStyle w:val="GridTable4-Accent21"/>
        <w:bidiVisual/>
        <w:tblW w:w="0" w:type="auto"/>
        <w:tblLook w:val="04A0"/>
      </w:tblPr>
      <w:tblGrid>
        <w:gridCol w:w="2999"/>
        <w:gridCol w:w="3004"/>
        <w:gridCol w:w="3013"/>
      </w:tblGrid>
      <w:tr w:rsidR="003A546A" w:rsidRPr="00B35DBA" w:rsidTr="00114536">
        <w:trPr>
          <w:cnfStyle w:val="100000000000"/>
        </w:trPr>
        <w:tc>
          <w:tcPr>
            <w:cnfStyle w:val="001000000000"/>
            <w:tcW w:w="2999" w:type="dxa"/>
          </w:tcPr>
          <w:p w:rsidR="003A546A" w:rsidRPr="00B35DBA" w:rsidRDefault="003A546A" w:rsidP="00993F91">
            <w:pPr>
              <w:jc w:val="center"/>
              <w:rPr>
                <w:rFonts w:ascii="Times New Roman" w:hAnsi="Times New Roman"/>
                <w:sz w:val="24"/>
                <w:rtl/>
              </w:rPr>
            </w:pPr>
            <w:r w:rsidRPr="00B35DBA">
              <w:rPr>
                <w:rFonts w:ascii="Times New Roman" w:hAnsi="Times New Roman"/>
                <w:sz w:val="24"/>
                <w:rtl/>
              </w:rPr>
              <w:t>الحمض الدهني</w:t>
            </w:r>
          </w:p>
        </w:tc>
        <w:tc>
          <w:tcPr>
            <w:tcW w:w="3004" w:type="dxa"/>
          </w:tcPr>
          <w:p w:rsidR="003A546A" w:rsidRPr="00B35DBA" w:rsidRDefault="003A546A" w:rsidP="00993F91">
            <w:pPr>
              <w:cnfStyle w:val="100000000000"/>
              <w:rPr>
                <w:rFonts w:ascii="Times New Roman" w:hAnsi="Times New Roman"/>
                <w:sz w:val="24"/>
                <w:rtl/>
              </w:rPr>
            </w:pPr>
            <w:r w:rsidRPr="00B35DBA">
              <w:rPr>
                <w:rFonts w:ascii="Times New Roman" w:hAnsi="Times New Roman" w:hint="cs"/>
                <w:sz w:val="24"/>
                <w:rtl/>
              </w:rPr>
              <w:t>الرمز</w:t>
            </w:r>
          </w:p>
        </w:tc>
        <w:tc>
          <w:tcPr>
            <w:tcW w:w="3013" w:type="dxa"/>
          </w:tcPr>
          <w:p w:rsidR="003A546A" w:rsidRPr="00B35DBA" w:rsidRDefault="003A546A" w:rsidP="00993F91">
            <w:pPr>
              <w:cnfStyle w:val="100000000000"/>
              <w:rPr>
                <w:rFonts w:ascii="Times New Roman" w:hAnsi="Times New Roman"/>
                <w:sz w:val="24"/>
                <w:rtl/>
              </w:rPr>
            </w:pPr>
            <w:r w:rsidRPr="00B35DBA">
              <w:rPr>
                <w:rFonts w:ascii="Times New Roman" w:hAnsi="Times New Roman" w:hint="cs"/>
                <w:sz w:val="24"/>
                <w:rtl/>
              </w:rPr>
              <w:t>الصيغة النصف مفصلة</w:t>
            </w:r>
          </w:p>
        </w:tc>
      </w:tr>
      <w:tr w:rsidR="003A546A" w:rsidRPr="00B35DBA" w:rsidTr="00114536">
        <w:trPr>
          <w:cnfStyle w:val="000000100000"/>
        </w:trPr>
        <w:tc>
          <w:tcPr>
            <w:cnfStyle w:val="001000000000"/>
            <w:tcW w:w="2999" w:type="dxa"/>
          </w:tcPr>
          <w:p w:rsidR="003A546A" w:rsidRPr="00B35DBA" w:rsidRDefault="003A546A" w:rsidP="00993F91">
            <w:pPr>
              <w:spacing w:after="0"/>
              <w:rPr>
                <w:rFonts w:ascii="Times New Roman" w:hAnsi="Times New Roman"/>
                <w:sz w:val="24"/>
              </w:rPr>
            </w:pPr>
            <w:r w:rsidRPr="00B35DBA">
              <w:rPr>
                <w:rFonts w:ascii="Times New Roman" w:hAnsi="Times New Roman"/>
                <w:sz w:val="24"/>
                <w:rtl/>
              </w:rPr>
              <w:t>كابريك</w:t>
            </w:r>
          </w:p>
        </w:tc>
        <w:tc>
          <w:tcPr>
            <w:tcW w:w="3004" w:type="dxa"/>
          </w:tcPr>
          <w:p w:rsidR="003A546A" w:rsidRPr="00B35DBA" w:rsidRDefault="003A546A" w:rsidP="00993F91">
            <w:pPr>
              <w:spacing w:after="0"/>
              <w:jc w:val="center"/>
              <w:cnfStyle w:val="000000100000"/>
              <w:rPr>
                <w:rFonts w:ascii="Times New Roman" w:hAnsi="Times New Roman"/>
                <w:sz w:val="24"/>
                <w:rtl/>
              </w:rPr>
            </w:pPr>
            <w:r w:rsidRPr="00B35DBA">
              <w:rPr>
                <w:rFonts w:ascii="Times New Roman" w:hAnsi="Times New Roman"/>
                <w:sz w:val="24"/>
              </w:rPr>
              <w:t>C10:0</w:t>
            </w:r>
          </w:p>
        </w:tc>
        <w:tc>
          <w:tcPr>
            <w:tcW w:w="3013" w:type="dxa"/>
          </w:tcPr>
          <w:p w:rsidR="003A546A" w:rsidRPr="00B35DBA" w:rsidRDefault="003A546A" w:rsidP="00993F91">
            <w:pPr>
              <w:spacing w:after="0"/>
              <w:jc w:val="center"/>
              <w:cnfStyle w:val="000000100000"/>
              <w:rPr>
                <w:rFonts w:ascii="Times New Roman" w:hAnsi="Times New Roman"/>
                <w:sz w:val="24"/>
                <w:rtl/>
              </w:rPr>
            </w:pPr>
            <w:r w:rsidRPr="00B35DBA">
              <w:rPr>
                <w:rFonts w:ascii="Times New Roman" w:hAnsi="Times New Roman"/>
                <w:sz w:val="24"/>
              </w:rPr>
              <w:t>CH</w:t>
            </w:r>
            <w:r w:rsidRPr="00B35DBA">
              <w:rPr>
                <w:rFonts w:ascii="Times New Roman" w:hAnsi="Times New Roman"/>
                <w:sz w:val="24"/>
                <w:vertAlign w:val="subscript"/>
              </w:rPr>
              <w:t>3</w:t>
            </w:r>
            <w:r w:rsidRPr="00B35DBA">
              <w:rPr>
                <w:rFonts w:ascii="Times New Roman" w:hAnsi="Times New Roman"/>
                <w:sz w:val="24"/>
              </w:rPr>
              <w:t>-(CH</w:t>
            </w:r>
            <w:r w:rsidRPr="00B35DBA">
              <w:rPr>
                <w:rFonts w:ascii="Times New Roman" w:hAnsi="Times New Roman"/>
                <w:sz w:val="24"/>
                <w:vertAlign w:val="subscript"/>
              </w:rPr>
              <w:t>2</w:t>
            </w:r>
            <w:r w:rsidRPr="00B35DBA">
              <w:rPr>
                <w:rFonts w:ascii="Times New Roman" w:hAnsi="Times New Roman"/>
                <w:sz w:val="24"/>
              </w:rPr>
              <w:t>)</w:t>
            </w:r>
            <w:r w:rsidRPr="00B35DBA">
              <w:rPr>
                <w:rFonts w:ascii="Times New Roman" w:hAnsi="Times New Roman"/>
                <w:sz w:val="24"/>
                <w:vertAlign w:val="subscript"/>
              </w:rPr>
              <w:t>8</w:t>
            </w:r>
            <w:r w:rsidRPr="00B35DBA">
              <w:rPr>
                <w:rFonts w:ascii="Times New Roman" w:hAnsi="Times New Roman"/>
                <w:sz w:val="24"/>
              </w:rPr>
              <w:t>-COOH</w:t>
            </w:r>
          </w:p>
        </w:tc>
      </w:tr>
      <w:tr w:rsidR="003A546A" w:rsidRPr="00B35DBA" w:rsidTr="00114536">
        <w:tc>
          <w:tcPr>
            <w:cnfStyle w:val="001000000000"/>
            <w:tcW w:w="2999" w:type="dxa"/>
          </w:tcPr>
          <w:p w:rsidR="003A546A" w:rsidRPr="00B35DBA" w:rsidRDefault="003A546A" w:rsidP="00993F91">
            <w:pPr>
              <w:spacing w:after="0"/>
              <w:rPr>
                <w:rFonts w:ascii="Times New Roman" w:hAnsi="Times New Roman"/>
                <w:sz w:val="24"/>
                <w:rtl/>
              </w:rPr>
            </w:pPr>
            <w:r w:rsidRPr="00B35DBA">
              <w:rPr>
                <w:rFonts w:ascii="Times New Roman" w:hAnsi="Times New Roman"/>
                <w:sz w:val="24"/>
                <w:rtl/>
              </w:rPr>
              <w:t>لوريك</w:t>
            </w:r>
          </w:p>
        </w:tc>
        <w:tc>
          <w:tcPr>
            <w:tcW w:w="3004" w:type="dxa"/>
          </w:tcPr>
          <w:p w:rsidR="003A546A" w:rsidRPr="00B35DBA" w:rsidRDefault="003A546A" w:rsidP="00993F91">
            <w:pPr>
              <w:spacing w:after="0"/>
              <w:jc w:val="center"/>
              <w:cnfStyle w:val="000000000000"/>
              <w:rPr>
                <w:rFonts w:ascii="Times New Roman" w:hAnsi="Times New Roman"/>
                <w:sz w:val="24"/>
              </w:rPr>
            </w:pPr>
            <w:r w:rsidRPr="00B35DBA">
              <w:rPr>
                <w:rFonts w:ascii="Times New Roman" w:hAnsi="Times New Roman"/>
                <w:sz w:val="24"/>
              </w:rPr>
              <w:t>C12 :0</w:t>
            </w:r>
          </w:p>
        </w:tc>
        <w:tc>
          <w:tcPr>
            <w:tcW w:w="3013" w:type="dxa"/>
          </w:tcPr>
          <w:p w:rsidR="003A546A" w:rsidRPr="00B35DBA" w:rsidRDefault="003A546A" w:rsidP="00993F91">
            <w:pPr>
              <w:spacing w:after="0"/>
              <w:jc w:val="center"/>
              <w:cnfStyle w:val="000000000000"/>
              <w:rPr>
                <w:rFonts w:ascii="Times New Roman" w:hAnsi="Times New Roman"/>
                <w:sz w:val="24"/>
                <w:rtl/>
              </w:rPr>
            </w:pPr>
            <w:r w:rsidRPr="00B35DBA">
              <w:rPr>
                <w:rFonts w:ascii="Times New Roman" w:hAnsi="Times New Roman"/>
                <w:sz w:val="24"/>
              </w:rPr>
              <w:t>CH</w:t>
            </w:r>
            <w:r w:rsidRPr="00B35DBA">
              <w:rPr>
                <w:rFonts w:ascii="Times New Roman" w:hAnsi="Times New Roman"/>
                <w:sz w:val="24"/>
                <w:vertAlign w:val="subscript"/>
              </w:rPr>
              <w:t>3</w:t>
            </w:r>
            <w:r w:rsidRPr="00B35DBA">
              <w:rPr>
                <w:rFonts w:ascii="Times New Roman" w:hAnsi="Times New Roman"/>
                <w:sz w:val="24"/>
              </w:rPr>
              <w:t>-(CH</w:t>
            </w:r>
            <w:r w:rsidRPr="00B35DBA">
              <w:rPr>
                <w:rFonts w:ascii="Times New Roman" w:hAnsi="Times New Roman"/>
                <w:sz w:val="24"/>
                <w:vertAlign w:val="subscript"/>
              </w:rPr>
              <w:t>2</w:t>
            </w:r>
            <w:r w:rsidRPr="00B35DBA">
              <w:rPr>
                <w:rFonts w:ascii="Times New Roman" w:hAnsi="Times New Roman"/>
                <w:sz w:val="24"/>
              </w:rPr>
              <w:t>)</w:t>
            </w:r>
            <w:r w:rsidRPr="00B35DBA">
              <w:rPr>
                <w:rFonts w:ascii="Times New Roman" w:hAnsi="Times New Roman"/>
                <w:sz w:val="24"/>
                <w:vertAlign w:val="subscript"/>
              </w:rPr>
              <w:t>10</w:t>
            </w:r>
            <w:r w:rsidRPr="00B35DBA">
              <w:rPr>
                <w:rFonts w:ascii="Times New Roman" w:hAnsi="Times New Roman"/>
                <w:sz w:val="24"/>
              </w:rPr>
              <w:t>- COOH</w:t>
            </w:r>
          </w:p>
        </w:tc>
      </w:tr>
      <w:tr w:rsidR="003A546A" w:rsidRPr="00B35DBA" w:rsidTr="00114536">
        <w:trPr>
          <w:cnfStyle w:val="000000100000"/>
        </w:trPr>
        <w:tc>
          <w:tcPr>
            <w:cnfStyle w:val="001000000000"/>
            <w:tcW w:w="2999" w:type="dxa"/>
          </w:tcPr>
          <w:p w:rsidR="003A546A" w:rsidRPr="00B35DBA" w:rsidRDefault="003A546A" w:rsidP="00993F91">
            <w:pPr>
              <w:spacing w:after="0"/>
              <w:rPr>
                <w:rFonts w:ascii="Times New Roman" w:hAnsi="Times New Roman"/>
                <w:sz w:val="24"/>
                <w:rtl/>
              </w:rPr>
            </w:pPr>
            <w:r w:rsidRPr="00B35DBA">
              <w:rPr>
                <w:rFonts w:ascii="Times New Roman" w:hAnsi="Times New Roman"/>
                <w:sz w:val="24"/>
                <w:rtl/>
              </w:rPr>
              <w:t>ميرستيك</w:t>
            </w:r>
          </w:p>
        </w:tc>
        <w:tc>
          <w:tcPr>
            <w:tcW w:w="3004" w:type="dxa"/>
          </w:tcPr>
          <w:p w:rsidR="003A546A" w:rsidRPr="00B35DBA" w:rsidRDefault="003A546A" w:rsidP="00993F91">
            <w:pPr>
              <w:spacing w:after="0"/>
              <w:jc w:val="center"/>
              <w:cnfStyle w:val="000000100000"/>
              <w:rPr>
                <w:rFonts w:ascii="Times New Roman" w:hAnsi="Times New Roman"/>
                <w:sz w:val="24"/>
                <w:rtl/>
              </w:rPr>
            </w:pPr>
            <w:r w:rsidRPr="00B35DBA">
              <w:rPr>
                <w:rFonts w:ascii="Times New Roman" w:hAnsi="Times New Roman"/>
                <w:sz w:val="24"/>
              </w:rPr>
              <w:t>C14:0</w:t>
            </w:r>
          </w:p>
        </w:tc>
        <w:tc>
          <w:tcPr>
            <w:tcW w:w="3013" w:type="dxa"/>
          </w:tcPr>
          <w:p w:rsidR="003A546A" w:rsidRPr="00B35DBA" w:rsidRDefault="003A546A" w:rsidP="00993F91">
            <w:pPr>
              <w:spacing w:after="0"/>
              <w:jc w:val="center"/>
              <w:cnfStyle w:val="000000100000"/>
              <w:rPr>
                <w:rFonts w:ascii="Times New Roman" w:hAnsi="Times New Roman"/>
                <w:b/>
                <w:bCs/>
                <w:sz w:val="24"/>
                <w:rtl/>
              </w:rPr>
            </w:pPr>
            <w:r w:rsidRPr="00B35DBA">
              <w:rPr>
                <w:rFonts w:ascii="Times New Roman" w:hAnsi="Times New Roman"/>
                <w:sz w:val="24"/>
              </w:rPr>
              <w:t>CH</w:t>
            </w:r>
            <w:r w:rsidRPr="00B35DBA">
              <w:rPr>
                <w:rFonts w:ascii="Times New Roman" w:hAnsi="Times New Roman"/>
                <w:sz w:val="24"/>
                <w:vertAlign w:val="subscript"/>
              </w:rPr>
              <w:t>3</w:t>
            </w:r>
            <w:r w:rsidRPr="00B35DBA">
              <w:rPr>
                <w:rFonts w:ascii="Times New Roman" w:hAnsi="Times New Roman"/>
                <w:sz w:val="24"/>
              </w:rPr>
              <w:t>-(CH</w:t>
            </w:r>
            <w:r w:rsidRPr="00B35DBA">
              <w:rPr>
                <w:rFonts w:ascii="Times New Roman" w:hAnsi="Times New Roman"/>
                <w:sz w:val="24"/>
                <w:vertAlign w:val="subscript"/>
              </w:rPr>
              <w:t>2</w:t>
            </w:r>
            <w:r w:rsidRPr="00B35DBA">
              <w:rPr>
                <w:rFonts w:ascii="Times New Roman" w:hAnsi="Times New Roman"/>
                <w:sz w:val="24"/>
              </w:rPr>
              <w:t>)</w:t>
            </w:r>
            <w:r w:rsidRPr="00B35DBA">
              <w:rPr>
                <w:rFonts w:ascii="Times New Roman" w:hAnsi="Times New Roman"/>
                <w:sz w:val="24"/>
                <w:vertAlign w:val="subscript"/>
              </w:rPr>
              <w:t>12</w:t>
            </w:r>
            <w:r w:rsidRPr="00B35DBA">
              <w:rPr>
                <w:rFonts w:ascii="Times New Roman" w:hAnsi="Times New Roman"/>
                <w:sz w:val="24"/>
              </w:rPr>
              <w:t>- COOH</w:t>
            </w:r>
          </w:p>
        </w:tc>
      </w:tr>
      <w:tr w:rsidR="003A546A" w:rsidRPr="00B35DBA" w:rsidTr="00114536">
        <w:tc>
          <w:tcPr>
            <w:cnfStyle w:val="001000000000"/>
            <w:tcW w:w="2999" w:type="dxa"/>
          </w:tcPr>
          <w:p w:rsidR="003A546A" w:rsidRPr="00B35DBA" w:rsidRDefault="003A546A" w:rsidP="00993F91">
            <w:pPr>
              <w:spacing w:after="0"/>
              <w:rPr>
                <w:rFonts w:ascii="Times New Roman" w:hAnsi="Times New Roman"/>
                <w:sz w:val="24"/>
                <w:rtl/>
              </w:rPr>
            </w:pPr>
            <w:r w:rsidRPr="00B35DBA">
              <w:rPr>
                <w:rFonts w:ascii="Times New Roman" w:hAnsi="Times New Roman"/>
                <w:sz w:val="24"/>
                <w:rtl/>
              </w:rPr>
              <w:t>بالميتيك</w:t>
            </w:r>
          </w:p>
        </w:tc>
        <w:tc>
          <w:tcPr>
            <w:tcW w:w="3004" w:type="dxa"/>
          </w:tcPr>
          <w:p w:rsidR="003A546A" w:rsidRPr="00B35DBA" w:rsidRDefault="003A546A" w:rsidP="00993F91">
            <w:pPr>
              <w:spacing w:after="0"/>
              <w:jc w:val="center"/>
              <w:cnfStyle w:val="000000000000"/>
              <w:rPr>
                <w:rFonts w:ascii="Times New Roman" w:hAnsi="Times New Roman"/>
                <w:sz w:val="24"/>
              </w:rPr>
            </w:pPr>
            <w:r w:rsidRPr="00B35DBA">
              <w:rPr>
                <w:rFonts w:ascii="Times New Roman" w:hAnsi="Times New Roman"/>
                <w:sz w:val="24"/>
              </w:rPr>
              <w:t>C16 :0</w:t>
            </w:r>
          </w:p>
        </w:tc>
        <w:tc>
          <w:tcPr>
            <w:tcW w:w="3013" w:type="dxa"/>
          </w:tcPr>
          <w:p w:rsidR="003A546A" w:rsidRPr="00B35DBA" w:rsidRDefault="003A546A" w:rsidP="00993F91">
            <w:pPr>
              <w:spacing w:after="0"/>
              <w:jc w:val="center"/>
              <w:cnfStyle w:val="000000000000"/>
              <w:rPr>
                <w:rFonts w:ascii="Times New Roman" w:hAnsi="Times New Roman"/>
                <w:b/>
                <w:bCs/>
                <w:sz w:val="24"/>
                <w:rtl/>
              </w:rPr>
            </w:pPr>
            <w:r w:rsidRPr="00B35DBA">
              <w:rPr>
                <w:rFonts w:ascii="Times New Roman" w:hAnsi="Times New Roman"/>
                <w:sz w:val="24"/>
              </w:rPr>
              <w:t>CH</w:t>
            </w:r>
            <w:r w:rsidRPr="00B35DBA">
              <w:rPr>
                <w:rFonts w:ascii="Times New Roman" w:hAnsi="Times New Roman"/>
                <w:sz w:val="24"/>
                <w:vertAlign w:val="subscript"/>
              </w:rPr>
              <w:t>3</w:t>
            </w:r>
            <w:r w:rsidRPr="00B35DBA">
              <w:rPr>
                <w:rFonts w:ascii="Times New Roman" w:hAnsi="Times New Roman"/>
                <w:sz w:val="24"/>
              </w:rPr>
              <w:t>-(CH</w:t>
            </w:r>
            <w:r w:rsidRPr="00B35DBA">
              <w:rPr>
                <w:rFonts w:ascii="Times New Roman" w:hAnsi="Times New Roman"/>
                <w:sz w:val="24"/>
                <w:vertAlign w:val="subscript"/>
              </w:rPr>
              <w:t>2</w:t>
            </w:r>
            <w:r w:rsidRPr="00B35DBA">
              <w:rPr>
                <w:rFonts w:ascii="Times New Roman" w:hAnsi="Times New Roman"/>
                <w:sz w:val="24"/>
              </w:rPr>
              <w:t>)</w:t>
            </w:r>
            <w:r w:rsidRPr="00B35DBA">
              <w:rPr>
                <w:rFonts w:ascii="Times New Roman" w:hAnsi="Times New Roman"/>
                <w:sz w:val="24"/>
                <w:vertAlign w:val="subscript"/>
              </w:rPr>
              <w:t>14</w:t>
            </w:r>
            <w:r w:rsidRPr="00B35DBA">
              <w:rPr>
                <w:rFonts w:ascii="Times New Roman" w:hAnsi="Times New Roman"/>
                <w:sz w:val="24"/>
              </w:rPr>
              <w:t>- COOH</w:t>
            </w:r>
          </w:p>
        </w:tc>
      </w:tr>
      <w:tr w:rsidR="003A546A" w:rsidRPr="00B35DBA" w:rsidTr="00114536">
        <w:trPr>
          <w:cnfStyle w:val="000000100000"/>
        </w:trPr>
        <w:tc>
          <w:tcPr>
            <w:cnfStyle w:val="001000000000"/>
            <w:tcW w:w="2999" w:type="dxa"/>
          </w:tcPr>
          <w:p w:rsidR="003A546A" w:rsidRPr="00B35DBA" w:rsidRDefault="003A546A" w:rsidP="00993F91">
            <w:pPr>
              <w:spacing w:after="0"/>
              <w:rPr>
                <w:rFonts w:ascii="Times New Roman" w:hAnsi="Times New Roman"/>
                <w:sz w:val="24"/>
                <w:rtl/>
              </w:rPr>
            </w:pPr>
            <w:r w:rsidRPr="00B35DBA">
              <w:rPr>
                <w:rFonts w:ascii="Times New Roman" w:hAnsi="Times New Roman"/>
                <w:sz w:val="24"/>
                <w:rtl/>
              </w:rPr>
              <w:t>ستياريك</w:t>
            </w:r>
          </w:p>
        </w:tc>
        <w:tc>
          <w:tcPr>
            <w:tcW w:w="3004" w:type="dxa"/>
          </w:tcPr>
          <w:p w:rsidR="003A546A" w:rsidRPr="00B35DBA" w:rsidRDefault="003A546A" w:rsidP="00993F91">
            <w:pPr>
              <w:spacing w:after="0"/>
              <w:jc w:val="center"/>
              <w:cnfStyle w:val="000000100000"/>
              <w:rPr>
                <w:rFonts w:ascii="Times New Roman" w:hAnsi="Times New Roman"/>
                <w:sz w:val="24"/>
                <w:rtl/>
              </w:rPr>
            </w:pPr>
            <w:r w:rsidRPr="00B35DBA">
              <w:rPr>
                <w:rFonts w:ascii="Times New Roman" w:hAnsi="Times New Roman"/>
                <w:sz w:val="24"/>
              </w:rPr>
              <w:t>C18:0</w:t>
            </w:r>
          </w:p>
        </w:tc>
        <w:tc>
          <w:tcPr>
            <w:tcW w:w="3013" w:type="dxa"/>
          </w:tcPr>
          <w:p w:rsidR="003A546A" w:rsidRPr="00B35DBA" w:rsidRDefault="003A546A" w:rsidP="00993F91">
            <w:pPr>
              <w:spacing w:after="0"/>
              <w:jc w:val="center"/>
              <w:cnfStyle w:val="000000100000"/>
              <w:rPr>
                <w:rFonts w:ascii="Times New Roman" w:hAnsi="Times New Roman"/>
                <w:b/>
                <w:bCs/>
                <w:sz w:val="24"/>
                <w:rtl/>
              </w:rPr>
            </w:pPr>
            <w:r w:rsidRPr="00B35DBA">
              <w:rPr>
                <w:rFonts w:ascii="Times New Roman" w:hAnsi="Times New Roman"/>
                <w:sz w:val="24"/>
              </w:rPr>
              <w:t>CH</w:t>
            </w:r>
            <w:r w:rsidRPr="00B35DBA">
              <w:rPr>
                <w:rFonts w:ascii="Times New Roman" w:hAnsi="Times New Roman"/>
                <w:sz w:val="24"/>
                <w:vertAlign w:val="subscript"/>
              </w:rPr>
              <w:t>3</w:t>
            </w:r>
            <w:r w:rsidRPr="00B35DBA">
              <w:rPr>
                <w:rFonts w:ascii="Times New Roman" w:hAnsi="Times New Roman"/>
                <w:sz w:val="24"/>
              </w:rPr>
              <w:t>-(CH</w:t>
            </w:r>
            <w:r w:rsidRPr="00B35DBA">
              <w:rPr>
                <w:rFonts w:ascii="Times New Roman" w:hAnsi="Times New Roman"/>
                <w:sz w:val="24"/>
                <w:vertAlign w:val="subscript"/>
              </w:rPr>
              <w:t>2</w:t>
            </w:r>
            <w:r w:rsidRPr="00B35DBA">
              <w:rPr>
                <w:rFonts w:ascii="Times New Roman" w:hAnsi="Times New Roman"/>
                <w:sz w:val="24"/>
              </w:rPr>
              <w:t>)</w:t>
            </w:r>
            <w:r w:rsidRPr="00B35DBA">
              <w:rPr>
                <w:rFonts w:ascii="Times New Roman" w:hAnsi="Times New Roman"/>
                <w:sz w:val="24"/>
                <w:vertAlign w:val="subscript"/>
              </w:rPr>
              <w:t>16</w:t>
            </w:r>
            <w:r w:rsidRPr="00B35DBA">
              <w:rPr>
                <w:rFonts w:ascii="Times New Roman" w:hAnsi="Times New Roman"/>
                <w:sz w:val="24"/>
              </w:rPr>
              <w:t>- COOH</w:t>
            </w:r>
          </w:p>
        </w:tc>
      </w:tr>
      <w:tr w:rsidR="003A546A" w:rsidRPr="00B35DBA" w:rsidTr="00993F91">
        <w:trPr>
          <w:trHeight w:val="512"/>
        </w:trPr>
        <w:tc>
          <w:tcPr>
            <w:cnfStyle w:val="001000000000"/>
            <w:tcW w:w="2999" w:type="dxa"/>
          </w:tcPr>
          <w:p w:rsidR="003A546A" w:rsidRPr="00B35DBA" w:rsidRDefault="003A546A" w:rsidP="00993F91">
            <w:pPr>
              <w:spacing w:after="0"/>
              <w:rPr>
                <w:rFonts w:ascii="Times New Roman" w:hAnsi="Times New Roman"/>
                <w:sz w:val="24"/>
                <w:rtl/>
              </w:rPr>
            </w:pPr>
            <w:r w:rsidRPr="00B35DBA">
              <w:rPr>
                <w:rFonts w:ascii="Times New Roman" w:hAnsi="Times New Roman"/>
                <w:sz w:val="24"/>
                <w:rtl/>
              </w:rPr>
              <w:t>اراشيديك</w:t>
            </w:r>
          </w:p>
        </w:tc>
        <w:tc>
          <w:tcPr>
            <w:tcW w:w="3004" w:type="dxa"/>
          </w:tcPr>
          <w:p w:rsidR="003A546A" w:rsidRPr="00B35DBA" w:rsidRDefault="003A546A" w:rsidP="00993F91">
            <w:pPr>
              <w:spacing w:after="0"/>
              <w:jc w:val="center"/>
              <w:cnfStyle w:val="000000000000"/>
              <w:rPr>
                <w:rFonts w:ascii="Times New Roman" w:hAnsi="Times New Roman"/>
                <w:sz w:val="24"/>
                <w:rtl/>
              </w:rPr>
            </w:pPr>
            <w:r w:rsidRPr="00B35DBA">
              <w:rPr>
                <w:rFonts w:ascii="Times New Roman" w:hAnsi="Times New Roman"/>
                <w:sz w:val="24"/>
              </w:rPr>
              <w:t>C20:0</w:t>
            </w:r>
          </w:p>
        </w:tc>
        <w:tc>
          <w:tcPr>
            <w:tcW w:w="3013" w:type="dxa"/>
          </w:tcPr>
          <w:p w:rsidR="003A546A" w:rsidRPr="00B35DBA" w:rsidRDefault="003A546A" w:rsidP="00993F91">
            <w:pPr>
              <w:spacing w:after="0"/>
              <w:jc w:val="center"/>
              <w:cnfStyle w:val="000000000000"/>
              <w:rPr>
                <w:rFonts w:ascii="Times New Roman" w:hAnsi="Times New Roman"/>
                <w:b/>
                <w:bCs/>
                <w:sz w:val="24"/>
                <w:rtl/>
              </w:rPr>
            </w:pPr>
            <w:r w:rsidRPr="00B35DBA">
              <w:rPr>
                <w:rFonts w:ascii="Times New Roman" w:hAnsi="Times New Roman"/>
                <w:sz w:val="24"/>
              </w:rPr>
              <w:t>CH</w:t>
            </w:r>
            <w:r w:rsidRPr="00B35DBA">
              <w:rPr>
                <w:rFonts w:ascii="Times New Roman" w:hAnsi="Times New Roman"/>
                <w:sz w:val="24"/>
                <w:vertAlign w:val="subscript"/>
              </w:rPr>
              <w:t>3</w:t>
            </w:r>
            <w:r w:rsidRPr="00B35DBA">
              <w:rPr>
                <w:rFonts w:ascii="Times New Roman" w:hAnsi="Times New Roman"/>
                <w:sz w:val="24"/>
              </w:rPr>
              <w:t>-(CH</w:t>
            </w:r>
            <w:r w:rsidRPr="00B35DBA">
              <w:rPr>
                <w:rFonts w:ascii="Times New Roman" w:hAnsi="Times New Roman"/>
                <w:sz w:val="24"/>
                <w:vertAlign w:val="subscript"/>
              </w:rPr>
              <w:t>2</w:t>
            </w:r>
            <w:r w:rsidRPr="00B35DBA">
              <w:rPr>
                <w:rFonts w:ascii="Times New Roman" w:hAnsi="Times New Roman"/>
                <w:sz w:val="24"/>
              </w:rPr>
              <w:t>)</w:t>
            </w:r>
            <w:r w:rsidRPr="00B35DBA">
              <w:rPr>
                <w:rFonts w:ascii="Times New Roman" w:hAnsi="Times New Roman"/>
                <w:sz w:val="24"/>
                <w:vertAlign w:val="subscript"/>
              </w:rPr>
              <w:t>18</w:t>
            </w:r>
            <w:r w:rsidRPr="00B35DBA">
              <w:rPr>
                <w:rFonts w:ascii="Times New Roman" w:hAnsi="Times New Roman"/>
                <w:sz w:val="24"/>
              </w:rPr>
              <w:t>- COOH</w:t>
            </w:r>
          </w:p>
        </w:tc>
      </w:tr>
      <w:tr w:rsidR="003A546A" w:rsidRPr="00B35DBA" w:rsidTr="00993F91">
        <w:trPr>
          <w:cnfStyle w:val="000000100000"/>
          <w:trHeight w:val="521"/>
        </w:trPr>
        <w:tc>
          <w:tcPr>
            <w:cnfStyle w:val="001000000000"/>
            <w:tcW w:w="2999" w:type="dxa"/>
          </w:tcPr>
          <w:p w:rsidR="003A546A" w:rsidRPr="00B35DBA" w:rsidRDefault="003A546A" w:rsidP="00993F91">
            <w:pPr>
              <w:spacing w:after="0"/>
              <w:rPr>
                <w:rFonts w:ascii="Times New Roman" w:hAnsi="Times New Roman"/>
                <w:sz w:val="24"/>
                <w:rtl/>
              </w:rPr>
            </w:pPr>
            <w:r w:rsidRPr="00B35DBA">
              <w:rPr>
                <w:rFonts w:ascii="Times New Roman" w:hAnsi="Times New Roman"/>
                <w:sz w:val="24"/>
                <w:rtl/>
              </w:rPr>
              <w:t>بيهينيك</w:t>
            </w:r>
          </w:p>
        </w:tc>
        <w:tc>
          <w:tcPr>
            <w:tcW w:w="3004" w:type="dxa"/>
          </w:tcPr>
          <w:p w:rsidR="003A546A" w:rsidRPr="00B35DBA" w:rsidRDefault="003A546A" w:rsidP="00993F91">
            <w:pPr>
              <w:spacing w:after="0"/>
              <w:jc w:val="center"/>
              <w:cnfStyle w:val="000000100000"/>
              <w:rPr>
                <w:rFonts w:ascii="Times New Roman" w:hAnsi="Times New Roman"/>
                <w:sz w:val="24"/>
                <w:rtl/>
              </w:rPr>
            </w:pPr>
            <w:r w:rsidRPr="00B35DBA">
              <w:rPr>
                <w:rFonts w:ascii="Times New Roman" w:hAnsi="Times New Roman"/>
                <w:sz w:val="24"/>
              </w:rPr>
              <w:t>C22:0</w:t>
            </w:r>
          </w:p>
        </w:tc>
        <w:tc>
          <w:tcPr>
            <w:tcW w:w="3013" w:type="dxa"/>
          </w:tcPr>
          <w:p w:rsidR="003A546A" w:rsidRPr="00B35DBA" w:rsidRDefault="003A546A" w:rsidP="00993F91">
            <w:pPr>
              <w:spacing w:after="0"/>
              <w:jc w:val="center"/>
              <w:cnfStyle w:val="000000100000"/>
              <w:rPr>
                <w:rFonts w:ascii="Times New Roman" w:hAnsi="Times New Roman"/>
                <w:b/>
                <w:bCs/>
                <w:sz w:val="24"/>
                <w:rtl/>
              </w:rPr>
            </w:pPr>
            <w:r w:rsidRPr="00B35DBA">
              <w:rPr>
                <w:rFonts w:ascii="Times New Roman" w:hAnsi="Times New Roman"/>
                <w:sz w:val="24"/>
              </w:rPr>
              <w:t>CH</w:t>
            </w:r>
            <w:r w:rsidRPr="00B35DBA">
              <w:rPr>
                <w:rFonts w:ascii="Times New Roman" w:hAnsi="Times New Roman"/>
                <w:sz w:val="24"/>
                <w:vertAlign w:val="subscript"/>
              </w:rPr>
              <w:t>3</w:t>
            </w:r>
            <w:r w:rsidRPr="00B35DBA">
              <w:rPr>
                <w:rFonts w:ascii="Times New Roman" w:hAnsi="Times New Roman"/>
                <w:sz w:val="24"/>
              </w:rPr>
              <w:t>-(CH</w:t>
            </w:r>
            <w:r w:rsidRPr="00B35DBA">
              <w:rPr>
                <w:rFonts w:ascii="Times New Roman" w:hAnsi="Times New Roman"/>
                <w:sz w:val="24"/>
                <w:vertAlign w:val="subscript"/>
              </w:rPr>
              <w:t>2</w:t>
            </w:r>
            <w:r w:rsidRPr="00B35DBA">
              <w:rPr>
                <w:rFonts w:ascii="Times New Roman" w:hAnsi="Times New Roman"/>
                <w:sz w:val="24"/>
              </w:rPr>
              <w:t>)</w:t>
            </w:r>
            <w:r w:rsidRPr="00B35DBA">
              <w:rPr>
                <w:rFonts w:ascii="Times New Roman" w:hAnsi="Times New Roman"/>
                <w:sz w:val="24"/>
                <w:vertAlign w:val="subscript"/>
              </w:rPr>
              <w:t>20</w:t>
            </w:r>
            <w:r w:rsidRPr="00B35DBA">
              <w:rPr>
                <w:rFonts w:ascii="Times New Roman" w:hAnsi="Times New Roman"/>
                <w:sz w:val="24"/>
              </w:rPr>
              <w:t>- COOH</w:t>
            </w:r>
          </w:p>
        </w:tc>
      </w:tr>
    </w:tbl>
    <w:p w:rsidR="003A546A" w:rsidRPr="00B35DBA" w:rsidRDefault="003A546A" w:rsidP="007B2853">
      <w:pPr>
        <w:pStyle w:val="1"/>
        <w:numPr>
          <w:ilvl w:val="0"/>
          <w:numId w:val="40"/>
        </w:numPr>
        <w:spacing w:before="240"/>
        <w:rPr>
          <w:rFonts w:ascii="Times New Roman" w:hAnsi="Times New Roman"/>
          <w:sz w:val="24"/>
          <w:rtl/>
        </w:rPr>
      </w:pPr>
      <w:bookmarkStart w:id="62" w:name="_Toc104916413"/>
      <w:r w:rsidRPr="00B35DBA">
        <w:rPr>
          <w:rFonts w:ascii="Times New Roman" w:hAnsi="Times New Roman" w:hint="cs"/>
          <w:sz w:val="24"/>
          <w:rtl/>
        </w:rPr>
        <w:t>أحماض دهنية غير مشبعة</w:t>
      </w:r>
      <w:bookmarkEnd w:id="62"/>
    </w:p>
    <w:p w:rsidR="003A546A" w:rsidRPr="00B35DBA" w:rsidRDefault="003A546A" w:rsidP="00BC610C">
      <w:pPr>
        <w:rPr>
          <w:rFonts w:ascii="Times New Roman" w:hAnsi="Times New Roman"/>
          <w:sz w:val="24"/>
          <w:rtl/>
        </w:rPr>
      </w:pPr>
      <w:r w:rsidRPr="00B35DBA">
        <w:rPr>
          <w:rFonts w:ascii="Times New Roman" w:hAnsi="Times New Roman" w:hint="cs"/>
          <w:sz w:val="24"/>
          <w:rtl/>
        </w:rPr>
        <w:t>تحتوي على رابطة ثنائية واحدة أو أكثر وتنقسم إلى:</w:t>
      </w:r>
    </w:p>
    <w:p w:rsidR="003A546A" w:rsidRPr="00B35DBA" w:rsidRDefault="00114536" w:rsidP="008E72A2">
      <w:pPr>
        <w:pStyle w:val="1"/>
        <w:numPr>
          <w:ilvl w:val="0"/>
          <w:numId w:val="0"/>
        </w:numPr>
        <w:ind w:left="720"/>
        <w:rPr>
          <w:rFonts w:ascii="Times New Roman" w:hAnsi="Times New Roman"/>
          <w:sz w:val="24"/>
          <w:rtl/>
        </w:rPr>
      </w:pPr>
      <w:bookmarkStart w:id="63" w:name="_Toc104916414"/>
      <w:r>
        <w:rPr>
          <w:rFonts w:ascii="Times New Roman" w:hAnsi="Times New Roman" w:hint="cs"/>
          <w:sz w:val="24"/>
          <w:rtl/>
        </w:rPr>
        <w:t>ب.1.</w:t>
      </w:r>
      <w:r w:rsidR="003A546A" w:rsidRPr="00B35DBA">
        <w:rPr>
          <w:rFonts w:ascii="Times New Roman" w:hAnsi="Times New Roman" w:hint="cs"/>
          <w:sz w:val="24"/>
          <w:rtl/>
        </w:rPr>
        <w:t>أحماض دهنية أحادية غير مشبعة</w:t>
      </w:r>
      <w:bookmarkEnd w:id="63"/>
    </w:p>
    <w:p w:rsidR="003A546A" w:rsidRPr="00B35DBA" w:rsidRDefault="003A546A" w:rsidP="00171AE0">
      <w:pPr>
        <w:rPr>
          <w:rFonts w:ascii="Times New Roman" w:hAnsi="Times New Roman"/>
          <w:sz w:val="24"/>
          <w:rtl/>
        </w:rPr>
      </w:pPr>
      <w:r w:rsidRPr="00B35DBA">
        <w:rPr>
          <w:rFonts w:ascii="Times New Roman" w:hAnsi="Times New Roman" w:hint="cs"/>
          <w:sz w:val="24"/>
          <w:rtl/>
        </w:rPr>
        <w:t xml:space="preserve">رمزها العام </w:t>
      </w:r>
      <w:r w:rsidRPr="00B35DBA">
        <w:rPr>
          <w:rFonts w:ascii="Times New Roman" w:hAnsi="Times New Roman" w:cstheme="majorBidi"/>
          <w:sz w:val="24"/>
        </w:rPr>
        <w:t>C</w:t>
      </w:r>
      <w:r w:rsidRPr="00B35DBA">
        <w:rPr>
          <w:rFonts w:ascii="Times New Roman" w:hAnsi="Times New Roman" w:cstheme="majorBidi"/>
          <w:sz w:val="24"/>
          <w:vertAlign w:val="subscript"/>
        </w:rPr>
        <w:t>n</w:t>
      </w:r>
      <w:r w:rsidRPr="00B35DBA">
        <w:rPr>
          <w:rFonts w:ascii="Times New Roman" w:hAnsi="Times New Roman" w:cstheme="majorBidi"/>
          <w:sz w:val="24"/>
        </w:rPr>
        <w:t>H</w:t>
      </w:r>
      <w:r w:rsidRPr="00B35DBA">
        <w:rPr>
          <w:rFonts w:ascii="Times New Roman" w:hAnsi="Times New Roman" w:cstheme="majorBidi"/>
          <w:sz w:val="24"/>
          <w:vertAlign w:val="subscript"/>
        </w:rPr>
        <w:t>2n-2</w:t>
      </w:r>
      <w:r w:rsidRPr="00B35DBA">
        <w:rPr>
          <w:rFonts w:ascii="Times New Roman" w:hAnsi="Times New Roman" w:cstheme="majorBidi"/>
          <w:sz w:val="24"/>
        </w:rPr>
        <w:t>O</w:t>
      </w:r>
      <w:r w:rsidRPr="00B35DBA">
        <w:rPr>
          <w:rFonts w:ascii="Times New Roman" w:hAnsi="Times New Roman" w:cstheme="majorBidi"/>
          <w:sz w:val="24"/>
          <w:vertAlign w:val="subscript"/>
        </w:rPr>
        <w:t>2</w:t>
      </w:r>
      <w:r w:rsidRPr="00B35DBA">
        <w:rPr>
          <w:rFonts w:ascii="Times New Roman" w:hAnsi="Times New Roman" w:hint="cs"/>
          <w:sz w:val="24"/>
          <w:rtl/>
        </w:rPr>
        <w:t xml:space="preserve">وهي الأحماض التي تحتوي على رابطة ثنائية واحدة (احمد، </w:t>
      </w:r>
      <w:r w:rsidRPr="00114536">
        <w:rPr>
          <w:rFonts w:ascii="Times New Roman" w:hAnsi="Times New Roman" w:cstheme="majorBidi"/>
          <w:sz w:val="22"/>
          <w:szCs w:val="24"/>
          <w:rtl/>
        </w:rPr>
        <w:t>2002</w:t>
      </w:r>
      <w:r w:rsidRPr="00B35DBA">
        <w:rPr>
          <w:rFonts w:ascii="Times New Roman" w:hAnsi="Times New Roman" w:hint="cs"/>
          <w:sz w:val="24"/>
          <w:rtl/>
        </w:rPr>
        <w:t>).</w:t>
      </w:r>
    </w:p>
    <w:p w:rsidR="00114536" w:rsidRPr="003A546A" w:rsidRDefault="00114536" w:rsidP="00114536">
      <w:pPr>
        <w:jc w:val="center"/>
        <w:rPr>
          <w:rtl/>
        </w:rPr>
      </w:pPr>
      <w:r>
        <w:rPr>
          <w:rFonts w:hint="cs"/>
          <w:b/>
          <w:bCs/>
          <w:rtl/>
        </w:rPr>
        <w:t>ا</w:t>
      </w:r>
      <w:r w:rsidRPr="003A546A">
        <w:rPr>
          <w:rFonts w:hint="cs"/>
          <w:b/>
          <w:bCs/>
          <w:rtl/>
        </w:rPr>
        <w:t xml:space="preserve">لجدول </w:t>
      </w:r>
      <w:r w:rsidRPr="00114536">
        <w:rPr>
          <w:rFonts w:hint="cs"/>
          <w:b/>
          <w:bCs/>
          <w:sz w:val="24"/>
          <w:szCs w:val="24"/>
          <w:rtl/>
        </w:rPr>
        <w:t>(2-2):</w:t>
      </w:r>
      <w:r w:rsidRPr="003A546A">
        <w:rPr>
          <w:rFonts w:hint="cs"/>
          <w:rtl/>
        </w:rPr>
        <w:t>الأحماض الدهنية أحادية غير مشبعة</w:t>
      </w:r>
      <w:r>
        <w:rPr>
          <w:rFonts w:hint="cs"/>
          <w:rtl/>
        </w:rPr>
        <w:t>.</w:t>
      </w:r>
    </w:p>
    <w:tbl>
      <w:tblPr>
        <w:tblStyle w:val="GridTable4-Accent21"/>
        <w:bidiVisual/>
        <w:tblW w:w="0" w:type="auto"/>
        <w:tblInd w:w="5" w:type="dxa"/>
        <w:tblLook w:val="04A0"/>
      </w:tblPr>
      <w:tblGrid>
        <w:gridCol w:w="3020"/>
        <w:gridCol w:w="3003"/>
        <w:gridCol w:w="3038"/>
      </w:tblGrid>
      <w:tr w:rsidR="003A546A" w:rsidRPr="00B35DBA" w:rsidTr="00114536">
        <w:trPr>
          <w:cnfStyle w:val="100000000000"/>
        </w:trPr>
        <w:tc>
          <w:tcPr>
            <w:cnfStyle w:val="001000000000"/>
            <w:tcW w:w="3020" w:type="dxa"/>
          </w:tcPr>
          <w:p w:rsidR="003A546A" w:rsidRPr="00B35DBA" w:rsidRDefault="003A546A" w:rsidP="00171AE0">
            <w:pPr>
              <w:spacing w:after="0"/>
              <w:rPr>
                <w:rFonts w:ascii="Times New Roman" w:hAnsi="Times New Roman"/>
                <w:sz w:val="24"/>
                <w:rtl/>
              </w:rPr>
            </w:pPr>
            <w:r w:rsidRPr="00B35DBA">
              <w:rPr>
                <w:rFonts w:ascii="Times New Roman" w:hAnsi="Times New Roman" w:hint="cs"/>
                <w:sz w:val="24"/>
                <w:rtl/>
              </w:rPr>
              <w:t>الحمض الدهني</w:t>
            </w:r>
          </w:p>
        </w:tc>
        <w:tc>
          <w:tcPr>
            <w:tcW w:w="3003" w:type="dxa"/>
          </w:tcPr>
          <w:p w:rsidR="003A546A" w:rsidRPr="00B35DBA" w:rsidRDefault="003A546A" w:rsidP="00171AE0">
            <w:pPr>
              <w:spacing w:after="0"/>
              <w:cnfStyle w:val="100000000000"/>
              <w:rPr>
                <w:rFonts w:ascii="Times New Roman" w:hAnsi="Times New Roman"/>
                <w:sz w:val="24"/>
                <w:rtl/>
              </w:rPr>
            </w:pPr>
            <w:r w:rsidRPr="00B35DBA">
              <w:rPr>
                <w:rFonts w:ascii="Times New Roman" w:hAnsi="Times New Roman" w:hint="cs"/>
                <w:sz w:val="24"/>
                <w:rtl/>
              </w:rPr>
              <w:t>الرمز</w:t>
            </w:r>
          </w:p>
        </w:tc>
        <w:tc>
          <w:tcPr>
            <w:tcW w:w="3038" w:type="dxa"/>
          </w:tcPr>
          <w:p w:rsidR="003A546A" w:rsidRPr="00B35DBA" w:rsidRDefault="003A546A" w:rsidP="00171AE0">
            <w:pPr>
              <w:spacing w:after="0"/>
              <w:cnfStyle w:val="100000000000"/>
              <w:rPr>
                <w:rFonts w:ascii="Times New Roman" w:hAnsi="Times New Roman"/>
                <w:sz w:val="24"/>
                <w:rtl/>
              </w:rPr>
            </w:pPr>
            <w:r w:rsidRPr="00B35DBA">
              <w:rPr>
                <w:rFonts w:ascii="Times New Roman" w:hAnsi="Times New Roman" w:hint="cs"/>
                <w:sz w:val="24"/>
                <w:rtl/>
              </w:rPr>
              <w:t>الصيغة النصف مفصلة</w:t>
            </w:r>
          </w:p>
        </w:tc>
      </w:tr>
      <w:tr w:rsidR="003A546A" w:rsidRPr="00B35DBA" w:rsidTr="00114536">
        <w:trPr>
          <w:cnfStyle w:val="000000100000"/>
        </w:trPr>
        <w:tc>
          <w:tcPr>
            <w:cnfStyle w:val="001000000000"/>
            <w:tcW w:w="3020" w:type="dxa"/>
          </w:tcPr>
          <w:p w:rsidR="003A546A" w:rsidRPr="00B35DBA" w:rsidRDefault="003A546A" w:rsidP="00171AE0">
            <w:pPr>
              <w:spacing w:after="0"/>
              <w:rPr>
                <w:rFonts w:ascii="Times New Roman" w:hAnsi="Times New Roman"/>
                <w:sz w:val="24"/>
                <w:rtl/>
              </w:rPr>
            </w:pPr>
            <w:r w:rsidRPr="00B35DBA">
              <w:rPr>
                <w:rFonts w:ascii="Times New Roman" w:hAnsi="Times New Roman" w:hint="cs"/>
                <w:sz w:val="24"/>
                <w:rtl/>
              </w:rPr>
              <w:t>لورولييك</w:t>
            </w:r>
          </w:p>
        </w:tc>
        <w:tc>
          <w:tcPr>
            <w:tcW w:w="3003" w:type="dxa"/>
          </w:tcPr>
          <w:p w:rsidR="003A546A" w:rsidRPr="00B35DBA" w:rsidRDefault="003A546A" w:rsidP="00171AE0">
            <w:pPr>
              <w:spacing w:after="0"/>
              <w:jc w:val="center"/>
              <w:cnfStyle w:val="000000100000"/>
              <w:rPr>
                <w:rFonts w:ascii="Times New Roman" w:hAnsi="Times New Roman"/>
                <w:sz w:val="24"/>
              </w:rPr>
            </w:pPr>
            <w:r w:rsidRPr="00B35DBA">
              <w:rPr>
                <w:rFonts w:ascii="Times New Roman" w:hAnsi="Times New Roman"/>
                <w:sz w:val="24"/>
              </w:rPr>
              <w:t>C12 :1</w:t>
            </w:r>
          </w:p>
        </w:tc>
        <w:tc>
          <w:tcPr>
            <w:tcW w:w="3038" w:type="dxa"/>
          </w:tcPr>
          <w:p w:rsidR="003A546A" w:rsidRPr="00B35DBA" w:rsidRDefault="003A546A" w:rsidP="00171AE0">
            <w:pPr>
              <w:spacing w:after="0"/>
              <w:jc w:val="center"/>
              <w:cnfStyle w:val="000000100000"/>
              <w:rPr>
                <w:rFonts w:ascii="Times New Roman" w:hAnsi="Times New Roman"/>
                <w:sz w:val="24"/>
                <w:rtl/>
              </w:rPr>
            </w:pPr>
            <w:r w:rsidRPr="00B35DBA">
              <w:rPr>
                <w:rFonts w:ascii="Times New Roman" w:hAnsi="Times New Roman"/>
                <w:sz w:val="24"/>
              </w:rPr>
              <w:t>C</w:t>
            </w:r>
            <w:r w:rsidRPr="00B35DBA">
              <w:rPr>
                <w:rFonts w:ascii="Times New Roman" w:hAnsi="Times New Roman"/>
                <w:sz w:val="24"/>
                <w:vertAlign w:val="subscript"/>
              </w:rPr>
              <w:t>11</w:t>
            </w:r>
            <w:r w:rsidRPr="00B35DBA">
              <w:rPr>
                <w:rFonts w:ascii="Times New Roman" w:hAnsi="Times New Roman"/>
                <w:sz w:val="24"/>
              </w:rPr>
              <w:t>H</w:t>
            </w:r>
            <w:r w:rsidRPr="00B35DBA">
              <w:rPr>
                <w:rFonts w:ascii="Times New Roman" w:hAnsi="Times New Roman"/>
                <w:sz w:val="24"/>
                <w:vertAlign w:val="subscript"/>
              </w:rPr>
              <w:t>21</w:t>
            </w:r>
            <w:r w:rsidRPr="00B35DBA">
              <w:rPr>
                <w:rFonts w:ascii="Times New Roman" w:hAnsi="Times New Roman"/>
                <w:sz w:val="24"/>
              </w:rPr>
              <w:t>COOH</w:t>
            </w:r>
          </w:p>
        </w:tc>
      </w:tr>
      <w:tr w:rsidR="003A546A" w:rsidRPr="00B35DBA" w:rsidTr="00114536">
        <w:tc>
          <w:tcPr>
            <w:cnfStyle w:val="001000000000"/>
            <w:tcW w:w="3020" w:type="dxa"/>
          </w:tcPr>
          <w:p w:rsidR="003A546A" w:rsidRPr="00B35DBA" w:rsidRDefault="003A546A" w:rsidP="00171AE0">
            <w:pPr>
              <w:spacing w:after="0"/>
              <w:rPr>
                <w:rFonts w:ascii="Times New Roman" w:hAnsi="Times New Roman"/>
                <w:sz w:val="24"/>
                <w:rtl/>
              </w:rPr>
            </w:pPr>
            <w:r w:rsidRPr="00B35DBA">
              <w:rPr>
                <w:rFonts w:ascii="Times New Roman" w:hAnsi="Times New Roman" w:hint="cs"/>
                <w:sz w:val="24"/>
                <w:rtl/>
              </w:rPr>
              <w:t>ميرستولييك</w:t>
            </w:r>
          </w:p>
        </w:tc>
        <w:tc>
          <w:tcPr>
            <w:tcW w:w="3003" w:type="dxa"/>
          </w:tcPr>
          <w:p w:rsidR="003A546A" w:rsidRPr="00B35DBA" w:rsidRDefault="003A546A" w:rsidP="00171AE0">
            <w:pPr>
              <w:spacing w:after="0"/>
              <w:jc w:val="center"/>
              <w:cnfStyle w:val="000000000000"/>
              <w:rPr>
                <w:rFonts w:ascii="Times New Roman" w:hAnsi="Times New Roman"/>
                <w:sz w:val="24"/>
              </w:rPr>
            </w:pPr>
            <w:r w:rsidRPr="00B35DBA">
              <w:rPr>
                <w:rFonts w:ascii="Times New Roman" w:hAnsi="Times New Roman"/>
                <w:sz w:val="24"/>
              </w:rPr>
              <w:t>C14 :1</w:t>
            </w:r>
          </w:p>
        </w:tc>
        <w:tc>
          <w:tcPr>
            <w:tcW w:w="3038" w:type="dxa"/>
          </w:tcPr>
          <w:p w:rsidR="003A546A" w:rsidRPr="00B35DBA" w:rsidRDefault="003A546A" w:rsidP="00171AE0">
            <w:pPr>
              <w:spacing w:after="0"/>
              <w:jc w:val="center"/>
              <w:cnfStyle w:val="000000000000"/>
              <w:rPr>
                <w:rFonts w:ascii="Times New Roman" w:hAnsi="Times New Roman"/>
                <w:sz w:val="24"/>
                <w:rtl/>
              </w:rPr>
            </w:pPr>
            <w:r w:rsidRPr="00B35DBA">
              <w:rPr>
                <w:rFonts w:ascii="Times New Roman" w:hAnsi="Times New Roman"/>
                <w:sz w:val="24"/>
              </w:rPr>
              <w:t>C</w:t>
            </w:r>
            <w:r w:rsidRPr="00B35DBA">
              <w:rPr>
                <w:rFonts w:ascii="Times New Roman" w:hAnsi="Times New Roman"/>
                <w:sz w:val="24"/>
                <w:vertAlign w:val="subscript"/>
              </w:rPr>
              <w:t>13</w:t>
            </w:r>
            <w:r w:rsidRPr="00B35DBA">
              <w:rPr>
                <w:rFonts w:ascii="Times New Roman" w:hAnsi="Times New Roman"/>
                <w:sz w:val="24"/>
              </w:rPr>
              <w:t>H</w:t>
            </w:r>
            <w:r w:rsidRPr="00B35DBA">
              <w:rPr>
                <w:rFonts w:ascii="Times New Roman" w:hAnsi="Times New Roman"/>
                <w:sz w:val="24"/>
                <w:vertAlign w:val="subscript"/>
              </w:rPr>
              <w:t>25</w:t>
            </w:r>
            <w:r w:rsidRPr="00B35DBA">
              <w:rPr>
                <w:rFonts w:ascii="Times New Roman" w:hAnsi="Times New Roman"/>
                <w:sz w:val="24"/>
              </w:rPr>
              <w:t>COOH</w:t>
            </w:r>
          </w:p>
        </w:tc>
      </w:tr>
      <w:tr w:rsidR="003A546A" w:rsidRPr="00B35DBA" w:rsidTr="00114536">
        <w:trPr>
          <w:cnfStyle w:val="000000100000"/>
        </w:trPr>
        <w:tc>
          <w:tcPr>
            <w:cnfStyle w:val="001000000000"/>
            <w:tcW w:w="3020" w:type="dxa"/>
          </w:tcPr>
          <w:p w:rsidR="003A546A" w:rsidRPr="00B35DBA" w:rsidRDefault="003A546A" w:rsidP="00171AE0">
            <w:pPr>
              <w:spacing w:after="0"/>
              <w:rPr>
                <w:rFonts w:ascii="Times New Roman" w:hAnsi="Times New Roman"/>
                <w:sz w:val="24"/>
                <w:rtl/>
              </w:rPr>
            </w:pPr>
            <w:r w:rsidRPr="00B35DBA">
              <w:rPr>
                <w:rFonts w:ascii="Times New Roman" w:hAnsi="Times New Roman" w:hint="cs"/>
                <w:sz w:val="24"/>
                <w:rtl/>
              </w:rPr>
              <w:t>بالميتولييك</w:t>
            </w:r>
          </w:p>
        </w:tc>
        <w:tc>
          <w:tcPr>
            <w:tcW w:w="3003" w:type="dxa"/>
          </w:tcPr>
          <w:p w:rsidR="003A546A" w:rsidRPr="00B35DBA" w:rsidRDefault="003A546A" w:rsidP="00171AE0">
            <w:pPr>
              <w:spacing w:after="0"/>
              <w:jc w:val="center"/>
              <w:cnfStyle w:val="000000100000"/>
              <w:rPr>
                <w:rFonts w:ascii="Times New Roman" w:hAnsi="Times New Roman"/>
                <w:sz w:val="24"/>
              </w:rPr>
            </w:pPr>
            <w:r w:rsidRPr="00B35DBA">
              <w:rPr>
                <w:rFonts w:ascii="Times New Roman" w:hAnsi="Times New Roman"/>
                <w:sz w:val="24"/>
              </w:rPr>
              <w:t>C16 :1</w:t>
            </w:r>
          </w:p>
        </w:tc>
        <w:tc>
          <w:tcPr>
            <w:tcW w:w="3038" w:type="dxa"/>
          </w:tcPr>
          <w:p w:rsidR="003A546A" w:rsidRPr="00B35DBA" w:rsidRDefault="003A546A" w:rsidP="00171AE0">
            <w:pPr>
              <w:spacing w:after="0"/>
              <w:jc w:val="center"/>
              <w:cnfStyle w:val="000000100000"/>
              <w:rPr>
                <w:rFonts w:ascii="Times New Roman" w:hAnsi="Times New Roman"/>
                <w:sz w:val="24"/>
                <w:rtl/>
              </w:rPr>
            </w:pPr>
            <w:r w:rsidRPr="00B35DBA">
              <w:rPr>
                <w:rFonts w:ascii="Times New Roman" w:hAnsi="Times New Roman"/>
                <w:sz w:val="24"/>
              </w:rPr>
              <w:t>C</w:t>
            </w:r>
            <w:r w:rsidRPr="00B35DBA">
              <w:rPr>
                <w:rFonts w:ascii="Times New Roman" w:hAnsi="Times New Roman"/>
                <w:sz w:val="24"/>
                <w:vertAlign w:val="subscript"/>
              </w:rPr>
              <w:t>15</w:t>
            </w:r>
            <w:r w:rsidRPr="00B35DBA">
              <w:rPr>
                <w:rFonts w:ascii="Times New Roman" w:hAnsi="Times New Roman"/>
                <w:sz w:val="24"/>
              </w:rPr>
              <w:t>H</w:t>
            </w:r>
            <w:r w:rsidRPr="00B35DBA">
              <w:rPr>
                <w:rFonts w:ascii="Times New Roman" w:hAnsi="Times New Roman"/>
                <w:sz w:val="24"/>
                <w:vertAlign w:val="subscript"/>
              </w:rPr>
              <w:t>29</w:t>
            </w:r>
            <w:r w:rsidRPr="00B35DBA">
              <w:rPr>
                <w:rFonts w:ascii="Times New Roman" w:hAnsi="Times New Roman"/>
                <w:sz w:val="24"/>
              </w:rPr>
              <w:t>COOH</w:t>
            </w:r>
          </w:p>
        </w:tc>
      </w:tr>
      <w:tr w:rsidR="003A546A" w:rsidRPr="00B35DBA" w:rsidTr="00114536">
        <w:trPr>
          <w:trHeight w:val="329"/>
        </w:trPr>
        <w:tc>
          <w:tcPr>
            <w:cnfStyle w:val="001000000000"/>
            <w:tcW w:w="3020" w:type="dxa"/>
          </w:tcPr>
          <w:p w:rsidR="003A546A" w:rsidRPr="00B35DBA" w:rsidRDefault="003A546A" w:rsidP="00171AE0">
            <w:pPr>
              <w:spacing w:after="0"/>
              <w:rPr>
                <w:rFonts w:ascii="Times New Roman" w:hAnsi="Times New Roman"/>
                <w:sz w:val="24"/>
                <w:rtl/>
              </w:rPr>
            </w:pPr>
            <w:r w:rsidRPr="00B35DBA">
              <w:rPr>
                <w:rFonts w:ascii="Times New Roman" w:hAnsi="Times New Roman" w:hint="cs"/>
                <w:sz w:val="24"/>
                <w:rtl/>
              </w:rPr>
              <w:t>اولييك</w:t>
            </w:r>
          </w:p>
        </w:tc>
        <w:tc>
          <w:tcPr>
            <w:tcW w:w="3003" w:type="dxa"/>
          </w:tcPr>
          <w:p w:rsidR="003A546A" w:rsidRPr="00B35DBA" w:rsidRDefault="003A546A" w:rsidP="00171AE0">
            <w:pPr>
              <w:spacing w:after="0"/>
              <w:jc w:val="center"/>
              <w:cnfStyle w:val="000000000000"/>
              <w:rPr>
                <w:rFonts w:ascii="Times New Roman" w:hAnsi="Times New Roman"/>
                <w:sz w:val="24"/>
              </w:rPr>
            </w:pPr>
            <w:r w:rsidRPr="00B35DBA">
              <w:rPr>
                <w:rFonts w:ascii="Times New Roman" w:hAnsi="Times New Roman"/>
                <w:sz w:val="24"/>
              </w:rPr>
              <w:t>C18 :1</w:t>
            </w:r>
          </w:p>
        </w:tc>
        <w:tc>
          <w:tcPr>
            <w:tcW w:w="3038" w:type="dxa"/>
          </w:tcPr>
          <w:p w:rsidR="003A546A" w:rsidRPr="00B35DBA" w:rsidRDefault="003A546A" w:rsidP="00171AE0">
            <w:pPr>
              <w:spacing w:after="0"/>
              <w:jc w:val="center"/>
              <w:cnfStyle w:val="000000000000"/>
              <w:rPr>
                <w:rFonts w:ascii="Times New Roman" w:hAnsi="Times New Roman"/>
                <w:sz w:val="24"/>
                <w:rtl/>
              </w:rPr>
            </w:pPr>
            <w:r w:rsidRPr="00B35DBA">
              <w:rPr>
                <w:rFonts w:ascii="Times New Roman" w:hAnsi="Times New Roman"/>
                <w:sz w:val="24"/>
              </w:rPr>
              <w:t>C</w:t>
            </w:r>
            <w:r w:rsidRPr="00B35DBA">
              <w:rPr>
                <w:rFonts w:ascii="Times New Roman" w:hAnsi="Times New Roman"/>
                <w:sz w:val="24"/>
                <w:vertAlign w:val="subscript"/>
              </w:rPr>
              <w:t>17</w:t>
            </w:r>
            <w:r w:rsidRPr="00B35DBA">
              <w:rPr>
                <w:rFonts w:ascii="Times New Roman" w:hAnsi="Times New Roman"/>
                <w:sz w:val="24"/>
              </w:rPr>
              <w:t>H</w:t>
            </w:r>
            <w:r w:rsidRPr="00B35DBA">
              <w:rPr>
                <w:rFonts w:ascii="Times New Roman" w:hAnsi="Times New Roman"/>
                <w:sz w:val="24"/>
                <w:vertAlign w:val="subscript"/>
              </w:rPr>
              <w:t>33</w:t>
            </w:r>
            <w:r w:rsidRPr="00B35DBA">
              <w:rPr>
                <w:rFonts w:ascii="Times New Roman" w:hAnsi="Times New Roman"/>
                <w:sz w:val="24"/>
              </w:rPr>
              <w:t>COOH</w:t>
            </w:r>
          </w:p>
        </w:tc>
      </w:tr>
    </w:tbl>
    <w:p w:rsidR="00C1004F" w:rsidRDefault="00C1004F" w:rsidP="008E72A2">
      <w:pPr>
        <w:pStyle w:val="1"/>
        <w:numPr>
          <w:ilvl w:val="0"/>
          <w:numId w:val="0"/>
        </w:numPr>
        <w:ind w:left="720"/>
        <w:rPr>
          <w:rFonts w:ascii="Times New Roman" w:hAnsi="Times New Roman"/>
          <w:sz w:val="24"/>
          <w:rtl/>
        </w:rPr>
      </w:pPr>
      <w:bookmarkStart w:id="64" w:name="_Toc104916415"/>
    </w:p>
    <w:p w:rsidR="00C1004F" w:rsidRDefault="00C1004F" w:rsidP="008E72A2">
      <w:pPr>
        <w:pStyle w:val="1"/>
        <w:numPr>
          <w:ilvl w:val="0"/>
          <w:numId w:val="0"/>
        </w:numPr>
        <w:ind w:left="720"/>
        <w:rPr>
          <w:rFonts w:ascii="Times New Roman" w:hAnsi="Times New Roman"/>
          <w:sz w:val="24"/>
          <w:rtl/>
        </w:rPr>
      </w:pPr>
    </w:p>
    <w:p w:rsidR="003A546A" w:rsidRPr="00B35DBA" w:rsidRDefault="00114536" w:rsidP="008E72A2">
      <w:pPr>
        <w:pStyle w:val="1"/>
        <w:numPr>
          <w:ilvl w:val="0"/>
          <w:numId w:val="0"/>
        </w:numPr>
        <w:ind w:left="720"/>
        <w:rPr>
          <w:rFonts w:ascii="Times New Roman" w:hAnsi="Times New Roman"/>
          <w:sz w:val="24"/>
        </w:rPr>
      </w:pPr>
      <w:r>
        <w:rPr>
          <w:rFonts w:ascii="Times New Roman" w:hAnsi="Times New Roman" w:hint="cs"/>
          <w:sz w:val="24"/>
          <w:rtl/>
        </w:rPr>
        <w:lastRenderedPageBreak/>
        <w:t xml:space="preserve">ب.2. </w:t>
      </w:r>
      <w:r w:rsidR="003A546A" w:rsidRPr="00B35DBA">
        <w:rPr>
          <w:rFonts w:ascii="Times New Roman" w:hAnsi="Times New Roman" w:hint="cs"/>
          <w:sz w:val="24"/>
          <w:rtl/>
        </w:rPr>
        <w:t>أحماض دهنية ثنائية غير مشبعة</w:t>
      </w:r>
      <w:bookmarkEnd w:id="64"/>
    </w:p>
    <w:p w:rsidR="003A546A" w:rsidRPr="00B35DBA" w:rsidRDefault="003A546A" w:rsidP="00BC610C">
      <w:pPr>
        <w:rPr>
          <w:rFonts w:ascii="Times New Roman" w:hAnsi="Times New Roman"/>
          <w:sz w:val="24"/>
          <w:rtl/>
        </w:rPr>
      </w:pPr>
      <w:r w:rsidRPr="00B35DBA">
        <w:rPr>
          <w:rFonts w:ascii="Times New Roman" w:hAnsi="Times New Roman" w:hint="cs"/>
          <w:sz w:val="24"/>
          <w:rtl/>
        </w:rPr>
        <w:t xml:space="preserve">رمزها العام </w:t>
      </w:r>
      <w:r w:rsidRPr="00B35DBA">
        <w:rPr>
          <w:rFonts w:ascii="Times New Roman" w:hAnsi="Times New Roman" w:cstheme="majorBidi"/>
          <w:sz w:val="24"/>
        </w:rPr>
        <w:t>C</w:t>
      </w:r>
      <w:r w:rsidRPr="00B35DBA">
        <w:rPr>
          <w:rFonts w:ascii="Times New Roman" w:hAnsi="Times New Roman" w:cstheme="majorBidi"/>
          <w:sz w:val="24"/>
          <w:vertAlign w:val="subscript"/>
        </w:rPr>
        <w:t>n</w:t>
      </w:r>
      <w:r w:rsidRPr="00B35DBA">
        <w:rPr>
          <w:rFonts w:ascii="Times New Roman" w:hAnsi="Times New Roman" w:cstheme="majorBidi"/>
          <w:sz w:val="24"/>
        </w:rPr>
        <w:t>H</w:t>
      </w:r>
      <w:r w:rsidRPr="00B35DBA">
        <w:rPr>
          <w:rFonts w:ascii="Times New Roman" w:hAnsi="Times New Roman" w:cstheme="majorBidi"/>
          <w:sz w:val="24"/>
          <w:vertAlign w:val="subscript"/>
        </w:rPr>
        <w:t>2n-4</w:t>
      </w:r>
      <w:r w:rsidRPr="00B35DBA">
        <w:rPr>
          <w:rFonts w:ascii="Times New Roman" w:hAnsi="Times New Roman" w:cstheme="majorBidi"/>
          <w:sz w:val="24"/>
        </w:rPr>
        <w:t>O</w:t>
      </w:r>
      <w:r w:rsidRPr="00B35DBA">
        <w:rPr>
          <w:rFonts w:ascii="Times New Roman" w:hAnsi="Times New Roman" w:cstheme="majorBidi"/>
          <w:sz w:val="24"/>
          <w:vertAlign w:val="subscript"/>
        </w:rPr>
        <w:t>2</w:t>
      </w:r>
      <w:r w:rsidRPr="00B35DBA">
        <w:rPr>
          <w:rFonts w:ascii="Times New Roman" w:hAnsi="Times New Roman" w:hint="cs"/>
          <w:sz w:val="24"/>
          <w:rtl/>
        </w:rPr>
        <w:t xml:space="preserve">وهي الأحماض التي تحتوي على رابطتان ثنائيتان (الشيخ، </w:t>
      </w:r>
      <w:r w:rsidRPr="00114536">
        <w:rPr>
          <w:rFonts w:ascii="Times New Roman" w:hAnsi="Times New Roman" w:cstheme="majorBidi"/>
          <w:sz w:val="22"/>
          <w:szCs w:val="24"/>
          <w:rtl/>
        </w:rPr>
        <w:t>1999</w:t>
      </w:r>
      <w:r w:rsidRPr="00B35DBA">
        <w:rPr>
          <w:rFonts w:ascii="Times New Roman" w:hAnsi="Times New Roman" w:hint="cs"/>
          <w:sz w:val="24"/>
          <w:rtl/>
        </w:rPr>
        <w:t>).</w:t>
      </w:r>
    </w:p>
    <w:p w:rsidR="00114536" w:rsidRPr="003A546A" w:rsidRDefault="00114536" w:rsidP="00114536">
      <w:pPr>
        <w:jc w:val="center"/>
        <w:rPr>
          <w:b/>
          <w:bCs/>
          <w:rtl/>
        </w:rPr>
      </w:pPr>
      <w:r w:rsidRPr="003A546A">
        <w:rPr>
          <w:rFonts w:hint="cs"/>
          <w:b/>
          <w:bCs/>
          <w:rtl/>
        </w:rPr>
        <w:t>الجدول</w:t>
      </w:r>
      <w:r w:rsidRPr="00114536">
        <w:rPr>
          <w:rFonts w:hint="cs"/>
          <w:b/>
          <w:bCs/>
          <w:sz w:val="24"/>
          <w:szCs w:val="24"/>
          <w:rtl/>
        </w:rPr>
        <w:t>(2-3)</w:t>
      </w:r>
      <w:r w:rsidRPr="003A546A">
        <w:rPr>
          <w:rFonts w:hint="cs"/>
          <w:b/>
          <w:bCs/>
          <w:rtl/>
        </w:rPr>
        <w:t xml:space="preserve">: </w:t>
      </w:r>
      <w:r w:rsidRPr="003A546A">
        <w:rPr>
          <w:rFonts w:hint="cs"/>
          <w:rtl/>
        </w:rPr>
        <w:t>الأحماض الدهنية ثنائية غير مشبعة</w:t>
      </w:r>
      <w:r>
        <w:rPr>
          <w:rFonts w:hint="cs"/>
          <w:rtl/>
        </w:rPr>
        <w:t>.</w:t>
      </w:r>
    </w:p>
    <w:tbl>
      <w:tblPr>
        <w:tblStyle w:val="GridTable4-Accent21"/>
        <w:bidiVisual/>
        <w:tblW w:w="0" w:type="auto"/>
        <w:tblLook w:val="04A0"/>
      </w:tblPr>
      <w:tblGrid>
        <w:gridCol w:w="3011"/>
        <w:gridCol w:w="3007"/>
        <w:gridCol w:w="3043"/>
      </w:tblGrid>
      <w:tr w:rsidR="003A546A" w:rsidRPr="00B35DBA" w:rsidTr="00114536">
        <w:trPr>
          <w:cnfStyle w:val="100000000000"/>
        </w:trPr>
        <w:tc>
          <w:tcPr>
            <w:cnfStyle w:val="001000000000"/>
            <w:tcW w:w="3011" w:type="dxa"/>
          </w:tcPr>
          <w:p w:rsidR="003A546A" w:rsidRPr="00B35DBA" w:rsidRDefault="003A546A" w:rsidP="00171AE0">
            <w:pPr>
              <w:rPr>
                <w:rFonts w:ascii="Times New Roman" w:hAnsi="Times New Roman"/>
                <w:sz w:val="24"/>
                <w:rtl/>
              </w:rPr>
            </w:pPr>
            <w:r w:rsidRPr="00B35DBA">
              <w:rPr>
                <w:rFonts w:ascii="Times New Roman" w:hAnsi="Times New Roman" w:hint="cs"/>
                <w:sz w:val="24"/>
                <w:rtl/>
              </w:rPr>
              <w:t>الحمض الدهني</w:t>
            </w:r>
          </w:p>
        </w:tc>
        <w:tc>
          <w:tcPr>
            <w:tcW w:w="3007" w:type="dxa"/>
          </w:tcPr>
          <w:p w:rsidR="003A546A" w:rsidRPr="00B35DBA" w:rsidRDefault="003A546A" w:rsidP="00171AE0">
            <w:pPr>
              <w:cnfStyle w:val="100000000000"/>
              <w:rPr>
                <w:rFonts w:ascii="Times New Roman" w:hAnsi="Times New Roman"/>
                <w:sz w:val="24"/>
                <w:rtl/>
              </w:rPr>
            </w:pPr>
            <w:r w:rsidRPr="00B35DBA">
              <w:rPr>
                <w:rFonts w:ascii="Times New Roman" w:hAnsi="Times New Roman" w:hint="cs"/>
                <w:sz w:val="24"/>
                <w:rtl/>
              </w:rPr>
              <w:t>الرمز</w:t>
            </w:r>
          </w:p>
        </w:tc>
        <w:tc>
          <w:tcPr>
            <w:tcW w:w="3043" w:type="dxa"/>
          </w:tcPr>
          <w:p w:rsidR="003A546A" w:rsidRPr="00B35DBA" w:rsidRDefault="003A546A" w:rsidP="00171AE0">
            <w:pPr>
              <w:cnfStyle w:val="100000000000"/>
              <w:rPr>
                <w:rFonts w:ascii="Times New Roman" w:hAnsi="Times New Roman"/>
                <w:sz w:val="24"/>
                <w:rtl/>
              </w:rPr>
            </w:pPr>
            <w:r w:rsidRPr="00B35DBA">
              <w:rPr>
                <w:rFonts w:ascii="Times New Roman" w:hAnsi="Times New Roman" w:hint="cs"/>
                <w:sz w:val="24"/>
                <w:rtl/>
              </w:rPr>
              <w:t>الصيغة النصف مفصلة</w:t>
            </w:r>
          </w:p>
        </w:tc>
      </w:tr>
      <w:tr w:rsidR="003A546A" w:rsidRPr="00B35DBA" w:rsidTr="00114536">
        <w:trPr>
          <w:cnfStyle w:val="000000100000"/>
        </w:trPr>
        <w:tc>
          <w:tcPr>
            <w:cnfStyle w:val="001000000000"/>
            <w:tcW w:w="3011" w:type="dxa"/>
          </w:tcPr>
          <w:p w:rsidR="003A546A" w:rsidRPr="00B35DBA" w:rsidRDefault="003A546A" w:rsidP="00171AE0">
            <w:pPr>
              <w:rPr>
                <w:rFonts w:ascii="Times New Roman" w:hAnsi="Times New Roman"/>
                <w:sz w:val="24"/>
                <w:rtl/>
              </w:rPr>
            </w:pPr>
            <w:r w:rsidRPr="00B35DBA">
              <w:rPr>
                <w:rFonts w:ascii="Times New Roman" w:hAnsi="Times New Roman" w:hint="cs"/>
                <w:sz w:val="24"/>
                <w:rtl/>
              </w:rPr>
              <w:t>لينولييك</w:t>
            </w:r>
          </w:p>
        </w:tc>
        <w:tc>
          <w:tcPr>
            <w:tcW w:w="3007" w:type="dxa"/>
          </w:tcPr>
          <w:p w:rsidR="003A546A" w:rsidRPr="00B35DBA" w:rsidRDefault="003A546A" w:rsidP="00171AE0">
            <w:pPr>
              <w:jc w:val="center"/>
              <w:cnfStyle w:val="000000100000"/>
              <w:rPr>
                <w:rFonts w:ascii="Times New Roman" w:hAnsi="Times New Roman"/>
                <w:sz w:val="24"/>
              </w:rPr>
            </w:pPr>
            <w:r w:rsidRPr="00B35DBA">
              <w:rPr>
                <w:rFonts w:ascii="Times New Roman" w:hAnsi="Times New Roman"/>
                <w:sz w:val="24"/>
              </w:rPr>
              <w:t>C18:2</w:t>
            </w:r>
          </w:p>
        </w:tc>
        <w:tc>
          <w:tcPr>
            <w:tcW w:w="3043" w:type="dxa"/>
          </w:tcPr>
          <w:p w:rsidR="003A546A" w:rsidRPr="00B35DBA" w:rsidRDefault="003A546A" w:rsidP="00171AE0">
            <w:pPr>
              <w:bidi w:val="0"/>
              <w:jc w:val="center"/>
              <w:cnfStyle w:val="000000100000"/>
              <w:rPr>
                <w:rFonts w:ascii="Times New Roman" w:hAnsi="Times New Roman"/>
                <w:sz w:val="24"/>
                <w:rtl/>
              </w:rPr>
            </w:pPr>
            <w:r w:rsidRPr="00B35DBA">
              <w:rPr>
                <w:rFonts w:ascii="Times New Roman" w:hAnsi="Times New Roman"/>
                <w:sz w:val="24"/>
              </w:rPr>
              <w:t>C</w:t>
            </w:r>
            <w:r w:rsidRPr="00B35DBA">
              <w:rPr>
                <w:rFonts w:ascii="Times New Roman" w:hAnsi="Times New Roman"/>
                <w:sz w:val="24"/>
                <w:vertAlign w:val="subscript"/>
              </w:rPr>
              <w:t>17</w:t>
            </w:r>
            <w:r w:rsidRPr="00B35DBA">
              <w:rPr>
                <w:rFonts w:ascii="Times New Roman" w:hAnsi="Times New Roman"/>
                <w:sz w:val="24"/>
              </w:rPr>
              <w:t>H</w:t>
            </w:r>
            <w:r w:rsidRPr="00B35DBA">
              <w:rPr>
                <w:rFonts w:ascii="Times New Roman" w:hAnsi="Times New Roman"/>
                <w:sz w:val="24"/>
                <w:vertAlign w:val="subscript"/>
              </w:rPr>
              <w:t>31</w:t>
            </w:r>
            <w:r w:rsidRPr="00B35DBA">
              <w:rPr>
                <w:rFonts w:ascii="Times New Roman" w:hAnsi="Times New Roman"/>
                <w:sz w:val="24"/>
              </w:rPr>
              <w:t>COOH</w:t>
            </w:r>
          </w:p>
        </w:tc>
      </w:tr>
    </w:tbl>
    <w:p w:rsidR="00C1004F" w:rsidRDefault="00C1004F" w:rsidP="00E66147">
      <w:pPr>
        <w:pStyle w:val="1"/>
        <w:numPr>
          <w:ilvl w:val="0"/>
          <w:numId w:val="0"/>
        </w:numPr>
        <w:ind w:left="720"/>
        <w:rPr>
          <w:rtl/>
        </w:rPr>
      </w:pPr>
      <w:bookmarkStart w:id="65" w:name="_Toc104916416"/>
    </w:p>
    <w:p w:rsidR="003A546A" w:rsidRPr="00B35DBA" w:rsidRDefault="00E66147" w:rsidP="00E66147">
      <w:pPr>
        <w:pStyle w:val="1"/>
        <w:numPr>
          <w:ilvl w:val="0"/>
          <w:numId w:val="0"/>
        </w:numPr>
        <w:ind w:left="720"/>
        <w:rPr>
          <w:rtl/>
        </w:rPr>
      </w:pPr>
      <w:r>
        <w:rPr>
          <w:rFonts w:hint="cs"/>
          <w:rtl/>
        </w:rPr>
        <w:t>ب.3.</w:t>
      </w:r>
      <w:r w:rsidR="003A546A" w:rsidRPr="00B35DBA">
        <w:rPr>
          <w:rFonts w:hint="cs"/>
          <w:rtl/>
        </w:rPr>
        <w:t xml:space="preserve"> الأحماض الدهنية عديدة غير مشبعة:</w:t>
      </w:r>
      <w:bookmarkEnd w:id="65"/>
    </w:p>
    <w:p w:rsidR="003A546A" w:rsidRPr="00B35DBA" w:rsidRDefault="003A546A" w:rsidP="00BC610C">
      <w:pPr>
        <w:rPr>
          <w:rFonts w:ascii="Times New Roman" w:hAnsi="Times New Roman"/>
          <w:sz w:val="24"/>
          <w:rtl/>
        </w:rPr>
      </w:pPr>
      <w:r w:rsidRPr="00B35DBA">
        <w:rPr>
          <w:rFonts w:ascii="Times New Roman" w:hAnsi="Times New Roman" w:hint="cs"/>
          <w:sz w:val="24"/>
          <w:rtl/>
        </w:rPr>
        <w:t xml:space="preserve">وهي الأحماض التي تحتوي على أكثر من رابطتين ثنائيتين (احمد، </w:t>
      </w:r>
      <w:r w:rsidRPr="00114536">
        <w:rPr>
          <w:rFonts w:ascii="Times New Roman" w:hAnsi="Times New Roman" w:cstheme="majorBidi"/>
          <w:sz w:val="22"/>
          <w:szCs w:val="24"/>
          <w:rtl/>
        </w:rPr>
        <w:t>2002</w:t>
      </w:r>
      <w:r w:rsidRPr="00B35DBA">
        <w:rPr>
          <w:rFonts w:ascii="Times New Roman" w:hAnsi="Times New Roman" w:hint="cs"/>
          <w:sz w:val="24"/>
          <w:rtl/>
        </w:rPr>
        <w:t>).</w:t>
      </w:r>
    </w:p>
    <w:p w:rsidR="00114536" w:rsidRPr="003A546A" w:rsidRDefault="00114536" w:rsidP="00114536">
      <w:pPr>
        <w:jc w:val="center"/>
        <w:rPr>
          <w:rtl/>
        </w:rPr>
      </w:pPr>
      <w:r w:rsidRPr="00374E32">
        <w:rPr>
          <w:rFonts w:hint="cs"/>
          <w:b/>
          <w:bCs/>
          <w:rtl/>
        </w:rPr>
        <w:t xml:space="preserve">الجدول </w:t>
      </w:r>
      <w:r w:rsidRPr="00114536">
        <w:rPr>
          <w:rFonts w:hint="cs"/>
          <w:b/>
          <w:bCs/>
          <w:sz w:val="24"/>
          <w:szCs w:val="24"/>
          <w:rtl/>
        </w:rPr>
        <w:t>(2-4)</w:t>
      </w:r>
      <w:r w:rsidRPr="00374E32">
        <w:rPr>
          <w:rFonts w:hint="cs"/>
          <w:b/>
          <w:bCs/>
          <w:rtl/>
        </w:rPr>
        <w:t>:</w:t>
      </w:r>
      <w:r w:rsidRPr="003A546A">
        <w:rPr>
          <w:rFonts w:hint="cs"/>
          <w:rtl/>
        </w:rPr>
        <w:t xml:space="preserve"> الأحماض الدهنية عديدة غير مشبعة</w:t>
      </w:r>
      <w:r>
        <w:rPr>
          <w:rFonts w:hint="cs"/>
          <w:rtl/>
        </w:rPr>
        <w:t>.</w:t>
      </w:r>
    </w:p>
    <w:tbl>
      <w:tblPr>
        <w:tblStyle w:val="GridTable4-Accent21"/>
        <w:bidiVisual/>
        <w:tblW w:w="0" w:type="auto"/>
        <w:tblInd w:w="10" w:type="dxa"/>
        <w:tblLook w:val="04A0"/>
      </w:tblPr>
      <w:tblGrid>
        <w:gridCol w:w="3016"/>
        <w:gridCol w:w="3002"/>
        <w:gridCol w:w="3038"/>
      </w:tblGrid>
      <w:tr w:rsidR="003A546A" w:rsidRPr="00B35DBA" w:rsidTr="00114536">
        <w:trPr>
          <w:cnfStyle w:val="100000000000"/>
        </w:trPr>
        <w:tc>
          <w:tcPr>
            <w:cnfStyle w:val="001000000000"/>
            <w:tcW w:w="3016" w:type="dxa"/>
          </w:tcPr>
          <w:p w:rsidR="003A546A" w:rsidRPr="00B35DBA" w:rsidRDefault="003A546A" w:rsidP="00171AE0">
            <w:pPr>
              <w:rPr>
                <w:rFonts w:ascii="Times New Roman" w:hAnsi="Times New Roman"/>
                <w:sz w:val="24"/>
                <w:rtl/>
              </w:rPr>
            </w:pPr>
            <w:r w:rsidRPr="00B35DBA">
              <w:rPr>
                <w:rFonts w:ascii="Times New Roman" w:hAnsi="Times New Roman" w:hint="cs"/>
                <w:sz w:val="24"/>
                <w:rtl/>
              </w:rPr>
              <w:t>الحمض الدهني</w:t>
            </w:r>
          </w:p>
        </w:tc>
        <w:tc>
          <w:tcPr>
            <w:tcW w:w="3002" w:type="dxa"/>
          </w:tcPr>
          <w:p w:rsidR="003A546A" w:rsidRPr="00B35DBA" w:rsidRDefault="003A546A" w:rsidP="00171AE0">
            <w:pPr>
              <w:cnfStyle w:val="100000000000"/>
              <w:rPr>
                <w:rFonts w:ascii="Times New Roman" w:hAnsi="Times New Roman"/>
                <w:sz w:val="24"/>
                <w:rtl/>
              </w:rPr>
            </w:pPr>
            <w:r w:rsidRPr="00B35DBA">
              <w:rPr>
                <w:rFonts w:ascii="Times New Roman" w:hAnsi="Times New Roman" w:hint="cs"/>
                <w:sz w:val="24"/>
                <w:rtl/>
              </w:rPr>
              <w:t>الرمز</w:t>
            </w:r>
          </w:p>
        </w:tc>
        <w:tc>
          <w:tcPr>
            <w:tcW w:w="3038" w:type="dxa"/>
          </w:tcPr>
          <w:p w:rsidR="003A546A" w:rsidRPr="00B35DBA" w:rsidRDefault="003A546A" w:rsidP="00171AE0">
            <w:pPr>
              <w:cnfStyle w:val="100000000000"/>
              <w:rPr>
                <w:rFonts w:ascii="Times New Roman" w:hAnsi="Times New Roman"/>
                <w:sz w:val="24"/>
                <w:rtl/>
              </w:rPr>
            </w:pPr>
            <w:r w:rsidRPr="00B35DBA">
              <w:rPr>
                <w:rFonts w:ascii="Times New Roman" w:hAnsi="Times New Roman" w:hint="cs"/>
                <w:sz w:val="24"/>
                <w:rtl/>
              </w:rPr>
              <w:t>الصيغة النصف مفصلة</w:t>
            </w:r>
          </w:p>
        </w:tc>
      </w:tr>
      <w:tr w:rsidR="003A546A" w:rsidRPr="00B35DBA" w:rsidTr="00114536">
        <w:trPr>
          <w:cnfStyle w:val="000000100000"/>
        </w:trPr>
        <w:tc>
          <w:tcPr>
            <w:cnfStyle w:val="001000000000"/>
            <w:tcW w:w="3016" w:type="dxa"/>
          </w:tcPr>
          <w:p w:rsidR="003A546A" w:rsidRPr="00B35DBA" w:rsidRDefault="003A546A" w:rsidP="00171AE0">
            <w:pPr>
              <w:rPr>
                <w:rFonts w:ascii="Times New Roman" w:hAnsi="Times New Roman"/>
                <w:sz w:val="24"/>
                <w:rtl/>
              </w:rPr>
            </w:pPr>
            <w:r w:rsidRPr="00B35DBA">
              <w:rPr>
                <w:rFonts w:ascii="Times New Roman" w:hAnsi="Times New Roman" w:hint="cs"/>
                <w:sz w:val="24"/>
                <w:rtl/>
              </w:rPr>
              <w:t>لينولينيك</w:t>
            </w:r>
          </w:p>
        </w:tc>
        <w:tc>
          <w:tcPr>
            <w:tcW w:w="3002" w:type="dxa"/>
          </w:tcPr>
          <w:p w:rsidR="003A546A" w:rsidRPr="00B35DBA" w:rsidRDefault="003A546A" w:rsidP="00171AE0">
            <w:pPr>
              <w:jc w:val="center"/>
              <w:cnfStyle w:val="000000100000"/>
              <w:rPr>
                <w:rFonts w:ascii="Times New Roman" w:hAnsi="Times New Roman"/>
                <w:sz w:val="24"/>
              </w:rPr>
            </w:pPr>
            <w:r w:rsidRPr="00B35DBA">
              <w:rPr>
                <w:rFonts w:ascii="Times New Roman" w:hAnsi="Times New Roman"/>
                <w:sz w:val="24"/>
              </w:rPr>
              <w:t>C18 :3</w:t>
            </w:r>
          </w:p>
        </w:tc>
        <w:tc>
          <w:tcPr>
            <w:tcW w:w="3038" w:type="dxa"/>
          </w:tcPr>
          <w:p w:rsidR="003A546A" w:rsidRPr="00B35DBA" w:rsidRDefault="003A546A" w:rsidP="00171AE0">
            <w:pPr>
              <w:jc w:val="center"/>
              <w:cnfStyle w:val="000000100000"/>
              <w:rPr>
                <w:rFonts w:ascii="Times New Roman" w:hAnsi="Times New Roman"/>
                <w:sz w:val="24"/>
                <w:rtl/>
              </w:rPr>
            </w:pPr>
            <w:r w:rsidRPr="00B35DBA">
              <w:rPr>
                <w:rFonts w:ascii="Times New Roman" w:hAnsi="Times New Roman"/>
                <w:sz w:val="24"/>
              </w:rPr>
              <w:t>C</w:t>
            </w:r>
            <w:r w:rsidRPr="00B35DBA">
              <w:rPr>
                <w:rFonts w:ascii="Times New Roman" w:hAnsi="Times New Roman"/>
                <w:sz w:val="24"/>
                <w:vertAlign w:val="subscript"/>
              </w:rPr>
              <w:t>17</w:t>
            </w:r>
            <w:r w:rsidRPr="00B35DBA">
              <w:rPr>
                <w:rFonts w:ascii="Times New Roman" w:hAnsi="Times New Roman"/>
                <w:sz w:val="24"/>
              </w:rPr>
              <w:t>H</w:t>
            </w:r>
            <w:r w:rsidRPr="00B35DBA">
              <w:rPr>
                <w:rFonts w:ascii="Times New Roman" w:hAnsi="Times New Roman"/>
                <w:sz w:val="24"/>
                <w:vertAlign w:val="subscript"/>
              </w:rPr>
              <w:t>29</w:t>
            </w:r>
            <w:r w:rsidRPr="00B35DBA">
              <w:rPr>
                <w:rFonts w:ascii="Times New Roman" w:hAnsi="Times New Roman"/>
                <w:sz w:val="24"/>
              </w:rPr>
              <w:t>COOH</w:t>
            </w:r>
          </w:p>
        </w:tc>
      </w:tr>
      <w:tr w:rsidR="003A546A" w:rsidRPr="00B35DBA" w:rsidTr="00114536">
        <w:tc>
          <w:tcPr>
            <w:cnfStyle w:val="001000000000"/>
            <w:tcW w:w="3016" w:type="dxa"/>
          </w:tcPr>
          <w:p w:rsidR="003A546A" w:rsidRPr="00B35DBA" w:rsidRDefault="003A546A" w:rsidP="00171AE0">
            <w:pPr>
              <w:rPr>
                <w:rFonts w:ascii="Times New Roman" w:hAnsi="Times New Roman"/>
                <w:sz w:val="24"/>
                <w:rtl/>
              </w:rPr>
            </w:pPr>
            <w:r w:rsidRPr="00B35DBA">
              <w:rPr>
                <w:rFonts w:ascii="Times New Roman" w:hAnsi="Times New Roman" w:hint="cs"/>
                <w:sz w:val="24"/>
                <w:rtl/>
              </w:rPr>
              <w:t>اراشيدونيك</w:t>
            </w:r>
          </w:p>
        </w:tc>
        <w:tc>
          <w:tcPr>
            <w:tcW w:w="3002" w:type="dxa"/>
          </w:tcPr>
          <w:p w:rsidR="003A546A" w:rsidRPr="00B35DBA" w:rsidRDefault="003A546A" w:rsidP="00171AE0">
            <w:pPr>
              <w:jc w:val="center"/>
              <w:cnfStyle w:val="000000000000"/>
              <w:rPr>
                <w:rFonts w:ascii="Times New Roman" w:hAnsi="Times New Roman"/>
                <w:sz w:val="24"/>
                <w:rtl/>
              </w:rPr>
            </w:pPr>
            <w:r w:rsidRPr="00B35DBA">
              <w:rPr>
                <w:rFonts w:ascii="Times New Roman" w:hAnsi="Times New Roman"/>
                <w:sz w:val="24"/>
              </w:rPr>
              <w:t>C20:3</w:t>
            </w:r>
          </w:p>
        </w:tc>
        <w:tc>
          <w:tcPr>
            <w:tcW w:w="3038" w:type="dxa"/>
          </w:tcPr>
          <w:p w:rsidR="003A546A" w:rsidRPr="00B35DBA" w:rsidRDefault="003A546A" w:rsidP="00171AE0">
            <w:pPr>
              <w:jc w:val="center"/>
              <w:cnfStyle w:val="000000000000"/>
              <w:rPr>
                <w:rFonts w:ascii="Times New Roman" w:hAnsi="Times New Roman"/>
                <w:sz w:val="24"/>
                <w:rtl/>
              </w:rPr>
            </w:pPr>
            <w:r w:rsidRPr="00B35DBA">
              <w:rPr>
                <w:rFonts w:ascii="Times New Roman" w:hAnsi="Times New Roman"/>
                <w:sz w:val="24"/>
              </w:rPr>
              <w:t>C</w:t>
            </w:r>
            <w:r w:rsidRPr="00B35DBA">
              <w:rPr>
                <w:rFonts w:ascii="Times New Roman" w:hAnsi="Times New Roman"/>
                <w:sz w:val="24"/>
                <w:vertAlign w:val="subscript"/>
              </w:rPr>
              <w:t>19</w:t>
            </w:r>
            <w:r w:rsidRPr="00B35DBA">
              <w:rPr>
                <w:rFonts w:ascii="Times New Roman" w:hAnsi="Times New Roman"/>
                <w:sz w:val="24"/>
              </w:rPr>
              <w:t>H</w:t>
            </w:r>
            <w:r w:rsidRPr="00B35DBA">
              <w:rPr>
                <w:rFonts w:ascii="Times New Roman" w:hAnsi="Times New Roman"/>
                <w:sz w:val="24"/>
                <w:vertAlign w:val="subscript"/>
              </w:rPr>
              <w:t>31</w:t>
            </w:r>
            <w:r w:rsidRPr="00B35DBA">
              <w:rPr>
                <w:rFonts w:ascii="Times New Roman" w:hAnsi="Times New Roman"/>
                <w:sz w:val="24"/>
              </w:rPr>
              <w:t>COOH</w:t>
            </w:r>
          </w:p>
        </w:tc>
      </w:tr>
    </w:tbl>
    <w:p w:rsidR="00C1004F" w:rsidRDefault="00C1004F" w:rsidP="00F916EE">
      <w:pPr>
        <w:pStyle w:val="1"/>
        <w:numPr>
          <w:ilvl w:val="0"/>
          <w:numId w:val="0"/>
        </w:numPr>
        <w:ind w:left="720"/>
        <w:rPr>
          <w:rFonts w:ascii="Times New Roman" w:hAnsi="Times New Roman"/>
          <w:sz w:val="24"/>
          <w:rtl/>
        </w:rPr>
      </w:pPr>
      <w:bookmarkStart w:id="66" w:name="_Toc104916417"/>
    </w:p>
    <w:p w:rsidR="003A546A" w:rsidRPr="00B35DBA" w:rsidRDefault="00030D16" w:rsidP="00F916EE">
      <w:pPr>
        <w:pStyle w:val="1"/>
        <w:numPr>
          <w:ilvl w:val="0"/>
          <w:numId w:val="0"/>
        </w:numPr>
        <w:ind w:left="720"/>
        <w:rPr>
          <w:rFonts w:ascii="Times New Roman" w:hAnsi="Times New Roman"/>
          <w:sz w:val="24"/>
          <w:rtl/>
        </w:rPr>
      </w:pPr>
      <w:r w:rsidRPr="00B35DBA">
        <w:rPr>
          <w:rFonts w:ascii="Times New Roman" w:hAnsi="Times New Roman" w:hint="cs"/>
          <w:sz w:val="24"/>
          <w:rtl/>
        </w:rPr>
        <w:t>3</w:t>
      </w:r>
      <w:r w:rsidR="008E72A2" w:rsidRPr="00B35DBA">
        <w:rPr>
          <w:rFonts w:ascii="Times New Roman" w:hAnsi="Times New Roman" w:hint="cs"/>
          <w:sz w:val="24"/>
          <w:rtl/>
        </w:rPr>
        <w:t>.</w:t>
      </w:r>
      <w:r w:rsidR="00F916EE" w:rsidRPr="00B35DBA">
        <w:rPr>
          <w:rFonts w:ascii="Times New Roman" w:hAnsi="Times New Roman" w:hint="cs"/>
          <w:sz w:val="24"/>
          <w:rtl/>
        </w:rPr>
        <w:t>2.2.</w:t>
      </w:r>
      <w:r w:rsidR="003A546A" w:rsidRPr="00B35DBA">
        <w:rPr>
          <w:rFonts w:ascii="Times New Roman" w:hAnsi="Times New Roman" w:hint="cs"/>
          <w:sz w:val="24"/>
          <w:rtl/>
        </w:rPr>
        <w:t>تحليل الاحماض الدهنية</w:t>
      </w:r>
      <w:bookmarkEnd w:id="66"/>
    </w:p>
    <w:p w:rsidR="003A546A" w:rsidRPr="00B35DBA" w:rsidRDefault="003A546A" w:rsidP="00E66147">
      <w:pPr>
        <w:ind w:firstLine="566"/>
        <w:rPr>
          <w:rFonts w:ascii="Times New Roman" w:hAnsi="Times New Roman"/>
          <w:sz w:val="24"/>
          <w:rtl/>
        </w:rPr>
      </w:pPr>
      <w:r w:rsidRPr="00B35DBA">
        <w:rPr>
          <w:rFonts w:ascii="Times New Roman" w:hAnsi="Times New Roman"/>
          <w:sz w:val="24"/>
          <w:rtl/>
        </w:rPr>
        <w:t>يتمتحديدبنيةالزي</w:t>
      </w:r>
      <w:r w:rsidRPr="00B35DBA">
        <w:rPr>
          <w:rFonts w:ascii="Times New Roman" w:hAnsi="Times New Roman" w:hint="cs"/>
          <w:sz w:val="24"/>
          <w:rtl/>
        </w:rPr>
        <w:t xml:space="preserve">وت </w:t>
      </w:r>
      <w:r w:rsidRPr="00B35DBA">
        <w:rPr>
          <w:rFonts w:ascii="Times New Roman" w:hAnsi="Times New Roman"/>
          <w:sz w:val="24"/>
          <w:rtl/>
        </w:rPr>
        <w:t>والدهونمنخلالتقديرقيمالثوابتالفيزيائيةوالكيميائيةكرقمالحمض</w:t>
      </w:r>
      <w:r w:rsidRPr="00B35DBA">
        <w:rPr>
          <w:rFonts w:ascii="Times New Roman" w:hAnsi="Times New Roman" w:hint="cs"/>
          <w:sz w:val="24"/>
          <w:rtl/>
        </w:rPr>
        <w:t>و</w:t>
      </w:r>
      <w:r w:rsidRPr="00B35DBA">
        <w:rPr>
          <w:rFonts w:ascii="Times New Roman" w:hAnsi="Times New Roman"/>
          <w:sz w:val="24"/>
          <w:rtl/>
        </w:rPr>
        <w:t>ر</w:t>
      </w:r>
      <w:r w:rsidRPr="00B35DBA">
        <w:rPr>
          <w:rFonts w:ascii="Times New Roman" w:hAnsi="Times New Roman" w:hint="cs"/>
          <w:sz w:val="24"/>
          <w:rtl/>
        </w:rPr>
        <w:t xml:space="preserve">قم </w:t>
      </w:r>
      <w:r w:rsidRPr="00B35DBA">
        <w:rPr>
          <w:rFonts w:ascii="Times New Roman" w:hAnsi="Times New Roman"/>
          <w:sz w:val="24"/>
          <w:rtl/>
        </w:rPr>
        <w:t>اليودو</w:t>
      </w:r>
      <w:r w:rsidRPr="00B35DBA">
        <w:rPr>
          <w:rFonts w:ascii="Times New Roman" w:hAnsi="Times New Roman" w:hint="cs"/>
          <w:sz w:val="24"/>
          <w:rtl/>
        </w:rPr>
        <w:t xml:space="preserve">رقم </w:t>
      </w:r>
      <w:r w:rsidRPr="00B35DBA">
        <w:rPr>
          <w:rFonts w:ascii="Times New Roman" w:hAnsi="Times New Roman"/>
          <w:sz w:val="24"/>
          <w:rtl/>
        </w:rPr>
        <w:t>التصبن</w:t>
      </w:r>
      <w:r w:rsidRPr="00B35DBA">
        <w:rPr>
          <w:rFonts w:ascii="Times New Roman" w:hAnsi="Times New Roman" w:hint="cs"/>
          <w:sz w:val="24"/>
          <w:rtl/>
        </w:rPr>
        <w:t xml:space="preserve">، </w:t>
      </w:r>
      <w:r w:rsidRPr="00B35DBA">
        <w:rPr>
          <w:rFonts w:ascii="Times New Roman" w:hAnsi="Times New Roman"/>
          <w:sz w:val="24"/>
          <w:rtl/>
        </w:rPr>
        <w:t>ولكنهامعلوماتغيركافية</w:t>
      </w:r>
      <w:r w:rsidRPr="00B35DBA">
        <w:rPr>
          <w:rFonts w:ascii="Times New Roman" w:hAnsi="Times New Roman" w:hint="cs"/>
          <w:sz w:val="24"/>
          <w:rtl/>
        </w:rPr>
        <w:t xml:space="preserve">، </w:t>
      </w:r>
      <w:r w:rsidRPr="00B35DBA">
        <w:rPr>
          <w:rFonts w:ascii="Times New Roman" w:hAnsi="Times New Roman"/>
          <w:sz w:val="24"/>
          <w:rtl/>
        </w:rPr>
        <w:t>لهذانلجأللبحثعنبنيةالزيوتوالدهونوتعيينتركيبهاالكيميائيمنخلالمعرفةالأحماضالدهنيةالممكنةل</w:t>
      </w:r>
      <w:r w:rsidRPr="00B35DBA">
        <w:rPr>
          <w:rFonts w:ascii="Times New Roman" w:hAnsi="Times New Roman" w:hint="cs"/>
          <w:sz w:val="24"/>
          <w:rtl/>
        </w:rPr>
        <w:t>ه</w:t>
      </w:r>
      <w:r w:rsidRPr="00B35DBA">
        <w:rPr>
          <w:rFonts w:ascii="Times New Roman" w:hAnsi="Times New Roman"/>
          <w:sz w:val="24"/>
          <w:rtl/>
        </w:rPr>
        <w:t>ا</w:t>
      </w:r>
      <w:r w:rsidRPr="00B35DBA">
        <w:rPr>
          <w:rFonts w:ascii="Times New Roman" w:hAnsi="Times New Roman" w:hint="cs"/>
          <w:sz w:val="24"/>
          <w:rtl/>
        </w:rPr>
        <w:t xml:space="preserve"> و</w:t>
      </w:r>
      <w:r w:rsidRPr="00B35DBA">
        <w:rPr>
          <w:rFonts w:ascii="Times New Roman" w:hAnsi="Times New Roman"/>
          <w:sz w:val="24"/>
          <w:rtl/>
        </w:rPr>
        <w:t>التيتعطيناص</w:t>
      </w:r>
      <w:r w:rsidRPr="00B35DBA">
        <w:rPr>
          <w:rFonts w:ascii="Times New Roman" w:hAnsi="Times New Roman" w:hint="cs"/>
          <w:sz w:val="24"/>
          <w:rtl/>
        </w:rPr>
        <w:t>و</w:t>
      </w:r>
      <w:r w:rsidRPr="00B35DBA">
        <w:rPr>
          <w:rFonts w:ascii="Times New Roman" w:hAnsi="Times New Roman"/>
          <w:sz w:val="24"/>
          <w:rtl/>
        </w:rPr>
        <w:t>رةأ</w:t>
      </w:r>
      <w:r w:rsidRPr="00B35DBA">
        <w:rPr>
          <w:rFonts w:ascii="Times New Roman" w:hAnsi="Times New Roman" w:hint="cs"/>
          <w:sz w:val="24"/>
          <w:rtl/>
        </w:rPr>
        <w:t>و</w:t>
      </w:r>
      <w:r w:rsidRPr="00B35DBA">
        <w:rPr>
          <w:rFonts w:ascii="Times New Roman" w:hAnsi="Times New Roman"/>
          <w:sz w:val="24"/>
          <w:rtl/>
        </w:rPr>
        <w:t>ضح</w:t>
      </w:r>
      <w:r w:rsidRPr="00B35DBA">
        <w:rPr>
          <w:rFonts w:ascii="Times New Roman" w:hAnsi="Times New Roman" w:hint="cs"/>
          <w:sz w:val="24"/>
          <w:rtl/>
        </w:rPr>
        <w:t xml:space="preserve"> و</w:t>
      </w:r>
      <w:r w:rsidR="00374E32" w:rsidRPr="00B35DBA">
        <w:rPr>
          <w:rFonts w:ascii="Times New Roman" w:hAnsi="Times New Roman" w:hint="cs"/>
          <w:sz w:val="24"/>
          <w:rtl/>
        </w:rPr>
        <w:t>أ</w:t>
      </w:r>
      <w:r w:rsidRPr="00B35DBA">
        <w:rPr>
          <w:rFonts w:ascii="Times New Roman" w:hAnsi="Times New Roman" w:hint="cs"/>
          <w:sz w:val="24"/>
          <w:rtl/>
        </w:rPr>
        <w:t xml:space="preserve">عمق </w:t>
      </w:r>
      <w:r w:rsidRPr="00B35DBA">
        <w:rPr>
          <w:rFonts w:ascii="Times New Roman" w:hAnsi="Times New Roman"/>
          <w:sz w:val="24"/>
          <w:rtl/>
        </w:rPr>
        <w:t>ع</w:t>
      </w:r>
      <w:r w:rsidRPr="00B35DBA">
        <w:rPr>
          <w:rFonts w:ascii="Times New Roman" w:hAnsi="Times New Roman" w:hint="cs"/>
          <w:sz w:val="24"/>
          <w:rtl/>
        </w:rPr>
        <w:t xml:space="preserve">ن </w:t>
      </w:r>
      <w:r w:rsidRPr="00B35DBA">
        <w:rPr>
          <w:rFonts w:ascii="Times New Roman" w:hAnsi="Times New Roman"/>
          <w:sz w:val="24"/>
          <w:rtl/>
        </w:rPr>
        <w:t>تركيب</w:t>
      </w:r>
      <w:r w:rsidRPr="00B35DBA">
        <w:rPr>
          <w:rFonts w:ascii="Times New Roman" w:hAnsi="Times New Roman" w:hint="cs"/>
          <w:sz w:val="24"/>
          <w:rtl/>
        </w:rPr>
        <w:t>ه</w:t>
      </w:r>
      <w:r w:rsidRPr="00B35DBA">
        <w:rPr>
          <w:rFonts w:ascii="Times New Roman" w:hAnsi="Times New Roman"/>
          <w:sz w:val="24"/>
          <w:rtl/>
        </w:rPr>
        <w:t>ا</w:t>
      </w:r>
      <w:r w:rsidRPr="00B35DBA">
        <w:rPr>
          <w:rFonts w:ascii="Times New Roman" w:hAnsi="Times New Roman"/>
          <w:sz w:val="24"/>
        </w:rPr>
        <w:t>.</w:t>
      </w:r>
    </w:p>
    <w:p w:rsidR="003A546A" w:rsidRPr="00B35DBA" w:rsidRDefault="003A546A" w:rsidP="00E66147">
      <w:pPr>
        <w:ind w:firstLine="566"/>
        <w:rPr>
          <w:rFonts w:ascii="Times New Roman" w:hAnsi="Times New Roman"/>
          <w:sz w:val="24"/>
          <w:rtl/>
        </w:rPr>
      </w:pPr>
      <w:r w:rsidRPr="00B35DBA">
        <w:rPr>
          <w:rFonts w:ascii="Times New Roman" w:hAnsi="Times New Roman" w:hint="cs"/>
          <w:sz w:val="24"/>
          <w:rtl/>
        </w:rPr>
        <w:lastRenderedPageBreak/>
        <w:t>و</w:t>
      </w:r>
      <w:r w:rsidRPr="00B35DBA">
        <w:rPr>
          <w:rFonts w:ascii="Times New Roman" w:hAnsi="Times New Roman"/>
          <w:sz w:val="24"/>
          <w:rtl/>
        </w:rPr>
        <w:t>قداستخدمت</w:t>
      </w:r>
      <w:r w:rsidRPr="00B35DBA">
        <w:rPr>
          <w:rFonts w:ascii="Times New Roman" w:hAnsi="Times New Roman" w:hint="cs"/>
          <w:sz w:val="24"/>
          <w:rtl/>
        </w:rPr>
        <w:t xml:space="preserve"> طرق التحليل الكروماتوغرافي ب</w:t>
      </w:r>
      <w:r w:rsidR="00374E32" w:rsidRPr="00B35DBA">
        <w:rPr>
          <w:rFonts w:ascii="Times New Roman" w:hAnsi="Times New Roman" w:hint="cs"/>
          <w:sz w:val="24"/>
          <w:rtl/>
        </w:rPr>
        <w:t>أ</w:t>
      </w:r>
      <w:r w:rsidRPr="00B35DBA">
        <w:rPr>
          <w:rFonts w:ascii="Times New Roman" w:hAnsi="Times New Roman" w:hint="cs"/>
          <w:sz w:val="24"/>
          <w:rtl/>
        </w:rPr>
        <w:t xml:space="preserve">نواعها </w:t>
      </w:r>
      <w:r w:rsidRPr="00B35DBA">
        <w:rPr>
          <w:rFonts w:ascii="Times New Roman" w:hAnsi="Times New Roman"/>
          <w:sz w:val="24"/>
          <w:rtl/>
        </w:rPr>
        <w:t>لمعر</w:t>
      </w:r>
      <w:r w:rsidRPr="00B35DBA">
        <w:rPr>
          <w:rFonts w:ascii="Times New Roman" w:hAnsi="Times New Roman" w:hint="cs"/>
          <w:sz w:val="24"/>
          <w:rtl/>
        </w:rPr>
        <w:t>ف</w:t>
      </w:r>
      <w:r w:rsidRPr="00B35DBA">
        <w:rPr>
          <w:rFonts w:ascii="Times New Roman" w:hAnsi="Times New Roman"/>
          <w:sz w:val="24"/>
          <w:rtl/>
        </w:rPr>
        <w:t>ةمك</w:t>
      </w:r>
      <w:r w:rsidRPr="00B35DBA">
        <w:rPr>
          <w:rFonts w:ascii="Times New Roman" w:hAnsi="Times New Roman" w:hint="cs"/>
          <w:sz w:val="24"/>
          <w:rtl/>
        </w:rPr>
        <w:t>و</w:t>
      </w:r>
      <w:r w:rsidRPr="00B35DBA">
        <w:rPr>
          <w:rFonts w:ascii="Times New Roman" w:hAnsi="Times New Roman"/>
          <w:sz w:val="24"/>
          <w:rtl/>
        </w:rPr>
        <w:t>ناتالأحماضالد</w:t>
      </w:r>
      <w:r w:rsidRPr="00B35DBA">
        <w:rPr>
          <w:rFonts w:ascii="Times New Roman" w:hAnsi="Times New Roman" w:hint="cs"/>
          <w:sz w:val="24"/>
          <w:rtl/>
        </w:rPr>
        <w:t>ه</w:t>
      </w:r>
      <w:r w:rsidRPr="00B35DBA">
        <w:rPr>
          <w:rFonts w:ascii="Times New Roman" w:hAnsi="Times New Roman"/>
          <w:sz w:val="24"/>
          <w:rtl/>
        </w:rPr>
        <w:t>نيةل</w:t>
      </w:r>
      <w:r w:rsidRPr="00B35DBA">
        <w:rPr>
          <w:rFonts w:ascii="Times New Roman" w:hAnsi="Times New Roman" w:hint="cs"/>
          <w:sz w:val="24"/>
          <w:rtl/>
        </w:rPr>
        <w:t>ل</w:t>
      </w:r>
      <w:r w:rsidRPr="00B35DBA">
        <w:rPr>
          <w:rFonts w:ascii="Times New Roman" w:hAnsi="Times New Roman"/>
          <w:sz w:val="24"/>
          <w:rtl/>
        </w:rPr>
        <w:t>زي</w:t>
      </w:r>
      <w:r w:rsidRPr="00B35DBA">
        <w:rPr>
          <w:rFonts w:ascii="Times New Roman" w:hAnsi="Times New Roman" w:hint="cs"/>
          <w:sz w:val="24"/>
          <w:rtl/>
        </w:rPr>
        <w:t>و</w:t>
      </w:r>
      <w:r w:rsidRPr="00B35DBA">
        <w:rPr>
          <w:rFonts w:ascii="Times New Roman" w:hAnsi="Times New Roman"/>
          <w:sz w:val="24"/>
          <w:rtl/>
        </w:rPr>
        <w:t>ت</w:t>
      </w:r>
      <w:r w:rsidRPr="00B35DBA">
        <w:rPr>
          <w:rFonts w:ascii="Times New Roman" w:hAnsi="Times New Roman" w:hint="cs"/>
          <w:sz w:val="24"/>
          <w:rtl/>
        </w:rPr>
        <w:t xml:space="preserve">والدهون، وتعتبر كروماتوغرافيا الطور الغازي </w:t>
      </w:r>
      <w:r w:rsidRPr="00B35DBA">
        <w:rPr>
          <w:rFonts w:ascii="Times New Roman" w:hAnsi="Times New Roman" w:cstheme="majorBidi"/>
          <w:sz w:val="24"/>
        </w:rPr>
        <w:t>CPG</w:t>
      </w:r>
      <w:r w:rsidRPr="00B35DBA">
        <w:rPr>
          <w:rFonts w:ascii="Times New Roman" w:hAnsi="Times New Roman" w:hint="cs"/>
          <w:sz w:val="24"/>
          <w:rtl/>
        </w:rPr>
        <w:t xml:space="preserve"> هي الاكثر استعمالا، </w:t>
      </w:r>
      <w:r w:rsidRPr="00B35DBA">
        <w:rPr>
          <w:rFonts w:ascii="Times New Roman" w:hAnsi="Times New Roman"/>
          <w:sz w:val="24"/>
          <w:rtl/>
        </w:rPr>
        <w:t>حيثأمك</w:t>
      </w:r>
      <w:r w:rsidRPr="00B35DBA">
        <w:rPr>
          <w:rFonts w:ascii="Times New Roman" w:hAnsi="Times New Roman" w:hint="cs"/>
          <w:sz w:val="24"/>
          <w:rtl/>
        </w:rPr>
        <w:t xml:space="preserve">ن </w:t>
      </w:r>
      <w:r w:rsidRPr="00B35DBA">
        <w:rPr>
          <w:rFonts w:ascii="Times New Roman" w:hAnsi="Times New Roman"/>
          <w:sz w:val="24"/>
          <w:rtl/>
        </w:rPr>
        <w:t>ب</w:t>
      </w:r>
      <w:r w:rsidRPr="00B35DBA">
        <w:rPr>
          <w:rFonts w:ascii="Times New Roman" w:hAnsi="Times New Roman" w:hint="cs"/>
          <w:sz w:val="24"/>
          <w:rtl/>
        </w:rPr>
        <w:t>و</w:t>
      </w:r>
      <w:r w:rsidRPr="00B35DBA">
        <w:rPr>
          <w:rFonts w:ascii="Times New Roman" w:hAnsi="Times New Roman"/>
          <w:sz w:val="24"/>
          <w:rtl/>
        </w:rPr>
        <w:t>اسطت</w:t>
      </w:r>
      <w:r w:rsidRPr="00B35DBA">
        <w:rPr>
          <w:rFonts w:ascii="Times New Roman" w:hAnsi="Times New Roman" w:hint="cs"/>
          <w:sz w:val="24"/>
          <w:rtl/>
        </w:rPr>
        <w:t>ها الكشف عن وجود العديد من المكونات الضئيلة من الاحماض الدهنية لم تكن معروفة من قبل، و</w:t>
      </w:r>
      <w:r w:rsidRPr="00B35DBA">
        <w:rPr>
          <w:rFonts w:ascii="Times New Roman" w:hAnsi="Times New Roman"/>
          <w:sz w:val="24"/>
          <w:rtl/>
        </w:rPr>
        <w:t>تعتمد</w:t>
      </w:r>
      <w:r w:rsidRPr="00B35DBA">
        <w:rPr>
          <w:rFonts w:ascii="Times New Roman" w:hAnsi="Times New Roman" w:hint="cs"/>
          <w:sz w:val="24"/>
          <w:rtl/>
        </w:rPr>
        <w:t xml:space="preserve"> هذه </w:t>
      </w:r>
      <w:r w:rsidRPr="00B35DBA">
        <w:rPr>
          <w:rFonts w:ascii="Times New Roman" w:hAnsi="Times New Roman"/>
          <w:sz w:val="24"/>
          <w:rtl/>
        </w:rPr>
        <w:t>الطريقةع</w:t>
      </w:r>
      <w:r w:rsidRPr="00B35DBA">
        <w:rPr>
          <w:rFonts w:ascii="Times New Roman" w:hAnsi="Times New Roman" w:hint="cs"/>
          <w:sz w:val="24"/>
          <w:rtl/>
        </w:rPr>
        <w:t>ل</w:t>
      </w:r>
      <w:r w:rsidRPr="00B35DBA">
        <w:rPr>
          <w:rFonts w:ascii="Times New Roman" w:hAnsi="Times New Roman"/>
          <w:sz w:val="24"/>
          <w:rtl/>
        </w:rPr>
        <w:t>ىتح</w:t>
      </w:r>
      <w:r w:rsidRPr="00B35DBA">
        <w:rPr>
          <w:rFonts w:ascii="Times New Roman" w:hAnsi="Times New Roman" w:hint="cs"/>
          <w:sz w:val="24"/>
          <w:rtl/>
        </w:rPr>
        <w:t xml:space="preserve">ويل </w:t>
      </w:r>
      <w:r w:rsidRPr="00B35DBA">
        <w:rPr>
          <w:rFonts w:ascii="Times New Roman" w:hAnsi="Times New Roman"/>
          <w:sz w:val="24"/>
          <w:rtl/>
        </w:rPr>
        <w:t>الأحماضالد</w:t>
      </w:r>
      <w:r w:rsidRPr="00B35DBA">
        <w:rPr>
          <w:rFonts w:ascii="Times New Roman" w:hAnsi="Times New Roman" w:hint="cs"/>
          <w:sz w:val="24"/>
          <w:rtl/>
        </w:rPr>
        <w:t>ه</w:t>
      </w:r>
      <w:r w:rsidRPr="00B35DBA">
        <w:rPr>
          <w:rFonts w:ascii="Times New Roman" w:hAnsi="Times New Roman"/>
          <w:sz w:val="24"/>
          <w:rtl/>
        </w:rPr>
        <w:t>نيةل</w:t>
      </w:r>
      <w:r w:rsidRPr="00B35DBA">
        <w:rPr>
          <w:rFonts w:ascii="Times New Roman" w:hAnsi="Times New Roman" w:hint="cs"/>
          <w:sz w:val="24"/>
          <w:rtl/>
        </w:rPr>
        <w:t>ل</w:t>
      </w:r>
      <w:r w:rsidRPr="00B35DBA">
        <w:rPr>
          <w:rFonts w:ascii="Times New Roman" w:hAnsi="Times New Roman"/>
          <w:sz w:val="24"/>
          <w:rtl/>
        </w:rPr>
        <w:t>زيتأ</w:t>
      </w:r>
      <w:r w:rsidRPr="00B35DBA">
        <w:rPr>
          <w:rFonts w:ascii="Times New Roman" w:hAnsi="Times New Roman" w:hint="cs"/>
          <w:sz w:val="24"/>
          <w:rtl/>
        </w:rPr>
        <w:t xml:space="preserve">و </w:t>
      </w:r>
      <w:r w:rsidRPr="00B35DBA">
        <w:rPr>
          <w:rFonts w:ascii="Times New Roman" w:hAnsi="Times New Roman"/>
          <w:sz w:val="24"/>
          <w:rtl/>
        </w:rPr>
        <w:t>الد</w:t>
      </w:r>
      <w:r w:rsidRPr="00B35DBA">
        <w:rPr>
          <w:rFonts w:ascii="Times New Roman" w:hAnsi="Times New Roman" w:hint="cs"/>
          <w:sz w:val="24"/>
          <w:rtl/>
        </w:rPr>
        <w:t xml:space="preserve">هن </w:t>
      </w:r>
      <w:r w:rsidRPr="00B35DBA">
        <w:rPr>
          <w:rFonts w:ascii="Times New Roman" w:hAnsi="Times New Roman"/>
          <w:sz w:val="24"/>
          <w:rtl/>
        </w:rPr>
        <w:t>إلى</w:t>
      </w:r>
      <w:r w:rsidRPr="00B35DBA">
        <w:rPr>
          <w:rFonts w:ascii="Times New Roman" w:hAnsi="Times New Roman" w:hint="cs"/>
          <w:sz w:val="24"/>
          <w:rtl/>
        </w:rPr>
        <w:t xml:space="preserve"> استرات الميثيل، وذلك لخمولها وتطايرها السهل و</w:t>
      </w:r>
      <w:r w:rsidRPr="00B35DBA">
        <w:rPr>
          <w:rFonts w:ascii="Times New Roman" w:hAnsi="Times New Roman"/>
          <w:sz w:val="24"/>
          <w:rtl/>
        </w:rPr>
        <w:t>كذاقطبيت</w:t>
      </w:r>
      <w:r w:rsidRPr="00B35DBA">
        <w:rPr>
          <w:rFonts w:ascii="Times New Roman" w:hAnsi="Times New Roman" w:hint="cs"/>
          <w:sz w:val="24"/>
          <w:rtl/>
        </w:rPr>
        <w:t>ه</w:t>
      </w:r>
      <w:r w:rsidRPr="00B35DBA">
        <w:rPr>
          <w:rFonts w:ascii="Times New Roman" w:hAnsi="Times New Roman"/>
          <w:sz w:val="24"/>
          <w:rtl/>
        </w:rPr>
        <w:t>االمت</w:t>
      </w:r>
      <w:r w:rsidRPr="00B35DBA">
        <w:rPr>
          <w:rFonts w:ascii="Times New Roman" w:hAnsi="Times New Roman" w:hint="cs"/>
          <w:sz w:val="24"/>
          <w:rtl/>
        </w:rPr>
        <w:t>و</w:t>
      </w:r>
      <w:r w:rsidRPr="00B35DBA">
        <w:rPr>
          <w:rFonts w:ascii="Times New Roman" w:hAnsi="Times New Roman"/>
          <w:sz w:val="24"/>
          <w:rtl/>
        </w:rPr>
        <w:t>س</w:t>
      </w:r>
      <w:r w:rsidRPr="00B35DBA">
        <w:rPr>
          <w:rFonts w:ascii="Times New Roman" w:hAnsi="Times New Roman" w:hint="cs"/>
          <w:sz w:val="24"/>
          <w:rtl/>
        </w:rPr>
        <w:t>طة، و</w:t>
      </w:r>
      <w:r w:rsidRPr="00B35DBA">
        <w:rPr>
          <w:rFonts w:ascii="Times New Roman" w:hAnsi="Times New Roman"/>
          <w:sz w:val="24"/>
          <w:rtl/>
        </w:rPr>
        <w:t>ي</w:t>
      </w:r>
      <w:r w:rsidRPr="00B35DBA">
        <w:rPr>
          <w:rFonts w:ascii="Times New Roman" w:hAnsi="Times New Roman" w:hint="cs"/>
          <w:sz w:val="24"/>
          <w:rtl/>
        </w:rPr>
        <w:t>ُ</w:t>
      </w:r>
      <w:r w:rsidRPr="00B35DBA">
        <w:rPr>
          <w:rFonts w:ascii="Times New Roman" w:hAnsi="Times New Roman"/>
          <w:sz w:val="24"/>
          <w:rtl/>
        </w:rPr>
        <w:t>مك</w:t>
      </w:r>
      <w:r w:rsidRPr="00B35DBA">
        <w:rPr>
          <w:rFonts w:ascii="Times New Roman" w:hAnsi="Times New Roman" w:hint="cs"/>
          <w:sz w:val="24"/>
          <w:rtl/>
        </w:rPr>
        <w:t xml:space="preserve">ن </w:t>
      </w:r>
      <w:r w:rsidRPr="00B35DBA">
        <w:rPr>
          <w:rFonts w:ascii="Times New Roman" w:hAnsi="Times New Roman"/>
          <w:sz w:val="24"/>
          <w:rtl/>
        </w:rPr>
        <w:t>معرفةأست</w:t>
      </w:r>
      <w:r w:rsidRPr="00B35DBA">
        <w:rPr>
          <w:rFonts w:ascii="Times New Roman" w:hAnsi="Times New Roman" w:hint="cs"/>
          <w:sz w:val="24"/>
          <w:rtl/>
        </w:rPr>
        <w:t>ر</w:t>
      </w:r>
      <w:r w:rsidRPr="00B35DBA">
        <w:rPr>
          <w:rFonts w:ascii="Times New Roman" w:hAnsi="Times New Roman"/>
          <w:sz w:val="24"/>
          <w:rtl/>
        </w:rPr>
        <w:t>ا</w:t>
      </w:r>
      <w:r w:rsidRPr="00B35DBA">
        <w:rPr>
          <w:rFonts w:ascii="Times New Roman" w:hAnsi="Times New Roman" w:hint="cs"/>
          <w:sz w:val="24"/>
          <w:rtl/>
        </w:rPr>
        <w:t xml:space="preserve">ت </w:t>
      </w:r>
      <w:r w:rsidRPr="00B35DBA">
        <w:rPr>
          <w:rFonts w:ascii="Times New Roman" w:hAnsi="Times New Roman"/>
          <w:sz w:val="24"/>
          <w:rtl/>
        </w:rPr>
        <w:t>الأحماضم</w:t>
      </w:r>
      <w:r w:rsidRPr="00B35DBA">
        <w:rPr>
          <w:rFonts w:ascii="Times New Roman" w:hAnsi="Times New Roman" w:hint="cs"/>
          <w:sz w:val="24"/>
          <w:rtl/>
        </w:rPr>
        <w:t xml:space="preserve">ن </w:t>
      </w:r>
      <w:r w:rsidRPr="00B35DBA">
        <w:rPr>
          <w:rFonts w:ascii="Times New Roman" w:hAnsi="Times New Roman"/>
          <w:sz w:val="24"/>
          <w:rtl/>
        </w:rPr>
        <w:t>معرفةزم</w:t>
      </w:r>
      <w:r w:rsidRPr="00B35DBA">
        <w:rPr>
          <w:rFonts w:ascii="Times New Roman" w:hAnsi="Times New Roman" w:hint="cs"/>
          <w:sz w:val="24"/>
          <w:rtl/>
        </w:rPr>
        <w:t xml:space="preserve">ن </w:t>
      </w:r>
      <w:r w:rsidRPr="00B35DBA">
        <w:rPr>
          <w:rFonts w:ascii="Times New Roman" w:hAnsi="Times New Roman"/>
          <w:sz w:val="24"/>
          <w:rtl/>
        </w:rPr>
        <w:t>الاحتباس</w:t>
      </w:r>
      <w:r w:rsidRPr="00B35DBA">
        <w:rPr>
          <w:rFonts w:ascii="Times New Roman" w:hAnsi="Times New Roman" w:cstheme="majorBidi"/>
          <w:sz w:val="24"/>
        </w:rPr>
        <w:t>RT</w:t>
      </w:r>
      <w:r w:rsidRPr="00B35DBA">
        <w:rPr>
          <w:rFonts w:ascii="Times New Roman" w:hAnsi="Times New Roman" w:hint="cs"/>
          <w:sz w:val="24"/>
          <w:rtl/>
        </w:rPr>
        <w:t>(سرعة فصلها بالنسبة لمركبات معروفة تحت نفس الشروط</w:t>
      </w:r>
      <w:r w:rsidR="00AA1EF3" w:rsidRPr="00B35DBA">
        <w:rPr>
          <w:rFonts w:ascii="Times New Roman" w:hAnsi="Times New Roman" w:hint="cs"/>
          <w:sz w:val="24"/>
          <w:rtl/>
        </w:rPr>
        <w:t>)</w:t>
      </w:r>
      <w:r w:rsidRPr="00B35DBA">
        <w:rPr>
          <w:rFonts w:ascii="Times New Roman" w:hAnsi="Times New Roman" w:hint="cs"/>
          <w:sz w:val="24"/>
          <w:rtl/>
        </w:rPr>
        <w:t xml:space="preserve"> (يوسفي، </w:t>
      </w:r>
      <w:r w:rsidRPr="00E66147">
        <w:rPr>
          <w:rFonts w:ascii="Times New Roman" w:hAnsi="Times New Roman" w:cstheme="majorBidi"/>
          <w:sz w:val="22"/>
          <w:szCs w:val="24"/>
          <w:rtl/>
        </w:rPr>
        <w:t>1994</w:t>
      </w:r>
      <w:r w:rsidRPr="00B35DBA">
        <w:rPr>
          <w:rFonts w:ascii="Times New Roman" w:hAnsi="Times New Roman" w:hint="cs"/>
          <w:sz w:val="24"/>
          <w:rtl/>
        </w:rPr>
        <w:t>)</w:t>
      </w:r>
      <w:r w:rsidR="00AA1EF3" w:rsidRPr="00B35DBA">
        <w:rPr>
          <w:rFonts w:ascii="Times New Roman" w:hAnsi="Times New Roman" w:hint="cs"/>
          <w:sz w:val="24"/>
          <w:rtl/>
        </w:rPr>
        <w:t>.</w:t>
      </w:r>
    </w:p>
    <w:p w:rsidR="003A546A" w:rsidRPr="00B35DBA" w:rsidRDefault="00030D16" w:rsidP="00030D16">
      <w:pPr>
        <w:pStyle w:val="1"/>
        <w:numPr>
          <w:ilvl w:val="0"/>
          <w:numId w:val="0"/>
        </w:numPr>
        <w:ind w:left="720" w:hanging="360"/>
        <w:rPr>
          <w:rFonts w:ascii="Times New Roman" w:hAnsi="Times New Roman"/>
          <w:sz w:val="24"/>
        </w:rPr>
      </w:pPr>
      <w:bookmarkStart w:id="67" w:name="_Toc104916418"/>
      <w:r w:rsidRPr="00B35DBA">
        <w:rPr>
          <w:rFonts w:ascii="Times New Roman" w:hAnsi="Times New Roman" w:hint="cs"/>
          <w:sz w:val="24"/>
          <w:rtl/>
        </w:rPr>
        <w:t>4.2.2</w:t>
      </w:r>
      <w:r w:rsidR="003A546A" w:rsidRPr="00B35DBA">
        <w:rPr>
          <w:rFonts w:ascii="Times New Roman" w:hAnsi="Times New Roman" w:hint="cs"/>
          <w:sz w:val="24"/>
          <w:rtl/>
        </w:rPr>
        <w:t xml:space="preserve"> طرق تحضير الأسترات الميثيلية:</w:t>
      </w:r>
      <w:bookmarkEnd w:id="67"/>
    </w:p>
    <w:p w:rsidR="003A546A" w:rsidRPr="00B35DBA" w:rsidRDefault="003A546A" w:rsidP="00BC610C">
      <w:pPr>
        <w:rPr>
          <w:rFonts w:ascii="Times New Roman" w:hAnsi="Times New Roman"/>
          <w:sz w:val="24"/>
          <w:rtl/>
        </w:rPr>
      </w:pPr>
      <w:r w:rsidRPr="00B35DBA">
        <w:rPr>
          <w:rFonts w:ascii="Times New Roman" w:hAnsi="Times New Roman" w:hint="cs"/>
          <w:sz w:val="24"/>
          <w:rtl/>
        </w:rPr>
        <w:t xml:space="preserve">     ويتم تحضيرها بعدة طرق حسب معايير </w:t>
      </w:r>
      <w:r w:rsidRPr="00B35DBA">
        <w:rPr>
          <w:rFonts w:ascii="Times New Roman" w:hAnsi="Times New Roman" w:cstheme="majorBidi"/>
          <w:sz w:val="24"/>
        </w:rPr>
        <w:t>AFNOR(NORMES AFNOR NF 60-233</w:t>
      </w:r>
      <w:r w:rsidRPr="00B35DBA">
        <w:rPr>
          <w:rFonts w:ascii="Times New Roman" w:hAnsi="Times New Roman" w:cstheme="majorBidi"/>
          <w:b/>
          <w:bCs/>
          <w:sz w:val="24"/>
        </w:rPr>
        <w:t>)</w:t>
      </w:r>
      <w:r w:rsidRPr="00B35DBA">
        <w:rPr>
          <w:rFonts w:ascii="Times New Roman" w:hAnsi="Times New Roman" w:hint="cs"/>
          <w:sz w:val="24"/>
          <w:rtl/>
        </w:rPr>
        <w:t xml:space="preserve">(سمث وآخرون، </w:t>
      </w:r>
      <w:r w:rsidRPr="00FB2C7C">
        <w:rPr>
          <w:rFonts w:ascii="Times New Roman" w:hAnsi="Times New Roman" w:cstheme="majorBidi"/>
          <w:sz w:val="24"/>
          <w:szCs w:val="24"/>
          <w:rtl/>
        </w:rPr>
        <w:t>2001</w:t>
      </w:r>
      <w:r w:rsidRPr="00B35DBA">
        <w:rPr>
          <w:rFonts w:ascii="Times New Roman" w:hAnsi="Times New Roman" w:hint="cs"/>
          <w:sz w:val="24"/>
          <w:rtl/>
        </w:rPr>
        <w:t>) وتتمثل في الطرق التالية:</w:t>
      </w:r>
    </w:p>
    <w:p w:rsidR="003A546A" w:rsidRPr="00B35DBA" w:rsidRDefault="00CF7FD4" w:rsidP="00171AE0">
      <w:pPr>
        <w:rPr>
          <w:rFonts w:ascii="Times New Roman" w:hAnsi="Times New Roman"/>
          <w:b/>
          <w:bCs/>
          <w:sz w:val="24"/>
          <w:rtl/>
        </w:rPr>
      </w:pPr>
      <w:r>
        <w:rPr>
          <w:rFonts w:ascii="Times New Roman" w:hAnsi="Times New Roman" w:hint="cs"/>
          <w:b/>
          <w:bCs/>
          <w:sz w:val="24"/>
          <w:rtl/>
        </w:rPr>
        <w:t xml:space="preserve">أ. </w:t>
      </w:r>
      <w:r w:rsidR="003A546A" w:rsidRPr="00B35DBA">
        <w:rPr>
          <w:rFonts w:ascii="Times New Roman" w:hAnsi="Times New Roman" w:hint="cs"/>
          <w:b/>
          <w:bCs/>
          <w:sz w:val="24"/>
          <w:rtl/>
        </w:rPr>
        <w:t>طريقة عامة:</w:t>
      </w:r>
    </w:p>
    <w:p w:rsidR="003A546A" w:rsidRPr="00B35DBA" w:rsidRDefault="003A546A" w:rsidP="00BC610C">
      <w:pPr>
        <w:rPr>
          <w:rFonts w:ascii="Times New Roman" w:hAnsi="Times New Roman"/>
          <w:sz w:val="24"/>
          <w:rtl/>
        </w:rPr>
      </w:pPr>
      <w:r w:rsidRPr="00B35DBA">
        <w:rPr>
          <w:rFonts w:ascii="Times New Roman" w:hAnsi="Times New Roman"/>
          <w:sz w:val="24"/>
          <w:rtl/>
        </w:rPr>
        <w:t>وفيها تتم عملية تصبن للأحماض الدهنية ثم تتبعها عملية أسترة وذلك في وجود ثلاثي فلورور البور</w:t>
      </w:r>
      <w:r w:rsidRPr="00B35DBA">
        <w:rPr>
          <w:rFonts w:ascii="Times New Roman" w:hAnsi="Times New Roman" w:cstheme="majorBidi"/>
          <w:sz w:val="24"/>
        </w:rPr>
        <w:t>BF</w:t>
      </w:r>
      <w:r w:rsidRPr="00B35DBA">
        <w:rPr>
          <w:rFonts w:ascii="Times New Roman" w:hAnsi="Times New Roman" w:cstheme="majorBidi"/>
          <w:sz w:val="24"/>
          <w:vertAlign w:val="subscript"/>
        </w:rPr>
        <w:t>3</w:t>
      </w:r>
      <w:r w:rsidRPr="00B35DBA">
        <w:rPr>
          <w:rFonts w:ascii="Times New Roman" w:hAnsi="Times New Roman"/>
          <w:sz w:val="24"/>
          <w:rtl/>
        </w:rPr>
        <w:t xml:space="preserve">، حيث يتم استخلاص الأسترات بواسطة الهبتان، وتتميز هذه الطريقة بالسرعة (حوالي </w:t>
      </w:r>
      <w:r w:rsidRPr="00FB2C7C">
        <w:rPr>
          <w:rFonts w:ascii="Times New Roman" w:hAnsi="Times New Roman" w:cstheme="majorBidi"/>
          <w:sz w:val="24"/>
          <w:szCs w:val="24"/>
          <w:rtl/>
        </w:rPr>
        <w:t>20</w:t>
      </w:r>
      <w:r w:rsidRPr="00B35DBA">
        <w:rPr>
          <w:rFonts w:ascii="Times New Roman" w:hAnsi="Times New Roman"/>
          <w:sz w:val="24"/>
          <w:rtl/>
        </w:rPr>
        <w:t xml:space="preserve"> دقيقة) وهذه الطريقة لا تطبق على دهون البيوتريك بصفة كمية. </w:t>
      </w:r>
    </w:p>
    <w:p w:rsidR="003A546A" w:rsidRPr="00B35DBA" w:rsidRDefault="00E66147" w:rsidP="008E72A2">
      <w:pPr>
        <w:rPr>
          <w:rFonts w:ascii="Times New Roman" w:hAnsi="Times New Roman"/>
          <w:b/>
          <w:bCs/>
          <w:sz w:val="24"/>
          <w:rtl/>
        </w:rPr>
      </w:pPr>
      <w:r>
        <w:rPr>
          <w:rFonts w:ascii="Times New Roman" w:hAnsi="Times New Roman" w:hint="cs"/>
          <w:b/>
          <w:bCs/>
          <w:sz w:val="24"/>
          <w:rtl/>
        </w:rPr>
        <w:t xml:space="preserve">ب. </w:t>
      </w:r>
      <w:r w:rsidR="003A546A" w:rsidRPr="00B35DBA">
        <w:rPr>
          <w:rFonts w:ascii="Times New Roman" w:hAnsi="Times New Roman" w:hint="cs"/>
          <w:b/>
          <w:bCs/>
          <w:sz w:val="24"/>
          <w:rtl/>
        </w:rPr>
        <w:t>الطريقة المطبقة على المواد الدهنية المتعادلة:</w:t>
      </w:r>
    </w:p>
    <w:p w:rsidR="003A546A" w:rsidRPr="00B35DBA" w:rsidRDefault="003A546A" w:rsidP="00BC610C">
      <w:pPr>
        <w:rPr>
          <w:rFonts w:ascii="Times New Roman" w:hAnsi="Times New Roman"/>
          <w:sz w:val="24"/>
          <w:rtl/>
        </w:rPr>
      </w:pPr>
      <w:r w:rsidRPr="00B35DBA">
        <w:rPr>
          <w:rFonts w:ascii="Times New Roman" w:hAnsi="Times New Roman" w:hint="cs"/>
          <w:sz w:val="24"/>
          <w:rtl/>
        </w:rPr>
        <w:t xml:space="preserve">    وفيها تتم عملية تحويل الجلسريدات الثلاثية الى أسترات بواسطة الميثانول ويتم ذلك على الساخن وفي وجود البوتاس. بعد إضافة الماء، يتم استخلاص الأسترات بواسطة الهبتان.</w:t>
      </w:r>
    </w:p>
    <w:p w:rsidR="003A546A" w:rsidRPr="00B35DBA" w:rsidRDefault="00E66147" w:rsidP="008E72A2">
      <w:pPr>
        <w:rPr>
          <w:rFonts w:ascii="Times New Roman" w:hAnsi="Times New Roman"/>
          <w:b/>
          <w:bCs/>
          <w:sz w:val="24"/>
          <w:rtl/>
        </w:rPr>
      </w:pPr>
      <w:r>
        <w:rPr>
          <w:rFonts w:ascii="Times New Roman" w:hAnsi="Times New Roman" w:hint="cs"/>
          <w:b/>
          <w:bCs/>
          <w:sz w:val="24"/>
          <w:rtl/>
        </w:rPr>
        <w:t xml:space="preserve">ج. </w:t>
      </w:r>
      <w:r w:rsidR="003A546A" w:rsidRPr="00B35DBA">
        <w:rPr>
          <w:rFonts w:ascii="Times New Roman" w:hAnsi="Times New Roman" w:hint="cs"/>
          <w:b/>
          <w:bCs/>
          <w:sz w:val="24"/>
          <w:rtl/>
        </w:rPr>
        <w:t>الطريقة المطبقة على المواد الدهنية الحمضية:</w:t>
      </w:r>
    </w:p>
    <w:p w:rsidR="003A546A" w:rsidRPr="00B35DBA" w:rsidRDefault="003A546A" w:rsidP="00BC610C">
      <w:pPr>
        <w:rPr>
          <w:rFonts w:ascii="Times New Roman" w:hAnsi="Times New Roman"/>
          <w:sz w:val="24"/>
          <w:rtl/>
        </w:rPr>
      </w:pPr>
      <w:r w:rsidRPr="00B35DBA">
        <w:rPr>
          <w:rFonts w:ascii="Times New Roman" w:hAnsi="Times New Roman" w:hint="cs"/>
          <w:sz w:val="24"/>
          <w:rtl/>
        </w:rPr>
        <w:t xml:space="preserve">    وتجرى هذه الطريقة على الساخن مع وجود وسط قلوي (محلول ميثانولي لميثيلات الصوديوم) حيث تتم عملية تصبن للأحماض الدهنية الحرة.</w:t>
      </w:r>
    </w:p>
    <w:p w:rsidR="007F5A61" w:rsidRPr="00B35DBA" w:rsidRDefault="003A546A" w:rsidP="00C1004F">
      <w:pPr>
        <w:rPr>
          <w:rFonts w:ascii="Times New Roman" w:hAnsi="Times New Roman" w:cstheme="majorBidi"/>
          <w:sz w:val="24"/>
          <w:rtl/>
        </w:rPr>
      </w:pPr>
      <w:r w:rsidRPr="00B35DBA">
        <w:rPr>
          <w:rFonts w:ascii="Times New Roman" w:hAnsi="Times New Roman" w:hint="cs"/>
          <w:sz w:val="24"/>
          <w:rtl/>
        </w:rPr>
        <w:t xml:space="preserve"> المعاملة الميثانولية للجلسريد الثلاثي تتبع بمعاملة في وسط حمضي (ميثانول كلوروهيدريك) حيث تحول المادة المتصبنة </w:t>
      </w:r>
      <w:r w:rsidR="005C5565" w:rsidRPr="00B35DBA">
        <w:rPr>
          <w:rFonts w:ascii="Times New Roman" w:hAnsi="Times New Roman" w:hint="cs"/>
          <w:sz w:val="24"/>
          <w:rtl/>
        </w:rPr>
        <w:t>إ</w:t>
      </w:r>
      <w:r w:rsidRPr="00B35DBA">
        <w:rPr>
          <w:rFonts w:ascii="Times New Roman" w:hAnsi="Times New Roman" w:hint="cs"/>
          <w:sz w:val="24"/>
          <w:rtl/>
        </w:rPr>
        <w:t xml:space="preserve">لى أسترات بعدها يضاف الماء. يتم استخلاص الأسترات بواسطة الهبتان </w:t>
      </w:r>
      <w:r w:rsidRPr="00B35DBA">
        <w:rPr>
          <w:rFonts w:ascii="Times New Roman" w:hAnsi="Times New Roman"/>
          <w:sz w:val="24"/>
        </w:rPr>
        <w:t>(</w:t>
      </w:r>
      <w:r w:rsidRPr="00B35DBA">
        <w:rPr>
          <w:rFonts w:ascii="Times New Roman" w:hAnsi="Times New Roman" w:cstheme="majorBidi"/>
          <w:sz w:val="24"/>
        </w:rPr>
        <w:t>David, 2003)</w:t>
      </w:r>
      <w:r w:rsidRPr="00B35DBA">
        <w:rPr>
          <w:rFonts w:ascii="Times New Roman" w:hAnsi="Times New Roman" w:cstheme="majorBidi"/>
          <w:sz w:val="24"/>
          <w:rtl/>
        </w:rPr>
        <w:t>.</w:t>
      </w:r>
    </w:p>
    <w:p w:rsidR="003A546A" w:rsidRPr="00B35DBA" w:rsidRDefault="008E72A2" w:rsidP="008E72A2">
      <w:pPr>
        <w:pStyle w:val="1"/>
        <w:numPr>
          <w:ilvl w:val="0"/>
          <w:numId w:val="0"/>
        </w:numPr>
        <w:ind w:left="720" w:hanging="360"/>
        <w:rPr>
          <w:rFonts w:ascii="Times New Roman" w:hAnsi="Times New Roman"/>
          <w:sz w:val="24"/>
        </w:rPr>
      </w:pPr>
      <w:bookmarkStart w:id="68" w:name="_Toc104916419"/>
      <w:r w:rsidRPr="00B35DBA">
        <w:rPr>
          <w:rFonts w:ascii="Times New Roman" w:hAnsi="Times New Roman" w:hint="cs"/>
          <w:sz w:val="24"/>
          <w:rtl/>
        </w:rPr>
        <w:lastRenderedPageBreak/>
        <w:t>3.2.</w:t>
      </w:r>
      <w:r w:rsidR="003A546A" w:rsidRPr="00B35DBA">
        <w:rPr>
          <w:rFonts w:ascii="Times New Roman" w:hAnsi="Times New Roman" w:hint="cs"/>
          <w:sz w:val="24"/>
          <w:rtl/>
        </w:rPr>
        <w:t xml:space="preserve"> زيت الخروع</w:t>
      </w:r>
      <w:bookmarkEnd w:id="68"/>
    </w:p>
    <w:p w:rsidR="003A546A" w:rsidRPr="00B35DBA" w:rsidRDefault="003A546A" w:rsidP="00E66147">
      <w:pPr>
        <w:ind w:firstLine="566"/>
        <w:rPr>
          <w:rFonts w:ascii="Times New Roman" w:hAnsi="Times New Roman"/>
          <w:sz w:val="24"/>
          <w:rtl/>
        </w:rPr>
      </w:pPr>
      <w:r w:rsidRPr="00B35DBA">
        <w:rPr>
          <w:rFonts w:ascii="Times New Roman" w:hAnsi="Times New Roman"/>
          <w:sz w:val="24"/>
          <w:rtl/>
        </w:rPr>
        <w:t xml:space="preserve">يُشتق زيت الخروع من بذور </w:t>
      </w:r>
      <w:r w:rsidRPr="00B35DBA">
        <w:rPr>
          <w:rFonts w:ascii="Times New Roman" w:hAnsi="Times New Roman"/>
          <w:i/>
          <w:iCs/>
          <w:sz w:val="24"/>
        </w:rPr>
        <w:t>Ricinus communis L</w:t>
      </w:r>
      <w:r w:rsidRPr="00B35DBA">
        <w:rPr>
          <w:rFonts w:ascii="Times New Roman" w:hAnsi="Times New Roman"/>
          <w:sz w:val="24"/>
          <w:rtl/>
        </w:rPr>
        <w:t xml:space="preserve">،وهونوعاستوائيأساسًا،وينموبشكلطبيعيعبرمجموعةمنالمناطقالجغرافية.يمثل الزيتمن </w:t>
      </w:r>
      <w:r w:rsidRPr="00E66147">
        <w:rPr>
          <w:rFonts w:ascii="Times New Roman" w:hAnsi="Times New Roman" w:cstheme="majorBidi"/>
          <w:sz w:val="22"/>
          <w:szCs w:val="24"/>
          <w:rtl/>
        </w:rPr>
        <w:t>35٪</w:t>
      </w:r>
      <w:r w:rsidRPr="00B35DBA">
        <w:rPr>
          <w:rFonts w:ascii="Times New Roman" w:hAnsi="Times New Roman"/>
          <w:sz w:val="24"/>
          <w:rtl/>
        </w:rPr>
        <w:t>إلى</w:t>
      </w:r>
      <w:r w:rsidRPr="00E66147">
        <w:rPr>
          <w:rFonts w:ascii="Times New Roman" w:hAnsi="Times New Roman" w:cstheme="majorBidi"/>
          <w:sz w:val="22"/>
          <w:szCs w:val="24"/>
          <w:rtl/>
        </w:rPr>
        <w:t>55٪</w:t>
      </w:r>
      <w:r w:rsidRPr="00B35DBA">
        <w:rPr>
          <w:rFonts w:ascii="Times New Roman" w:hAnsi="Times New Roman"/>
          <w:sz w:val="24"/>
          <w:rtl/>
        </w:rPr>
        <w:t>منوزنالبذور. هوسائللزجيُعرفأحيانًاباسمزيتالريسينوس. زيتالخروعالخاملهلونأصفرشاحبأوأصفرقليلاً. بعدتكريرهوتبييضه،يكونلهرائحةمميزة،ولكنيمكنالتخلصمنهابسهولةفيعمليةالتكرير</w:t>
      </w:r>
      <w:r w:rsidRPr="00B35DBA">
        <w:rPr>
          <w:rFonts w:ascii="Times New Roman" w:hAnsi="Times New Roman" w:cstheme="majorBidi"/>
          <w:sz w:val="24"/>
        </w:rPr>
        <w:t xml:space="preserve"> (Drapcho </w:t>
      </w:r>
      <w:r w:rsidRPr="00B35DBA">
        <w:rPr>
          <w:rFonts w:ascii="Times New Roman" w:hAnsi="Times New Roman" w:cstheme="majorBidi"/>
          <w:i/>
          <w:iCs/>
          <w:sz w:val="24"/>
        </w:rPr>
        <w:t>et al</w:t>
      </w:r>
      <w:r w:rsidRPr="00B35DBA">
        <w:rPr>
          <w:rFonts w:ascii="Times New Roman" w:hAnsi="Times New Roman" w:cstheme="majorBidi"/>
          <w:sz w:val="24"/>
        </w:rPr>
        <w:t>., 2008)</w:t>
      </w:r>
      <w:r w:rsidRPr="00B35DBA">
        <w:rPr>
          <w:rFonts w:ascii="Times New Roman" w:hAnsi="Times New Roman"/>
          <w:sz w:val="24"/>
          <w:rtl/>
        </w:rPr>
        <w:t>. وتتغير محتويات البذرة من الزيت تبعا لمستويات التسميد ال</w:t>
      </w:r>
      <w:r w:rsidRPr="00B35DBA">
        <w:rPr>
          <w:rFonts w:ascii="Times New Roman" w:hAnsi="Times New Roman" w:hint="cs"/>
          <w:sz w:val="24"/>
          <w:rtl/>
        </w:rPr>
        <w:t>آ</w:t>
      </w:r>
      <w:r w:rsidRPr="00B35DBA">
        <w:rPr>
          <w:rFonts w:ascii="Times New Roman" w:hAnsi="Times New Roman"/>
          <w:sz w:val="24"/>
          <w:rtl/>
        </w:rPr>
        <w:t>زوتي حيث تنخفض عند زيادة كمية ال</w:t>
      </w:r>
      <w:r w:rsidRPr="00B35DBA">
        <w:rPr>
          <w:rFonts w:ascii="Times New Roman" w:hAnsi="Times New Roman" w:hint="cs"/>
          <w:sz w:val="24"/>
          <w:rtl/>
        </w:rPr>
        <w:t>آ</w:t>
      </w:r>
      <w:r w:rsidRPr="00B35DBA">
        <w:rPr>
          <w:rFonts w:ascii="Times New Roman" w:hAnsi="Times New Roman"/>
          <w:sz w:val="24"/>
          <w:rtl/>
        </w:rPr>
        <w:t xml:space="preserve">زوت في التربة عن الحدود المثالية، كما </w:t>
      </w:r>
      <w:r w:rsidR="00911538" w:rsidRPr="00B35DBA">
        <w:rPr>
          <w:rFonts w:ascii="Times New Roman" w:hAnsi="Times New Roman" w:hint="cs"/>
          <w:sz w:val="24"/>
          <w:rtl/>
        </w:rPr>
        <w:t>أ</w:t>
      </w:r>
      <w:r w:rsidRPr="00B35DBA">
        <w:rPr>
          <w:rFonts w:ascii="Times New Roman" w:hAnsi="Times New Roman"/>
          <w:sz w:val="24"/>
          <w:rtl/>
        </w:rPr>
        <w:t xml:space="preserve">ن انخفاض درجة الحرارة </w:t>
      </w:r>
      <w:r w:rsidR="00911538" w:rsidRPr="00B35DBA">
        <w:rPr>
          <w:rFonts w:ascii="Times New Roman" w:hAnsi="Times New Roman" w:hint="cs"/>
          <w:sz w:val="24"/>
          <w:rtl/>
        </w:rPr>
        <w:t>إ</w:t>
      </w:r>
      <w:r w:rsidRPr="00B35DBA">
        <w:rPr>
          <w:rFonts w:ascii="Times New Roman" w:hAnsi="Times New Roman"/>
          <w:sz w:val="24"/>
          <w:rtl/>
        </w:rPr>
        <w:t>لى مادو</w:t>
      </w:r>
      <w:r w:rsidRPr="00B35DBA">
        <w:rPr>
          <w:rFonts w:ascii="Times New Roman" w:hAnsi="Times New Roman" w:hint="cs"/>
          <w:sz w:val="24"/>
          <w:rtl/>
        </w:rPr>
        <w:t>ن</w:t>
      </w:r>
      <w:r w:rsidRPr="00B35DBA">
        <w:rPr>
          <w:rFonts w:ascii="Times New Roman" w:hAnsi="Times New Roman"/>
          <w:sz w:val="24"/>
        </w:rPr>
        <w:t>C</w:t>
      </w:r>
      <w:r w:rsidRPr="00B35DBA">
        <w:rPr>
          <w:rFonts w:ascii="Times New Roman" w:hAnsi="Times New Roman" w:cs="Times New Roman"/>
          <w:sz w:val="24"/>
          <w:vertAlign w:val="superscript"/>
        </w:rPr>
        <w:t>ͦ</w:t>
      </w:r>
      <w:r w:rsidRPr="00E66147">
        <w:rPr>
          <w:rFonts w:ascii="Times New Roman" w:hAnsi="Times New Roman" w:cs="Times New Roman" w:hint="cs"/>
          <w:sz w:val="22"/>
          <w:szCs w:val="24"/>
          <w:rtl/>
        </w:rPr>
        <w:t xml:space="preserve">19 </w:t>
      </w:r>
      <w:r w:rsidRPr="00B35DBA">
        <w:rPr>
          <w:rFonts w:ascii="Times New Roman" w:hAnsi="Times New Roman"/>
          <w:sz w:val="24"/>
          <w:rtl/>
        </w:rPr>
        <w:t xml:space="preserve">في مراحل النضج تؤدي </w:t>
      </w:r>
      <w:r w:rsidR="00911538" w:rsidRPr="00B35DBA">
        <w:rPr>
          <w:rFonts w:ascii="Times New Roman" w:hAnsi="Times New Roman" w:hint="cs"/>
          <w:sz w:val="24"/>
          <w:rtl/>
        </w:rPr>
        <w:t>إ</w:t>
      </w:r>
      <w:r w:rsidRPr="00B35DBA">
        <w:rPr>
          <w:rFonts w:ascii="Times New Roman" w:hAnsi="Times New Roman"/>
          <w:sz w:val="24"/>
          <w:rtl/>
        </w:rPr>
        <w:t>لى تدني نسبة الزيت في البذو</w:t>
      </w:r>
      <w:r w:rsidR="00AA1EF3" w:rsidRPr="00B35DBA">
        <w:rPr>
          <w:rFonts w:ascii="Times New Roman" w:hAnsi="Times New Roman" w:hint="cs"/>
          <w:sz w:val="24"/>
          <w:rtl/>
        </w:rPr>
        <w:t xml:space="preserve">ر </w:t>
      </w:r>
      <w:r w:rsidRPr="00B35DBA">
        <w:rPr>
          <w:rFonts w:ascii="Times New Roman" w:hAnsi="Times New Roman"/>
          <w:sz w:val="24"/>
          <w:rtl/>
        </w:rPr>
        <w:t>(كاخيا</w:t>
      </w:r>
      <w:r w:rsidRPr="00B35DBA">
        <w:rPr>
          <w:rFonts w:ascii="Times New Roman" w:hAnsi="Times New Roman" w:hint="cs"/>
          <w:sz w:val="24"/>
          <w:rtl/>
        </w:rPr>
        <w:t xml:space="preserve">، </w:t>
      </w:r>
      <w:r w:rsidRPr="00E66147">
        <w:rPr>
          <w:rFonts w:ascii="Times New Roman" w:hAnsi="Times New Roman" w:cstheme="majorBidi"/>
          <w:sz w:val="22"/>
          <w:szCs w:val="24"/>
          <w:rtl/>
        </w:rPr>
        <w:t>2006</w:t>
      </w:r>
      <w:r w:rsidRPr="00B35DBA">
        <w:rPr>
          <w:rFonts w:ascii="Times New Roman" w:hAnsi="Times New Roman" w:cstheme="majorBidi"/>
          <w:sz w:val="24"/>
          <w:rtl/>
        </w:rPr>
        <w:t>)</w:t>
      </w:r>
      <w:r w:rsidR="00AA1EF3" w:rsidRPr="00B35DBA">
        <w:rPr>
          <w:rFonts w:ascii="Times New Roman" w:hAnsi="Times New Roman" w:cstheme="majorBidi" w:hint="cs"/>
          <w:sz w:val="24"/>
          <w:rtl/>
        </w:rPr>
        <w:t>.</w:t>
      </w:r>
    </w:p>
    <w:p w:rsidR="000876CF" w:rsidRPr="00B35DBA" w:rsidRDefault="000876CF" w:rsidP="00BC610C">
      <w:pPr>
        <w:rPr>
          <w:rFonts w:ascii="Times New Roman" w:hAnsi="Times New Roman"/>
          <w:sz w:val="24"/>
          <w:rtl/>
        </w:rPr>
        <w:sectPr w:rsidR="000876CF" w:rsidRPr="00B35DBA" w:rsidSect="00303EC1">
          <w:headerReference w:type="default" r:id="rId49"/>
          <w:headerReference w:type="first" r:id="rId50"/>
          <w:pgSz w:w="11906" w:h="16838" w:code="9"/>
          <w:pgMar w:top="1134" w:right="1701" w:bottom="1701" w:left="1134" w:header="720" w:footer="720" w:gutter="0"/>
          <w:pgBorders w:display="firstPage" w:offsetFrom="page">
            <w:top w:val="thinThickSmallGap" w:sz="24" w:space="24" w:color="C45911" w:themeColor="accent2" w:themeShade="BF"/>
            <w:left w:val="thinThickSmallGap" w:sz="24" w:space="24" w:color="C45911" w:themeColor="accent2" w:themeShade="BF"/>
            <w:bottom w:val="thickThinSmallGap" w:sz="24" w:space="24" w:color="C45911" w:themeColor="accent2" w:themeShade="BF"/>
            <w:right w:val="thickThinSmallGap" w:sz="24" w:space="24" w:color="C45911" w:themeColor="accent2" w:themeShade="BF"/>
          </w:pgBorders>
          <w:cols w:space="720"/>
          <w:titlePg/>
          <w:rtlGutter/>
          <w:docGrid w:linePitch="381"/>
        </w:sectPr>
      </w:pPr>
    </w:p>
    <w:p w:rsidR="003A546A" w:rsidRPr="00B35DBA" w:rsidRDefault="003A546A"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4104A" w:rsidRPr="00B35DBA" w:rsidRDefault="0004104A" w:rsidP="00BC610C">
      <w:pPr>
        <w:rPr>
          <w:rFonts w:ascii="Times New Roman" w:hAnsi="Times New Roman"/>
          <w:sz w:val="24"/>
          <w:rtl/>
        </w:rPr>
      </w:pPr>
    </w:p>
    <w:p w:rsidR="0004104A" w:rsidRPr="00B35DBA" w:rsidRDefault="0004104A" w:rsidP="00BC610C">
      <w:pPr>
        <w:rPr>
          <w:rFonts w:ascii="Times New Roman" w:hAnsi="Times New Roman"/>
          <w:sz w:val="24"/>
          <w:rtl/>
        </w:rPr>
      </w:pPr>
    </w:p>
    <w:p w:rsidR="0004104A" w:rsidRPr="00B35DBA" w:rsidRDefault="0004104A" w:rsidP="00BC610C">
      <w:pPr>
        <w:rPr>
          <w:rFonts w:ascii="Times New Roman" w:hAnsi="Times New Roman"/>
          <w:sz w:val="24"/>
          <w:rtl/>
        </w:rPr>
      </w:pPr>
    </w:p>
    <w:p w:rsidR="004F5FA7" w:rsidRPr="00B35DBA" w:rsidRDefault="004F5FA7" w:rsidP="00BC610C">
      <w:pPr>
        <w:rPr>
          <w:rFonts w:ascii="Times New Roman" w:hAnsi="Times New Roman"/>
          <w:sz w:val="24"/>
          <w:rtl/>
        </w:rPr>
      </w:pPr>
    </w:p>
    <w:p w:rsidR="004F5FA7" w:rsidRPr="00B35DBA" w:rsidRDefault="004F5FA7" w:rsidP="000876CF">
      <w:pPr>
        <w:rPr>
          <w:rFonts w:ascii="Times New Roman" w:hAnsi="Times New Roman"/>
          <w:sz w:val="24"/>
          <w:rtl/>
        </w:rPr>
      </w:pPr>
    </w:p>
    <w:p w:rsidR="003A546A" w:rsidRPr="006B4284" w:rsidRDefault="004F5FA7" w:rsidP="006B4284">
      <w:pPr>
        <w:pStyle w:val="1"/>
        <w:numPr>
          <w:ilvl w:val="0"/>
          <w:numId w:val="0"/>
        </w:numPr>
        <w:ind w:left="720"/>
        <w:jc w:val="center"/>
        <w:rPr>
          <w:rFonts w:ascii="Times New Roman" w:hAnsi="Times New Roman"/>
          <w:sz w:val="96"/>
          <w:szCs w:val="96"/>
          <w:rtl/>
        </w:rPr>
      </w:pPr>
      <w:bookmarkStart w:id="69" w:name="_Toc104916420"/>
      <w:r w:rsidRPr="006B4284">
        <w:rPr>
          <w:rFonts w:ascii="Times New Roman" w:hAnsi="Times New Roman" w:hint="cs"/>
          <w:sz w:val="96"/>
          <w:szCs w:val="96"/>
          <w:rtl/>
        </w:rPr>
        <w:t xml:space="preserve">الباب </w:t>
      </w:r>
      <w:r w:rsidR="008E72A2" w:rsidRPr="006B4284">
        <w:rPr>
          <w:rFonts w:ascii="Times New Roman" w:hAnsi="Times New Roman" w:hint="cs"/>
          <w:sz w:val="96"/>
          <w:szCs w:val="96"/>
          <w:rtl/>
        </w:rPr>
        <w:t>الثاني الجزء</w:t>
      </w:r>
      <w:r w:rsidRPr="006B4284">
        <w:rPr>
          <w:rFonts w:ascii="Times New Roman" w:hAnsi="Times New Roman" w:hint="cs"/>
          <w:sz w:val="96"/>
          <w:szCs w:val="96"/>
          <w:rtl/>
        </w:rPr>
        <w:t xml:space="preserve"> التطبيقي</w:t>
      </w:r>
      <w:bookmarkEnd w:id="69"/>
    </w:p>
    <w:p w:rsidR="004F5FA7" w:rsidRPr="00B35DBA" w:rsidRDefault="004F5FA7"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4F5FA7" w:rsidRPr="00B35DBA" w:rsidRDefault="004F5FA7" w:rsidP="00BC610C">
      <w:pPr>
        <w:rPr>
          <w:rFonts w:ascii="Times New Roman" w:hAnsi="Times New Roman"/>
          <w:sz w:val="24"/>
          <w:rtl/>
        </w:rPr>
      </w:pPr>
    </w:p>
    <w:p w:rsidR="004F5FA7" w:rsidRPr="00B35DBA" w:rsidRDefault="004F5FA7" w:rsidP="00BC610C">
      <w:pPr>
        <w:rPr>
          <w:rFonts w:ascii="Times New Roman" w:hAnsi="Times New Roman"/>
          <w:sz w:val="24"/>
          <w:rtl/>
        </w:rPr>
      </w:pPr>
    </w:p>
    <w:p w:rsidR="000876CF" w:rsidRPr="00B35DBA" w:rsidRDefault="000876CF" w:rsidP="00BC610C">
      <w:pPr>
        <w:rPr>
          <w:rFonts w:ascii="Times New Roman" w:hAnsi="Times New Roman"/>
          <w:sz w:val="24"/>
          <w:rtl/>
        </w:rPr>
        <w:sectPr w:rsidR="000876CF" w:rsidRPr="00B35DBA" w:rsidSect="00303EC1">
          <w:headerReference w:type="first" r:id="rId51"/>
          <w:pgSz w:w="11906" w:h="16838" w:code="9"/>
          <w:pgMar w:top="1134" w:right="1701" w:bottom="1701" w:left="1134" w:header="720" w:footer="720" w:gutter="0"/>
          <w:pgBorders w:display="firstPage" w:offsetFrom="page">
            <w:top w:val="thinThickSmallGap" w:sz="24" w:space="24" w:color="C45911" w:themeColor="accent2" w:themeShade="BF"/>
            <w:left w:val="thinThickSmallGap" w:sz="24" w:space="24" w:color="C45911" w:themeColor="accent2" w:themeShade="BF"/>
            <w:bottom w:val="thickThinSmallGap" w:sz="24" w:space="24" w:color="C45911" w:themeColor="accent2" w:themeShade="BF"/>
            <w:right w:val="thickThinSmallGap" w:sz="24" w:space="24" w:color="C45911" w:themeColor="accent2" w:themeShade="BF"/>
          </w:pgBorders>
          <w:cols w:space="720"/>
          <w:titlePg/>
          <w:rtlGutter/>
          <w:docGrid w:linePitch="381"/>
        </w:sect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4F5FA7" w:rsidRPr="00B35DBA" w:rsidRDefault="004F5FA7" w:rsidP="00BC610C">
      <w:pPr>
        <w:rPr>
          <w:rFonts w:ascii="Times New Roman" w:hAnsi="Times New Roman"/>
          <w:sz w:val="24"/>
          <w:rtl/>
        </w:rPr>
      </w:pPr>
    </w:p>
    <w:p w:rsidR="004F5FA7" w:rsidRPr="006B4284" w:rsidRDefault="004F5FA7" w:rsidP="006B4284">
      <w:pPr>
        <w:pStyle w:val="1"/>
        <w:numPr>
          <w:ilvl w:val="0"/>
          <w:numId w:val="0"/>
        </w:numPr>
        <w:ind w:left="360"/>
        <w:jc w:val="center"/>
        <w:rPr>
          <w:rFonts w:ascii="Times New Roman" w:hAnsi="Times New Roman"/>
          <w:sz w:val="96"/>
          <w:szCs w:val="96"/>
          <w:rtl/>
        </w:rPr>
      </w:pPr>
      <w:bookmarkStart w:id="70" w:name="_Toc104916421"/>
      <w:bookmarkStart w:id="71" w:name="_Hlk104833111"/>
      <w:r w:rsidRPr="006B4284">
        <w:rPr>
          <w:rFonts w:ascii="Times New Roman" w:hAnsi="Times New Roman" w:hint="cs"/>
          <w:sz w:val="96"/>
          <w:szCs w:val="96"/>
          <w:rtl/>
        </w:rPr>
        <w:t xml:space="preserve">الفصل </w:t>
      </w:r>
      <w:r w:rsidR="008E72A2" w:rsidRPr="006B4284">
        <w:rPr>
          <w:rFonts w:ascii="Times New Roman" w:hAnsi="Times New Roman" w:hint="cs"/>
          <w:sz w:val="96"/>
          <w:szCs w:val="96"/>
          <w:rtl/>
        </w:rPr>
        <w:t>الأول</w:t>
      </w:r>
      <w:r w:rsidR="006B4284">
        <w:rPr>
          <w:rFonts w:ascii="Times New Roman" w:hAnsi="Times New Roman" w:hint="cs"/>
          <w:sz w:val="96"/>
          <w:szCs w:val="96"/>
          <w:rtl/>
        </w:rPr>
        <w:t xml:space="preserve">: </w:t>
      </w:r>
      <w:r w:rsidRPr="006B4284">
        <w:rPr>
          <w:rFonts w:ascii="Times New Roman" w:hAnsi="Times New Roman" w:hint="cs"/>
          <w:sz w:val="96"/>
          <w:szCs w:val="96"/>
          <w:rtl/>
        </w:rPr>
        <w:t>المواد وطرقالدراسة</w:t>
      </w:r>
      <w:bookmarkEnd w:id="70"/>
    </w:p>
    <w:bookmarkEnd w:id="71"/>
    <w:p w:rsidR="004F5FA7" w:rsidRPr="00B35DBA" w:rsidRDefault="004F5FA7"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DE2964" w:rsidRPr="00B35DBA" w:rsidRDefault="008E72A2" w:rsidP="008E72A2">
      <w:pPr>
        <w:pStyle w:val="1"/>
        <w:numPr>
          <w:ilvl w:val="0"/>
          <w:numId w:val="0"/>
        </w:numPr>
        <w:ind w:left="720" w:hanging="360"/>
        <w:rPr>
          <w:rFonts w:ascii="Times New Roman" w:hAnsi="Times New Roman"/>
          <w:sz w:val="24"/>
          <w:rtl/>
        </w:rPr>
      </w:pPr>
      <w:bookmarkStart w:id="72" w:name="_Toc104916422"/>
      <w:r w:rsidRPr="00B35DBA">
        <w:rPr>
          <w:rFonts w:ascii="Times New Roman" w:hAnsi="Times New Roman" w:hint="cs"/>
          <w:sz w:val="24"/>
          <w:rtl/>
        </w:rPr>
        <w:lastRenderedPageBreak/>
        <w:t>1.</w:t>
      </w:r>
      <w:r w:rsidR="00840A41" w:rsidRPr="00B35DBA">
        <w:rPr>
          <w:rFonts w:ascii="Times New Roman" w:hAnsi="Times New Roman" w:hint="cs"/>
          <w:sz w:val="24"/>
          <w:rtl/>
        </w:rPr>
        <w:t>1.</w:t>
      </w:r>
      <w:r w:rsidR="00DE2964" w:rsidRPr="00B35DBA">
        <w:rPr>
          <w:rFonts w:ascii="Times New Roman" w:hAnsi="Times New Roman"/>
          <w:sz w:val="24"/>
          <w:rtl/>
        </w:rPr>
        <w:t>الموقع الجغرافي لمنطقة وادي سوف:</w:t>
      </w:r>
      <w:bookmarkEnd w:id="72"/>
    </w:p>
    <w:p w:rsidR="00DE2964" w:rsidRPr="00B35DBA" w:rsidRDefault="00DE2964" w:rsidP="00E66147">
      <w:pPr>
        <w:ind w:firstLine="566"/>
        <w:rPr>
          <w:rFonts w:ascii="Times New Roman" w:hAnsi="Times New Roman"/>
          <w:sz w:val="24"/>
          <w:rtl/>
        </w:rPr>
      </w:pPr>
      <w:r w:rsidRPr="00B35DBA">
        <w:rPr>
          <w:rFonts w:ascii="Times New Roman" w:hAnsi="Times New Roman"/>
          <w:sz w:val="24"/>
          <w:rtl/>
        </w:rPr>
        <w:t>تقع منطقة واد</w:t>
      </w:r>
      <w:r w:rsidR="0010388F" w:rsidRPr="00B35DBA">
        <w:rPr>
          <w:rFonts w:ascii="Times New Roman" w:hAnsi="Times New Roman" w:hint="cs"/>
          <w:sz w:val="24"/>
          <w:rtl/>
        </w:rPr>
        <w:t>ي</w:t>
      </w:r>
      <w:r w:rsidRPr="00B35DBA">
        <w:rPr>
          <w:rFonts w:ascii="Times New Roman" w:hAnsi="Times New Roman"/>
          <w:sz w:val="24"/>
          <w:rtl/>
        </w:rPr>
        <w:t xml:space="preserve"> سوف في الجنوب الشرقي من القطر الجزائري بالعرق الشرقي من الصحراء الكبرى، وتمتد أراضيها بين خطي عرض </w:t>
      </w:r>
      <w:r w:rsidRPr="00E66147">
        <w:rPr>
          <w:rFonts w:ascii="Times New Roman" w:hAnsi="Times New Roman"/>
          <w:sz w:val="22"/>
          <w:szCs w:val="24"/>
          <w:rtl/>
        </w:rPr>
        <w:t xml:space="preserve">31°-34° </w:t>
      </w:r>
      <w:r w:rsidRPr="00B35DBA">
        <w:rPr>
          <w:rFonts w:ascii="Times New Roman" w:hAnsi="Times New Roman"/>
          <w:sz w:val="24"/>
          <w:rtl/>
        </w:rPr>
        <w:t xml:space="preserve">شمالا وبين خطي طول </w:t>
      </w:r>
      <w:r w:rsidRPr="00E66147">
        <w:rPr>
          <w:rFonts w:ascii="Times New Roman" w:hAnsi="Times New Roman"/>
          <w:sz w:val="22"/>
          <w:szCs w:val="24"/>
          <w:rtl/>
        </w:rPr>
        <w:t xml:space="preserve">6°-8° </w:t>
      </w:r>
      <w:r w:rsidRPr="00B35DBA">
        <w:rPr>
          <w:rFonts w:ascii="Times New Roman" w:hAnsi="Times New Roman"/>
          <w:sz w:val="24"/>
          <w:rtl/>
        </w:rPr>
        <w:t xml:space="preserve">شرقا وتبلغ مساحتها </w:t>
      </w:r>
      <w:r w:rsidR="00450490" w:rsidRPr="00E66147">
        <w:rPr>
          <w:rFonts w:ascii="Times New Roman" w:hAnsi="Times New Roman" w:hint="cs"/>
          <w:sz w:val="22"/>
          <w:szCs w:val="24"/>
          <w:rtl/>
        </w:rPr>
        <w:t>44.486.80</w:t>
      </w:r>
      <w:r w:rsidRPr="00B35DBA">
        <w:rPr>
          <w:rFonts w:ascii="Times New Roman" w:hAnsi="Times New Roman"/>
          <w:sz w:val="24"/>
          <w:rtl/>
        </w:rPr>
        <w:t xml:space="preserve"> كلم</w:t>
      </w:r>
      <w:r w:rsidRPr="00B35DBA">
        <w:rPr>
          <w:rFonts w:ascii="Times New Roman" w:hAnsi="Times New Roman"/>
          <w:sz w:val="24"/>
          <w:vertAlign w:val="superscript"/>
          <w:rtl/>
        </w:rPr>
        <w:t>2</w:t>
      </w:r>
      <w:r w:rsidR="00450490" w:rsidRPr="00B35DBA">
        <w:rPr>
          <w:rFonts w:ascii="Times New Roman" w:hAnsi="Times New Roman" w:hint="cs"/>
          <w:sz w:val="24"/>
          <w:rtl/>
        </w:rPr>
        <w:t xml:space="preserve">. </w:t>
      </w:r>
      <w:r w:rsidRPr="00B35DBA">
        <w:rPr>
          <w:rFonts w:ascii="Times New Roman" w:hAnsi="Times New Roman"/>
          <w:sz w:val="24"/>
          <w:rtl/>
        </w:rPr>
        <w:t xml:space="preserve">تنتهي حدود واد سوف الشمالية عند منطقة الخطوط المالحة (شط ملغيغ وشط مروان)، والجنوبية بالكثبان الرملية الحمراء لولاية ورقلة، اما الحدود الشرقية فتصل </w:t>
      </w:r>
      <w:r w:rsidR="008B72A9">
        <w:rPr>
          <w:rFonts w:ascii="Times New Roman" w:hAnsi="Times New Roman" w:hint="cs"/>
          <w:sz w:val="24"/>
          <w:rtl/>
        </w:rPr>
        <w:t>إ</w:t>
      </w:r>
      <w:r w:rsidRPr="00B35DBA">
        <w:rPr>
          <w:rFonts w:ascii="Times New Roman" w:hAnsi="Times New Roman"/>
          <w:sz w:val="24"/>
          <w:rtl/>
        </w:rPr>
        <w:t>لى منطق</w:t>
      </w:r>
      <w:r w:rsidR="00746BEF" w:rsidRPr="00B35DBA">
        <w:rPr>
          <w:rFonts w:ascii="Times New Roman" w:hAnsi="Times New Roman" w:hint="cs"/>
          <w:sz w:val="24"/>
          <w:rtl/>
        </w:rPr>
        <w:t>ة</w:t>
      </w:r>
      <w:r w:rsidR="0010388F" w:rsidRPr="00B35DBA">
        <w:rPr>
          <w:rFonts w:ascii="Times New Roman" w:hAnsi="Times New Roman" w:hint="cs"/>
          <w:sz w:val="24"/>
          <w:rtl/>
        </w:rPr>
        <w:t>الطالب العربي</w:t>
      </w:r>
      <w:r w:rsidRPr="00B35DBA">
        <w:rPr>
          <w:rFonts w:ascii="Times New Roman" w:hAnsi="Times New Roman"/>
          <w:sz w:val="24"/>
          <w:rtl/>
        </w:rPr>
        <w:t>، اما غربا فتنتهي عند الأراضي المنبسطة لمنطقة وادي ريغ ومنطقة تقرت</w:t>
      </w:r>
      <w:r w:rsidR="00450490" w:rsidRPr="00B35DBA">
        <w:rPr>
          <w:rFonts w:ascii="Times New Roman" w:hAnsi="Times New Roman"/>
          <w:sz w:val="24"/>
        </w:rPr>
        <w:t>(Medarag et Farhi, 2009)</w:t>
      </w:r>
      <w:r w:rsidRPr="00B35DBA">
        <w:rPr>
          <w:rFonts w:ascii="Times New Roman" w:hAnsi="Times New Roman"/>
          <w:sz w:val="24"/>
          <w:rtl/>
        </w:rPr>
        <w:t>. كما تتميز المنطقة بمظهر الكثبان الرملية التي تغطي ثلاثة ارباع المساحة الاجمالية، تتخللها المنخفضات وال</w:t>
      </w:r>
      <w:r w:rsidR="008B72A9">
        <w:rPr>
          <w:rFonts w:ascii="Times New Roman" w:hAnsi="Times New Roman" w:hint="cs"/>
          <w:sz w:val="24"/>
          <w:rtl/>
        </w:rPr>
        <w:t>أ</w:t>
      </w:r>
      <w:r w:rsidRPr="00B35DBA">
        <w:rPr>
          <w:rFonts w:ascii="Times New Roman" w:hAnsi="Times New Roman"/>
          <w:sz w:val="24"/>
          <w:rtl/>
        </w:rPr>
        <w:t>ودية، كما تعد سوف اخفض نقطة في العرق الشرقي الكبير (بن موسى</w:t>
      </w:r>
      <w:r w:rsidR="001656E3" w:rsidRPr="00B35DBA">
        <w:rPr>
          <w:rFonts w:ascii="Times New Roman" w:hAnsi="Times New Roman" w:hint="cs"/>
          <w:sz w:val="24"/>
          <w:rtl/>
        </w:rPr>
        <w:t>،</w:t>
      </w:r>
      <w:r w:rsidRPr="00E66147">
        <w:rPr>
          <w:rFonts w:ascii="Times New Roman" w:hAnsi="Times New Roman"/>
          <w:sz w:val="22"/>
          <w:szCs w:val="24"/>
          <w:rtl/>
        </w:rPr>
        <w:t>2006</w:t>
      </w:r>
      <w:r w:rsidRPr="00B35DBA">
        <w:rPr>
          <w:rFonts w:ascii="Times New Roman" w:hAnsi="Times New Roman"/>
          <w:sz w:val="24"/>
          <w:rtl/>
        </w:rPr>
        <w:t>).</w:t>
      </w:r>
    </w:p>
    <w:p w:rsidR="00DE2964" w:rsidRPr="00B35DBA" w:rsidRDefault="00DE2964" w:rsidP="00E66147">
      <w:pPr>
        <w:ind w:firstLine="566"/>
        <w:rPr>
          <w:rFonts w:ascii="Times New Roman" w:hAnsi="Times New Roman"/>
          <w:sz w:val="24"/>
          <w:rtl/>
        </w:rPr>
      </w:pPr>
      <w:r w:rsidRPr="00B35DBA">
        <w:rPr>
          <w:rFonts w:ascii="Times New Roman" w:hAnsi="Times New Roman"/>
          <w:sz w:val="24"/>
          <w:rtl/>
        </w:rPr>
        <w:t xml:space="preserve">يسود منطقة وادي سوف مناخ يتميز بدرجة حرارة عالية في فصل الصيف ومنخفضة في فصل الشتاء كما </w:t>
      </w:r>
      <w:r w:rsidR="00D9048F">
        <w:rPr>
          <w:rFonts w:ascii="Times New Roman" w:hAnsi="Times New Roman" w:hint="cs"/>
          <w:sz w:val="24"/>
          <w:rtl/>
        </w:rPr>
        <w:t>أ</w:t>
      </w:r>
      <w:r w:rsidRPr="00B35DBA">
        <w:rPr>
          <w:rFonts w:ascii="Times New Roman" w:hAnsi="Times New Roman"/>
          <w:sz w:val="24"/>
          <w:rtl/>
        </w:rPr>
        <w:t>ن درجة الرطوبة الجوية ونسبة تساقط الامطار في سوف ضعيفة (شويخ و</w:t>
      </w:r>
      <w:r w:rsidR="001656E3" w:rsidRPr="00B35DBA">
        <w:rPr>
          <w:rFonts w:ascii="Times New Roman" w:hAnsi="Times New Roman" w:hint="cs"/>
          <w:sz w:val="24"/>
          <w:rtl/>
        </w:rPr>
        <w:t xml:space="preserve">بلعيدي، </w:t>
      </w:r>
      <w:r w:rsidRPr="00E66147">
        <w:rPr>
          <w:rFonts w:ascii="Times New Roman" w:hAnsi="Times New Roman"/>
          <w:sz w:val="22"/>
          <w:szCs w:val="24"/>
          <w:rtl/>
        </w:rPr>
        <w:t>2007</w:t>
      </w:r>
      <w:r w:rsidR="00641CB1">
        <w:rPr>
          <w:rFonts w:ascii="Times New Roman" w:hAnsi="Times New Roman"/>
          <w:sz w:val="24"/>
          <w:rtl/>
        </w:rPr>
        <w:t>) ولا تتعدى</w:t>
      </w:r>
      <w:r w:rsidRPr="00E66147">
        <w:rPr>
          <w:rFonts w:ascii="Times New Roman" w:hAnsi="Times New Roman"/>
          <w:sz w:val="24"/>
          <w:szCs w:val="24"/>
          <w:rtl/>
        </w:rPr>
        <w:t>100</w:t>
      </w:r>
      <w:r w:rsidRPr="00B35DBA">
        <w:rPr>
          <w:rFonts w:ascii="Times New Roman" w:hAnsi="Times New Roman"/>
          <w:sz w:val="24"/>
          <w:rtl/>
        </w:rPr>
        <w:t>مم في السنة ومن اهم مميزات الامطار في المنطقة توزعها الغير منتظم خلال العام (حليس</w:t>
      </w:r>
      <w:r w:rsidR="001656E3" w:rsidRPr="00B35DBA">
        <w:rPr>
          <w:rFonts w:ascii="Times New Roman" w:hAnsi="Times New Roman" w:hint="cs"/>
          <w:sz w:val="24"/>
          <w:rtl/>
        </w:rPr>
        <w:t xml:space="preserve">، </w:t>
      </w:r>
      <w:r w:rsidRPr="00E66147">
        <w:rPr>
          <w:rFonts w:ascii="Times New Roman" w:hAnsi="Times New Roman"/>
          <w:sz w:val="22"/>
          <w:szCs w:val="24"/>
          <w:rtl/>
        </w:rPr>
        <w:t>2007</w:t>
      </w:r>
      <w:r w:rsidRPr="00B35DBA">
        <w:rPr>
          <w:rFonts w:ascii="Times New Roman" w:hAnsi="Times New Roman"/>
          <w:sz w:val="24"/>
          <w:rtl/>
        </w:rPr>
        <w:t>).</w:t>
      </w:r>
    </w:p>
    <w:p w:rsidR="00C5473A" w:rsidRPr="00B35DBA" w:rsidRDefault="00C5473A" w:rsidP="00E66147">
      <w:pPr>
        <w:jc w:val="center"/>
        <w:rPr>
          <w:rFonts w:ascii="Times New Roman" w:hAnsi="Times New Roman"/>
          <w:sz w:val="24"/>
        </w:rPr>
      </w:pPr>
      <w:r w:rsidRPr="00B35DBA">
        <w:rPr>
          <w:rFonts w:ascii="Times New Roman" w:hAnsi="Times New Roman"/>
          <w:noProof/>
          <w:sz w:val="24"/>
          <w:lang w:bidi="ar-SA"/>
        </w:rPr>
        <w:drawing>
          <wp:inline distT="0" distB="0" distL="0" distR="0">
            <wp:extent cx="5172075" cy="3028950"/>
            <wp:effectExtent l="76200" t="76200" r="142875" b="13335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72075" cy="30289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66147" w:rsidRDefault="00E66147" w:rsidP="00E66147">
      <w:pPr>
        <w:jc w:val="center"/>
        <w:rPr>
          <w:rFonts w:asciiTheme="majorBidi" w:hAnsiTheme="majorBidi" w:cstheme="majorBidi"/>
        </w:rPr>
      </w:pPr>
      <w:r w:rsidRPr="00CE2A85">
        <w:rPr>
          <w:b/>
          <w:bCs/>
          <w:rtl/>
        </w:rPr>
        <w:t>الوثيقة</w:t>
      </w:r>
      <w:r w:rsidRPr="00E66147">
        <w:rPr>
          <w:b/>
          <w:bCs/>
          <w:sz w:val="24"/>
          <w:szCs w:val="24"/>
          <w:rtl/>
        </w:rPr>
        <w:t>(</w:t>
      </w:r>
      <w:r w:rsidRPr="00E66147">
        <w:rPr>
          <w:rFonts w:hint="cs"/>
          <w:b/>
          <w:bCs/>
          <w:sz w:val="24"/>
          <w:szCs w:val="24"/>
          <w:rtl/>
        </w:rPr>
        <w:t>1-1</w:t>
      </w:r>
      <w:r w:rsidRPr="00E66147">
        <w:rPr>
          <w:b/>
          <w:bCs/>
          <w:sz w:val="24"/>
          <w:szCs w:val="24"/>
          <w:rtl/>
        </w:rPr>
        <w:t>):</w:t>
      </w:r>
      <w:r>
        <w:rPr>
          <w:rtl/>
        </w:rPr>
        <w:t xml:space="preserve">صورة لولاية واد سوف مع موقع جمع العينات </w:t>
      </w:r>
      <w:r w:rsidRPr="00E66147">
        <w:rPr>
          <w:rFonts w:asciiTheme="majorBidi" w:hAnsiTheme="majorBidi" w:cstheme="majorBidi"/>
          <w:sz w:val="24"/>
          <w:szCs w:val="24"/>
        </w:rPr>
        <w:t>(Google maps., 2022)</w:t>
      </w:r>
      <w:r w:rsidR="00FB2C7C">
        <w:rPr>
          <w:rFonts w:asciiTheme="majorBidi" w:hAnsiTheme="majorBidi" w:cstheme="majorBidi" w:hint="cs"/>
          <w:sz w:val="24"/>
          <w:szCs w:val="24"/>
          <w:rtl/>
        </w:rPr>
        <w:t>.</w:t>
      </w:r>
    </w:p>
    <w:p w:rsidR="00DE2964" w:rsidRPr="00B35DBA" w:rsidRDefault="00030D16" w:rsidP="008E72A2">
      <w:pPr>
        <w:pStyle w:val="1"/>
        <w:numPr>
          <w:ilvl w:val="0"/>
          <w:numId w:val="0"/>
        </w:numPr>
        <w:ind w:left="720" w:hanging="360"/>
        <w:rPr>
          <w:rFonts w:ascii="Times New Roman" w:hAnsi="Times New Roman"/>
          <w:sz w:val="24"/>
          <w:rtl/>
        </w:rPr>
      </w:pPr>
      <w:bookmarkStart w:id="73" w:name="_Toc104916423"/>
      <w:r w:rsidRPr="00B35DBA">
        <w:rPr>
          <w:rFonts w:ascii="Times New Roman" w:hAnsi="Times New Roman" w:hint="cs"/>
          <w:sz w:val="24"/>
          <w:rtl/>
        </w:rPr>
        <w:lastRenderedPageBreak/>
        <w:t>2.</w:t>
      </w:r>
      <w:r w:rsidR="00840A41" w:rsidRPr="00B35DBA">
        <w:rPr>
          <w:rFonts w:ascii="Times New Roman" w:hAnsi="Times New Roman" w:hint="cs"/>
          <w:sz w:val="24"/>
          <w:rtl/>
        </w:rPr>
        <w:t>1.</w:t>
      </w:r>
      <w:r w:rsidR="00DE2964" w:rsidRPr="00B35DBA">
        <w:rPr>
          <w:rFonts w:ascii="Times New Roman" w:hAnsi="Times New Roman"/>
          <w:sz w:val="24"/>
          <w:rtl/>
        </w:rPr>
        <w:t>المادة النباتية:</w:t>
      </w:r>
      <w:bookmarkEnd w:id="73"/>
    </w:p>
    <w:p w:rsidR="00DE2964" w:rsidRPr="00B35DBA" w:rsidRDefault="00DE2964" w:rsidP="00840A41">
      <w:pPr>
        <w:ind w:firstLine="360"/>
        <w:rPr>
          <w:rFonts w:ascii="Times New Roman" w:hAnsi="Times New Roman"/>
          <w:sz w:val="24"/>
          <w:szCs w:val="32"/>
          <w:rtl/>
          <w:lang w:val="fr-FR"/>
        </w:rPr>
      </w:pPr>
      <w:r w:rsidRPr="00B35DBA">
        <w:rPr>
          <w:rFonts w:ascii="Times New Roman" w:hAnsi="Times New Roman"/>
          <w:sz w:val="24"/>
          <w:rtl/>
        </w:rPr>
        <w:t>في هذا البحث ا</w:t>
      </w:r>
      <w:r w:rsidR="000175F7" w:rsidRPr="00B35DBA">
        <w:rPr>
          <w:rFonts w:ascii="Times New Roman" w:hAnsi="Times New Roman" w:hint="cs"/>
          <w:sz w:val="24"/>
          <w:rtl/>
        </w:rPr>
        <w:t>ُ</w:t>
      </w:r>
      <w:r w:rsidRPr="00B35DBA">
        <w:rPr>
          <w:rFonts w:ascii="Times New Roman" w:hAnsi="Times New Roman"/>
          <w:sz w:val="24"/>
          <w:rtl/>
        </w:rPr>
        <w:t>ستعمل</w:t>
      </w:r>
      <w:r w:rsidR="004545CF">
        <w:rPr>
          <w:rFonts w:ascii="Times New Roman" w:hAnsi="Times New Roman" w:hint="cs"/>
          <w:sz w:val="24"/>
          <w:rtl/>
        </w:rPr>
        <w:t>ت</w:t>
      </w:r>
      <w:r w:rsidRPr="00B35DBA">
        <w:rPr>
          <w:rFonts w:ascii="Times New Roman" w:hAnsi="Times New Roman"/>
          <w:sz w:val="24"/>
          <w:rtl/>
        </w:rPr>
        <w:t xml:space="preserve"> بذور نبات</w:t>
      </w:r>
      <w:r w:rsidRPr="00B35DBA">
        <w:rPr>
          <w:rFonts w:ascii="Times New Roman" w:hAnsi="Times New Roman" w:hint="cs"/>
          <w:sz w:val="24"/>
          <w:rtl/>
        </w:rPr>
        <w:t xml:space="preserve">الخروع </w:t>
      </w:r>
      <w:r w:rsidRPr="00B35DBA">
        <w:rPr>
          <w:rFonts w:ascii="Times New Roman" w:hAnsi="Times New Roman" w:cstheme="majorBidi"/>
          <w:i/>
          <w:iCs/>
          <w:sz w:val="24"/>
        </w:rPr>
        <w:t xml:space="preserve"> Riciniuscommunis</w:t>
      </w:r>
      <w:r w:rsidRPr="00B35DBA">
        <w:rPr>
          <w:rFonts w:ascii="Times New Roman" w:hAnsi="Times New Roman" w:cstheme="majorBidi" w:hint="cs"/>
          <w:sz w:val="24"/>
          <w:rtl/>
        </w:rPr>
        <w:t>النامي</w:t>
      </w:r>
      <w:r w:rsidRPr="00B35DBA">
        <w:rPr>
          <w:rFonts w:ascii="Times New Roman" w:hAnsi="Times New Roman"/>
          <w:sz w:val="24"/>
          <w:rtl/>
        </w:rPr>
        <w:t xml:space="preserve"> في </w:t>
      </w:r>
      <w:r w:rsidR="000175F7" w:rsidRPr="00B35DBA">
        <w:rPr>
          <w:rFonts w:ascii="Times New Roman" w:hAnsi="Times New Roman" w:hint="cs"/>
          <w:sz w:val="24"/>
          <w:rtl/>
        </w:rPr>
        <w:t xml:space="preserve">منطقة </w:t>
      </w:r>
      <w:r w:rsidRPr="00B35DBA">
        <w:rPr>
          <w:rFonts w:ascii="Times New Roman" w:hAnsi="Times New Roman"/>
          <w:sz w:val="24"/>
          <w:rtl/>
        </w:rPr>
        <w:t>وادي</w:t>
      </w:r>
      <w:r w:rsidR="000175F7" w:rsidRPr="00B35DBA">
        <w:rPr>
          <w:rFonts w:ascii="Times New Roman" w:hAnsi="Times New Roman" w:hint="cs"/>
          <w:sz w:val="24"/>
          <w:rtl/>
        </w:rPr>
        <w:t xml:space="preserve"> سوف</w:t>
      </w:r>
      <w:r w:rsidRPr="00B35DBA">
        <w:rPr>
          <w:rFonts w:ascii="Times New Roman" w:hAnsi="Times New Roman"/>
          <w:sz w:val="24"/>
          <w:rtl/>
        </w:rPr>
        <w:t xml:space="preserve">، حيث تم جمع العينات في أواخر شهر جوان </w:t>
      </w:r>
      <w:r w:rsidRPr="00E66147">
        <w:rPr>
          <w:rFonts w:ascii="Times New Roman" w:hAnsi="Times New Roman" w:cstheme="majorBidi"/>
          <w:sz w:val="22"/>
          <w:szCs w:val="24"/>
          <w:rtl/>
        </w:rPr>
        <w:t>2021</w:t>
      </w:r>
      <w:r w:rsidRPr="00B35DBA">
        <w:rPr>
          <w:rFonts w:ascii="Times New Roman" w:hAnsi="Times New Roman"/>
          <w:sz w:val="24"/>
          <w:rtl/>
        </w:rPr>
        <w:t>، وقد ع</w:t>
      </w:r>
      <w:r w:rsidRPr="00B35DBA">
        <w:rPr>
          <w:rFonts w:ascii="Times New Roman" w:hAnsi="Times New Roman" w:hint="cs"/>
          <w:sz w:val="24"/>
          <w:rtl/>
        </w:rPr>
        <w:t>ُ</w:t>
      </w:r>
      <w:r w:rsidRPr="00B35DBA">
        <w:rPr>
          <w:rFonts w:ascii="Times New Roman" w:hAnsi="Times New Roman"/>
          <w:sz w:val="24"/>
          <w:rtl/>
        </w:rPr>
        <w:t xml:space="preserve">رفت العينات النباتية بمخبر </w:t>
      </w:r>
      <w:r w:rsidRPr="00B35DBA">
        <w:rPr>
          <w:rFonts w:ascii="Times New Roman" w:hAnsi="Times New Roman" w:hint="cs"/>
          <w:sz w:val="24"/>
          <w:rtl/>
        </w:rPr>
        <w:t>بيولوجيا النبات</w:t>
      </w:r>
      <w:r w:rsidRPr="00B35DBA">
        <w:rPr>
          <w:rFonts w:ascii="Times New Roman" w:hAnsi="Times New Roman"/>
          <w:sz w:val="24"/>
          <w:rtl/>
        </w:rPr>
        <w:t xml:space="preserve">، بكلية علوم الطبيعة والحياة، جامعة الوادي. حيث تم تجفيفها في الفرن على درجة حرارة </w:t>
      </w:r>
      <w:r w:rsidRPr="00E66147">
        <w:rPr>
          <w:rFonts w:ascii="Times New Roman" w:hAnsi="Times New Roman" w:cstheme="majorBidi"/>
          <w:sz w:val="22"/>
          <w:szCs w:val="24"/>
          <w:rtl/>
        </w:rPr>
        <w:t>110</w:t>
      </w:r>
      <w:r w:rsidRPr="00B35DBA">
        <w:rPr>
          <w:rFonts w:ascii="Times New Roman" w:hAnsi="Times New Roman"/>
          <w:sz w:val="24"/>
          <w:rtl/>
        </w:rPr>
        <w:t>° لمدة ساعة. بعد عملية التجفيف تم طحن البذور جزئيا بواسطة هاون بعد التأكد من جفافها كليا للحصول على مسحوق نباتي لتحضير المستخلصالنباتي، حيث يتم الحفاظ عليه في قارورات زجاجية محكمة الغلق وبعيدة عن كل من الحرارة والضوء والرطوبة قبل الاستعمال</w:t>
      </w:r>
      <w:r w:rsidRPr="00B35DBA">
        <w:rPr>
          <w:rFonts w:ascii="Times New Roman" w:hAnsi="Times New Roman"/>
          <w:sz w:val="24"/>
          <w:szCs w:val="32"/>
          <w:rtl/>
        </w:rPr>
        <w:t>.</w:t>
      </w:r>
    </w:p>
    <w:p w:rsidR="000876CF" w:rsidRPr="00B35DBA" w:rsidRDefault="000876CF" w:rsidP="000876CF">
      <w:pPr>
        <w:jc w:val="center"/>
        <w:rPr>
          <w:rFonts w:ascii="Times New Roman" w:hAnsi="Times New Roman"/>
          <w:sz w:val="24"/>
          <w:rtl/>
        </w:rPr>
      </w:pPr>
    </w:p>
    <w:p w:rsidR="00E66147" w:rsidRDefault="00E66147" w:rsidP="00E66147">
      <w:pPr>
        <w:jc w:val="center"/>
      </w:pPr>
      <w:r w:rsidRPr="006B7B86">
        <w:rPr>
          <w:b/>
          <w:bCs/>
          <w:rtl/>
        </w:rPr>
        <w:t>الوثيقة</w:t>
      </w:r>
      <w:r w:rsidRPr="00E66147">
        <w:rPr>
          <w:b/>
          <w:bCs/>
          <w:sz w:val="24"/>
          <w:szCs w:val="24"/>
          <w:rtl/>
        </w:rPr>
        <w:t>(</w:t>
      </w:r>
      <w:r w:rsidRPr="00E66147">
        <w:rPr>
          <w:rFonts w:hint="cs"/>
          <w:b/>
          <w:bCs/>
          <w:sz w:val="24"/>
          <w:szCs w:val="24"/>
          <w:rtl/>
        </w:rPr>
        <w:t>1-2</w:t>
      </w:r>
      <w:r w:rsidRPr="00E66147">
        <w:rPr>
          <w:b/>
          <w:bCs/>
          <w:sz w:val="24"/>
          <w:szCs w:val="24"/>
          <w:rtl/>
        </w:rPr>
        <w:t>):</w:t>
      </w:r>
      <w:r>
        <w:rPr>
          <w:rtl/>
        </w:rPr>
        <w:t>صورة لمسحوق بذور الخروع</w:t>
      </w:r>
      <w:r w:rsidR="00FB2C7C">
        <w:rPr>
          <w:rFonts w:hint="cs"/>
          <w:rtl/>
        </w:rPr>
        <w:t>.</w:t>
      </w:r>
    </w:p>
    <w:p w:rsidR="000876CF" w:rsidRPr="00B35DBA" w:rsidRDefault="000876CF" w:rsidP="000876CF">
      <w:pPr>
        <w:jc w:val="center"/>
        <w:rPr>
          <w:rFonts w:ascii="Times New Roman" w:hAnsi="Times New Roman"/>
          <w:sz w:val="24"/>
          <w:rtl/>
        </w:rPr>
      </w:pPr>
    </w:p>
    <w:p w:rsidR="000876CF" w:rsidRPr="00B35DBA" w:rsidRDefault="000876CF" w:rsidP="00BC610C">
      <w:pPr>
        <w:rPr>
          <w:rFonts w:ascii="Times New Roman" w:hAnsi="Times New Roman"/>
          <w:sz w:val="24"/>
          <w:rtl/>
        </w:rPr>
      </w:pPr>
    </w:p>
    <w:p w:rsidR="000876CF" w:rsidRPr="00B35DBA" w:rsidRDefault="000876CF" w:rsidP="00BC610C">
      <w:pPr>
        <w:rPr>
          <w:rFonts w:ascii="Times New Roman" w:hAnsi="Times New Roman"/>
          <w:sz w:val="24"/>
          <w:rtl/>
        </w:rPr>
      </w:pPr>
    </w:p>
    <w:p w:rsidR="00DE2964" w:rsidRPr="00B35DBA" w:rsidRDefault="00030D16" w:rsidP="008E72A2">
      <w:pPr>
        <w:pStyle w:val="1"/>
        <w:numPr>
          <w:ilvl w:val="0"/>
          <w:numId w:val="0"/>
        </w:numPr>
        <w:ind w:left="720" w:hanging="360"/>
        <w:rPr>
          <w:rFonts w:ascii="Times New Roman" w:hAnsi="Times New Roman"/>
          <w:sz w:val="24"/>
          <w:rtl/>
        </w:rPr>
      </w:pPr>
      <w:bookmarkStart w:id="74" w:name="_Toc104916424"/>
      <w:r w:rsidRPr="00B35DBA">
        <w:rPr>
          <w:rFonts w:ascii="Times New Roman" w:hAnsi="Times New Roman" w:hint="cs"/>
          <w:sz w:val="24"/>
          <w:rtl/>
        </w:rPr>
        <w:t>3.1</w:t>
      </w:r>
      <w:r w:rsidR="008E72A2" w:rsidRPr="00B35DBA">
        <w:rPr>
          <w:rFonts w:ascii="Times New Roman" w:hAnsi="Times New Roman" w:hint="cs"/>
          <w:sz w:val="24"/>
          <w:rtl/>
        </w:rPr>
        <w:t>.</w:t>
      </w:r>
      <w:r w:rsidR="00DE2964" w:rsidRPr="00B35DBA">
        <w:rPr>
          <w:rFonts w:ascii="Times New Roman" w:hAnsi="Times New Roman"/>
          <w:sz w:val="24"/>
          <w:rtl/>
        </w:rPr>
        <w:t>المواد والاجهزة المستعملة</w:t>
      </w:r>
      <w:bookmarkEnd w:id="74"/>
    </w:p>
    <w:p w:rsidR="00E66147" w:rsidRPr="00985B92" w:rsidRDefault="00E66147" w:rsidP="00E66147">
      <w:pPr>
        <w:jc w:val="center"/>
        <w:rPr>
          <w:rFonts w:ascii="Times New Roman,Bold" w:cs="Times New Roman,Bold"/>
          <w:rtl/>
        </w:rPr>
      </w:pPr>
      <w:r w:rsidRPr="00985B92">
        <w:rPr>
          <w:b/>
          <w:bCs/>
          <w:rtl/>
        </w:rPr>
        <w:t>الجد</w:t>
      </w:r>
      <w:r w:rsidRPr="000126B2">
        <w:rPr>
          <w:b/>
          <w:bCs/>
          <w:rtl/>
        </w:rPr>
        <w:t xml:space="preserve">ول </w:t>
      </w:r>
      <w:r w:rsidRPr="00E66147">
        <w:rPr>
          <w:b/>
          <w:bCs/>
          <w:sz w:val="24"/>
          <w:szCs w:val="24"/>
          <w:rtl/>
        </w:rPr>
        <w:t>(</w:t>
      </w:r>
      <w:r w:rsidRPr="00E66147">
        <w:rPr>
          <w:rFonts w:hint="cs"/>
          <w:b/>
          <w:bCs/>
          <w:sz w:val="24"/>
          <w:szCs w:val="24"/>
          <w:rtl/>
        </w:rPr>
        <w:t>1-1</w:t>
      </w:r>
      <w:r w:rsidRPr="00E66147">
        <w:rPr>
          <w:b/>
          <w:bCs/>
          <w:sz w:val="24"/>
          <w:szCs w:val="24"/>
          <w:rtl/>
        </w:rPr>
        <w:t>)</w:t>
      </w:r>
      <w:r w:rsidRPr="00E66147">
        <w:rPr>
          <w:rFonts w:hint="cs"/>
          <w:b/>
          <w:bCs/>
          <w:sz w:val="24"/>
          <w:szCs w:val="24"/>
          <w:rtl/>
        </w:rPr>
        <w:t>:</w:t>
      </w:r>
      <w:r w:rsidRPr="00985B92">
        <w:rPr>
          <w:rtl/>
        </w:rPr>
        <w:t>ال</w:t>
      </w:r>
      <w:r>
        <w:rPr>
          <w:rFonts w:hint="cs"/>
          <w:rtl/>
        </w:rPr>
        <w:t>أ</w:t>
      </w:r>
      <w:r w:rsidRPr="00985B92">
        <w:rPr>
          <w:rtl/>
        </w:rPr>
        <w:t>دوات وال</w:t>
      </w:r>
      <w:r>
        <w:rPr>
          <w:rFonts w:hint="cs"/>
          <w:rtl/>
        </w:rPr>
        <w:t>أ</w:t>
      </w:r>
      <w:r w:rsidRPr="00985B92">
        <w:rPr>
          <w:rtl/>
        </w:rPr>
        <w:t>جهزة المستعملة في ال</w:t>
      </w:r>
      <w:r w:rsidRPr="00985B92">
        <w:rPr>
          <w:rFonts w:hint="cs"/>
          <w:rtl/>
        </w:rPr>
        <w:t>ع</w:t>
      </w:r>
      <w:r w:rsidRPr="00985B92">
        <w:rPr>
          <w:rtl/>
        </w:rPr>
        <w:t>مل المخبري</w:t>
      </w:r>
      <w:r>
        <w:rPr>
          <w:rFonts w:hint="cs"/>
          <w:rtl/>
        </w:rPr>
        <w:t>.</w:t>
      </w:r>
    </w:p>
    <w:tbl>
      <w:tblPr>
        <w:tblStyle w:val="GridTable4-Accent21"/>
        <w:bidiVisual/>
        <w:tblW w:w="9274" w:type="dxa"/>
        <w:tblLayout w:type="fixed"/>
        <w:tblLook w:val="04A0"/>
      </w:tblPr>
      <w:tblGrid>
        <w:gridCol w:w="2904"/>
        <w:gridCol w:w="16"/>
        <w:gridCol w:w="22"/>
        <w:gridCol w:w="2838"/>
        <w:gridCol w:w="3494"/>
      </w:tblGrid>
      <w:tr w:rsidR="00DE2964" w:rsidRPr="00B35DBA" w:rsidTr="00E66147">
        <w:trPr>
          <w:cnfStyle w:val="100000000000"/>
        </w:trPr>
        <w:tc>
          <w:tcPr>
            <w:cnfStyle w:val="001000000000"/>
            <w:tcW w:w="2920" w:type="dxa"/>
            <w:gridSpan w:val="2"/>
          </w:tcPr>
          <w:p w:rsidR="00DE2964" w:rsidRPr="00B35DBA" w:rsidRDefault="00DE2964" w:rsidP="00C76FF2">
            <w:pPr>
              <w:spacing w:after="0" w:line="240" w:lineRule="auto"/>
              <w:jc w:val="center"/>
              <w:rPr>
                <w:rFonts w:ascii="Times New Roman" w:hAnsi="Times New Roman"/>
                <w:sz w:val="24"/>
              </w:rPr>
            </w:pPr>
            <w:r w:rsidRPr="00B35DBA">
              <w:rPr>
                <w:rFonts w:ascii="Times New Roman" w:hAnsi="Times New Roman"/>
                <w:sz w:val="24"/>
                <w:rtl/>
              </w:rPr>
              <w:t>ال</w:t>
            </w:r>
            <w:r w:rsidR="008469F8" w:rsidRPr="00B35DBA">
              <w:rPr>
                <w:rFonts w:ascii="Times New Roman" w:hAnsi="Times New Roman" w:hint="cs"/>
                <w:sz w:val="24"/>
                <w:rtl/>
              </w:rPr>
              <w:t>أ</w:t>
            </w:r>
            <w:r w:rsidRPr="00B35DBA">
              <w:rPr>
                <w:rFonts w:ascii="Times New Roman" w:hAnsi="Times New Roman"/>
                <w:sz w:val="24"/>
                <w:rtl/>
              </w:rPr>
              <w:t>دوات</w:t>
            </w:r>
          </w:p>
        </w:tc>
        <w:tc>
          <w:tcPr>
            <w:tcW w:w="2860" w:type="dxa"/>
            <w:gridSpan w:val="2"/>
          </w:tcPr>
          <w:p w:rsidR="00DE2964" w:rsidRPr="00B35DBA" w:rsidRDefault="00DE2964" w:rsidP="00C76FF2">
            <w:pPr>
              <w:spacing w:after="0" w:line="240" w:lineRule="auto"/>
              <w:jc w:val="center"/>
              <w:cnfStyle w:val="100000000000"/>
              <w:rPr>
                <w:rFonts w:ascii="Times New Roman" w:hAnsi="Times New Roman"/>
                <w:sz w:val="24"/>
              </w:rPr>
            </w:pPr>
            <w:r w:rsidRPr="00B35DBA">
              <w:rPr>
                <w:rFonts w:ascii="Times New Roman" w:hAnsi="Times New Roman"/>
                <w:sz w:val="24"/>
                <w:rtl/>
              </w:rPr>
              <w:t>المحاليل والمواد</w:t>
            </w:r>
          </w:p>
        </w:tc>
        <w:tc>
          <w:tcPr>
            <w:tcW w:w="3494" w:type="dxa"/>
          </w:tcPr>
          <w:p w:rsidR="00DE2964" w:rsidRPr="00B35DBA" w:rsidRDefault="00DE2964" w:rsidP="00C76FF2">
            <w:pPr>
              <w:spacing w:after="0" w:line="240" w:lineRule="auto"/>
              <w:jc w:val="center"/>
              <w:cnfStyle w:val="100000000000"/>
              <w:rPr>
                <w:rFonts w:ascii="Times New Roman" w:hAnsi="Times New Roman"/>
                <w:sz w:val="24"/>
              </w:rPr>
            </w:pPr>
            <w:r w:rsidRPr="00B35DBA">
              <w:rPr>
                <w:rFonts w:ascii="Times New Roman" w:hAnsi="Times New Roman"/>
                <w:sz w:val="24"/>
                <w:rtl/>
              </w:rPr>
              <w:t>ال</w:t>
            </w:r>
            <w:r w:rsidR="008469F8" w:rsidRPr="00B35DBA">
              <w:rPr>
                <w:rFonts w:ascii="Times New Roman" w:hAnsi="Times New Roman" w:hint="cs"/>
                <w:sz w:val="24"/>
                <w:rtl/>
              </w:rPr>
              <w:t>أ</w:t>
            </w:r>
            <w:r w:rsidRPr="00B35DBA">
              <w:rPr>
                <w:rFonts w:ascii="Times New Roman" w:hAnsi="Times New Roman"/>
                <w:sz w:val="24"/>
                <w:rtl/>
              </w:rPr>
              <w:t>جهزة</w:t>
            </w:r>
          </w:p>
        </w:tc>
      </w:tr>
      <w:tr w:rsidR="00DE2964" w:rsidRPr="00B35DBA" w:rsidTr="00E66147">
        <w:trPr>
          <w:cnfStyle w:val="000000100000"/>
        </w:trPr>
        <w:tc>
          <w:tcPr>
            <w:cnfStyle w:val="001000000000"/>
            <w:tcW w:w="9274" w:type="dxa"/>
            <w:gridSpan w:val="5"/>
          </w:tcPr>
          <w:p w:rsidR="00DE2964" w:rsidRPr="00B35DBA" w:rsidRDefault="00DE2964" w:rsidP="00C76FF2">
            <w:pPr>
              <w:spacing w:after="0" w:line="240" w:lineRule="auto"/>
              <w:jc w:val="center"/>
              <w:rPr>
                <w:rFonts w:ascii="Times New Roman" w:hAnsi="Times New Roman"/>
                <w:sz w:val="24"/>
                <w:rtl/>
              </w:rPr>
            </w:pPr>
            <w:r w:rsidRPr="00B35DBA">
              <w:rPr>
                <w:rFonts w:ascii="Times New Roman" w:hAnsi="Times New Roman"/>
                <w:sz w:val="24"/>
                <w:rtl/>
              </w:rPr>
              <w:t xml:space="preserve">تحضير </w:t>
            </w:r>
            <w:r w:rsidRPr="00C76FF2">
              <w:rPr>
                <w:rFonts w:ascii="Times New Roman" w:hAnsi="Times New Roman"/>
                <w:color w:val="000000" w:themeColor="text1"/>
                <w:sz w:val="24"/>
                <w:rtl/>
              </w:rPr>
              <w:t>مستخلص</w:t>
            </w:r>
            <w:r w:rsidRPr="00B35DBA">
              <w:rPr>
                <w:rFonts w:ascii="Times New Roman" w:hAnsi="Times New Roman"/>
                <w:sz w:val="24"/>
                <w:rtl/>
              </w:rPr>
              <w:t>الهكسان</w:t>
            </w:r>
          </w:p>
        </w:tc>
      </w:tr>
      <w:tr w:rsidR="00DE2964" w:rsidRPr="00B35DBA" w:rsidTr="00C76FF2">
        <w:trPr>
          <w:trHeight w:val="4936"/>
        </w:trPr>
        <w:tc>
          <w:tcPr>
            <w:cnfStyle w:val="001000000000"/>
            <w:tcW w:w="2920" w:type="dxa"/>
            <w:gridSpan w:val="2"/>
          </w:tcPr>
          <w:p w:rsidR="00DE2964" w:rsidRPr="00C76FF2" w:rsidRDefault="00DE2964" w:rsidP="00210E14">
            <w:pPr>
              <w:pStyle w:val="a7"/>
              <w:numPr>
                <w:ilvl w:val="0"/>
                <w:numId w:val="7"/>
              </w:numPr>
              <w:spacing w:after="0" w:line="240" w:lineRule="auto"/>
              <w:ind w:left="372" w:firstLine="0"/>
              <w:jc w:val="left"/>
              <w:rPr>
                <w:rFonts w:ascii="Times New Roman" w:hAnsi="Times New Roman"/>
                <w:b w:val="0"/>
                <w:bCs w:val="0"/>
                <w:sz w:val="24"/>
                <w:rtl/>
              </w:rPr>
            </w:pPr>
            <w:r w:rsidRPr="00C76FF2">
              <w:rPr>
                <w:rFonts w:ascii="Times New Roman" w:hAnsi="Times New Roman"/>
                <w:b w:val="0"/>
                <w:bCs w:val="0"/>
                <w:sz w:val="24"/>
                <w:rtl/>
              </w:rPr>
              <w:lastRenderedPageBreak/>
              <w:t>بيشر</w:t>
            </w:r>
          </w:p>
          <w:p w:rsidR="00DE2964" w:rsidRPr="00C76FF2" w:rsidRDefault="00DE2964" w:rsidP="00210E14">
            <w:pPr>
              <w:pStyle w:val="a7"/>
              <w:numPr>
                <w:ilvl w:val="0"/>
                <w:numId w:val="7"/>
              </w:numPr>
              <w:spacing w:after="0" w:line="240" w:lineRule="auto"/>
              <w:ind w:left="372" w:firstLine="0"/>
              <w:jc w:val="left"/>
              <w:rPr>
                <w:rFonts w:ascii="Times New Roman" w:hAnsi="Times New Roman"/>
                <w:b w:val="0"/>
                <w:bCs w:val="0"/>
                <w:sz w:val="24"/>
                <w:rtl/>
              </w:rPr>
            </w:pPr>
            <w:r w:rsidRPr="00C76FF2">
              <w:rPr>
                <w:rFonts w:ascii="Times New Roman" w:hAnsi="Times New Roman"/>
                <w:b w:val="0"/>
                <w:bCs w:val="0"/>
                <w:sz w:val="24"/>
                <w:rtl/>
              </w:rPr>
              <w:t>ورق ترشيح</w:t>
            </w:r>
          </w:p>
          <w:p w:rsidR="00DE2964" w:rsidRPr="00C76FF2" w:rsidRDefault="00DE2964" w:rsidP="00210E14">
            <w:pPr>
              <w:pStyle w:val="a7"/>
              <w:numPr>
                <w:ilvl w:val="0"/>
                <w:numId w:val="7"/>
              </w:numPr>
              <w:spacing w:after="0" w:line="240" w:lineRule="auto"/>
              <w:ind w:left="372" w:firstLine="0"/>
              <w:jc w:val="left"/>
              <w:rPr>
                <w:rFonts w:ascii="Times New Roman" w:hAnsi="Times New Roman"/>
                <w:b w:val="0"/>
                <w:bCs w:val="0"/>
                <w:sz w:val="24"/>
                <w:rtl/>
              </w:rPr>
            </w:pPr>
            <w:r w:rsidRPr="00C76FF2">
              <w:rPr>
                <w:rFonts w:ascii="Times New Roman" w:hAnsi="Times New Roman"/>
                <w:b w:val="0"/>
                <w:bCs w:val="0"/>
                <w:sz w:val="24"/>
                <w:rtl/>
              </w:rPr>
              <w:t>قمع</w:t>
            </w:r>
          </w:p>
          <w:p w:rsidR="00DE2964" w:rsidRPr="00C76FF2" w:rsidRDefault="00DE2964" w:rsidP="00210E14">
            <w:pPr>
              <w:pStyle w:val="a7"/>
              <w:numPr>
                <w:ilvl w:val="0"/>
                <w:numId w:val="7"/>
              </w:numPr>
              <w:spacing w:after="0" w:line="240" w:lineRule="auto"/>
              <w:ind w:left="372" w:firstLine="0"/>
              <w:jc w:val="left"/>
              <w:rPr>
                <w:rFonts w:ascii="Times New Roman" w:hAnsi="Times New Roman"/>
                <w:b w:val="0"/>
                <w:bCs w:val="0"/>
                <w:sz w:val="24"/>
                <w:rtl/>
              </w:rPr>
            </w:pPr>
            <w:r w:rsidRPr="00C76FF2">
              <w:rPr>
                <w:rFonts w:ascii="Times New Roman" w:hAnsi="Times New Roman"/>
                <w:b w:val="0"/>
                <w:bCs w:val="0"/>
                <w:sz w:val="24"/>
                <w:rtl/>
              </w:rPr>
              <w:t>ملعقة</w:t>
            </w:r>
          </w:p>
          <w:p w:rsidR="00DE2964" w:rsidRPr="00C76FF2" w:rsidRDefault="00DE2964" w:rsidP="00210E14">
            <w:pPr>
              <w:pStyle w:val="a7"/>
              <w:numPr>
                <w:ilvl w:val="0"/>
                <w:numId w:val="7"/>
              </w:numPr>
              <w:spacing w:after="0" w:line="240" w:lineRule="auto"/>
              <w:ind w:left="372" w:firstLine="0"/>
              <w:jc w:val="left"/>
              <w:rPr>
                <w:rFonts w:ascii="Times New Roman" w:hAnsi="Times New Roman"/>
                <w:b w:val="0"/>
                <w:bCs w:val="0"/>
                <w:sz w:val="24"/>
                <w:rtl/>
              </w:rPr>
            </w:pPr>
            <w:r w:rsidRPr="00C76FF2">
              <w:rPr>
                <w:rFonts w:ascii="Times New Roman" w:hAnsi="Times New Roman"/>
                <w:b w:val="0"/>
                <w:bCs w:val="0"/>
                <w:sz w:val="24"/>
                <w:rtl/>
              </w:rPr>
              <w:t>جفنة وزن</w:t>
            </w:r>
          </w:p>
          <w:p w:rsidR="00DE2964" w:rsidRPr="00C76FF2" w:rsidRDefault="00DE2964" w:rsidP="00210E14">
            <w:pPr>
              <w:pStyle w:val="a7"/>
              <w:numPr>
                <w:ilvl w:val="0"/>
                <w:numId w:val="7"/>
              </w:numPr>
              <w:spacing w:after="0" w:line="240" w:lineRule="auto"/>
              <w:ind w:left="372" w:firstLine="0"/>
              <w:jc w:val="left"/>
              <w:rPr>
                <w:rFonts w:ascii="Times New Roman" w:hAnsi="Times New Roman"/>
                <w:b w:val="0"/>
                <w:bCs w:val="0"/>
                <w:sz w:val="24"/>
              </w:rPr>
            </w:pPr>
            <w:r w:rsidRPr="00C76FF2">
              <w:rPr>
                <w:rFonts w:ascii="Times New Roman" w:hAnsi="Times New Roman"/>
                <w:b w:val="0"/>
                <w:bCs w:val="0"/>
                <w:sz w:val="24"/>
                <w:rtl/>
              </w:rPr>
              <w:t xml:space="preserve">دوارق قياسية، </w:t>
            </w:r>
            <w:r w:rsidRPr="00C76FF2">
              <w:rPr>
                <w:rFonts w:ascii="Times New Roman" w:hAnsi="Times New Roman" w:cstheme="majorBidi"/>
                <w:b w:val="0"/>
                <w:bCs w:val="0"/>
                <w:sz w:val="22"/>
                <w:szCs w:val="24"/>
                <w:rtl/>
              </w:rPr>
              <w:t>1000</w:t>
            </w:r>
            <w:r w:rsidRPr="00C76FF2">
              <w:rPr>
                <w:rFonts w:ascii="Times New Roman" w:hAnsi="Times New Roman" w:cstheme="majorBidi"/>
                <w:b w:val="0"/>
                <w:bCs w:val="0"/>
                <w:sz w:val="24"/>
                <w:rtl/>
              </w:rPr>
              <w:t xml:space="preserve">، </w:t>
            </w:r>
            <w:r w:rsidRPr="00C76FF2">
              <w:rPr>
                <w:rFonts w:ascii="Times New Roman" w:hAnsi="Times New Roman" w:cstheme="majorBidi"/>
                <w:b w:val="0"/>
                <w:bCs w:val="0"/>
                <w:sz w:val="22"/>
                <w:szCs w:val="24"/>
                <w:rtl/>
              </w:rPr>
              <w:t>500، 100،50</w:t>
            </w:r>
            <w:r w:rsidRPr="00C76FF2">
              <w:rPr>
                <w:rFonts w:ascii="Times New Roman" w:hAnsi="Times New Roman"/>
                <w:b w:val="0"/>
                <w:bCs w:val="0"/>
                <w:sz w:val="24"/>
                <w:rtl/>
              </w:rPr>
              <w:t>ملل</w:t>
            </w:r>
          </w:p>
          <w:p w:rsidR="00DE2964" w:rsidRPr="00C76FF2" w:rsidRDefault="00DE2964" w:rsidP="00210E14">
            <w:pPr>
              <w:pStyle w:val="a7"/>
              <w:numPr>
                <w:ilvl w:val="0"/>
                <w:numId w:val="7"/>
              </w:numPr>
              <w:spacing w:after="0" w:line="240" w:lineRule="auto"/>
              <w:ind w:left="372" w:firstLine="0"/>
              <w:jc w:val="left"/>
              <w:rPr>
                <w:rFonts w:ascii="Times New Roman" w:hAnsi="Times New Roman"/>
                <w:b w:val="0"/>
                <w:bCs w:val="0"/>
                <w:sz w:val="24"/>
              </w:rPr>
            </w:pPr>
            <w:r w:rsidRPr="00C76FF2">
              <w:rPr>
                <w:rFonts w:ascii="Times New Roman" w:hAnsi="Times New Roman"/>
                <w:b w:val="0"/>
                <w:bCs w:val="0"/>
                <w:sz w:val="24"/>
                <w:rtl/>
              </w:rPr>
              <w:t>قنينات زجاجية بنية معتمة محكمة الاغلاق</w:t>
            </w:r>
          </w:p>
          <w:p w:rsidR="00DE2964" w:rsidRPr="00C76FF2" w:rsidRDefault="00DE2964" w:rsidP="00210E14">
            <w:pPr>
              <w:pStyle w:val="a7"/>
              <w:numPr>
                <w:ilvl w:val="0"/>
                <w:numId w:val="7"/>
              </w:numPr>
              <w:spacing w:after="0" w:line="240" w:lineRule="auto"/>
              <w:ind w:left="372" w:firstLine="0"/>
              <w:jc w:val="left"/>
              <w:rPr>
                <w:rFonts w:ascii="Times New Roman" w:hAnsi="Times New Roman"/>
                <w:b w:val="0"/>
                <w:bCs w:val="0"/>
                <w:sz w:val="24"/>
              </w:rPr>
            </w:pPr>
            <w:r w:rsidRPr="00C76FF2">
              <w:rPr>
                <w:rFonts w:ascii="Times New Roman" w:hAnsi="Times New Roman"/>
                <w:b w:val="0"/>
                <w:bCs w:val="0"/>
                <w:sz w:val="24"/>
              </w:rPr>
              <w:t>Cartouches</w:t>
            </w:r>
          </w:p>
          <w:p w:rsidR="00DE2964" w:rsidRPr="00B35DBA" w:rsidRDefault="008469F8" w:rsidP="00210E14">
            <w:pPr>
              <w:pStyle w:val="a7"/>
              <w:numPr>
                <w:ilvl w:val="0"/>
                <w:numId w:val="7"/>
              </w:numPr>
              <w:spacing w:after="0" w:line="240" w:lineRule="auto"/>
              <w:ind w:left="372" w:firstLine="0"/>
              <w:jc w:val="left"/>
              <w:rPr>
                <w:rFonts w:ascii="Times New Roman" w:hAnsi="Times New Roman"/>
                <w:sz w:val="24"/>
                <w:rtl/>
              </w:rPr>
            </w:pPr>
            <w:r w:rsidRPr="00C76FF2">
              <w:rPr>
                <w:rFonts w:ascii="Times New Roman" w:hAnsi="Times New Roman" w:hint="cs"/>
                <w:b w:val="0"/>
                <w:bCs w:val="0"/>
                <w:sz w:val="24"/>
                <w:rtl/>
              </w:rPr>
              <w:t>أ</w:t>
            </w:r>
            <w:r w:rsidR="00DE2964" w:rsidRPr="00C76FF2">
              <w:rPr>
                <w:rFonts w:ascii="Times New Roman" w:hAnsi="Times New Roman"/>
                <w:b w:val="0"/>
                <w:bCs w:val="0"/>
                <w:sz w:val="24"/>
                <w:rtl/>
              </w:rPr>
              <w:t>وراق الالمنيوم</w:t>
            </w:r>
          </w:p>
        </w:tc>
        <w:tc>
          <w:tcPr>
            <w:tcW w:w="2860" w:type="dxa"/>
            <w:gridSpan w:val="2"/>
          </w:tcPr>
          <w:p w:rsidR="00DE2964" w:rsidRPr="00B35DBA" w:rsidRDefault="00DE2964" w:rsidP="00210E14">
            <w:pPr>
              <w:pStyle w:val="a7"/>
              <w:numPr>
                <w:ilvl w:val="0"/>
                <w:numId w:val="7"/>
              </w:numPr>
              <w:spacing w:after="0" w:line="240" w:lineRule="auto"/>
              <w:jc w:val="left"/>
              <w:cnfStyle w:val="000000000000"/>
              <w:rPr>
                <w:rFonts w:ascii="Times New Roman" w:hAnsi="Times New Roman"/>
                <w:sz w:val="24"/>
              </w:rPr>
            </w:pPr>
            <w:r w:rsidRPr="00B35DBA">
              <w:rPr>
                <w:rFonts w:ascii="Times New Roman" w:hAnsi="Times New Roman"/>
                <w:sz w:val="24"/>
                <w:rtl/>
              </w:rPr>
              <w:t>المادة النباتية</w:t>
            </w:r>
          </w:p>
          <w:p w:rsidR="00DE2964" w:rsidRPr="00B35DBA" w:rsidRDefault="00DE2964" w:rsidP="00210E14">
            <w:pPr>
              <w:pStyle w:val="a7"/>
              <w:numPr>
                <w:ilvl w:val="0"/>
                <w:numId w:val="7"/>
              </w:numPr>
              <w:spacing w:after="0" w:line="240" w:lineRule="auto"/>
              <w:jc w:val="left"/>
              <w:cnfStyle w:val="000000000000"/>
              <w:rPr>
                <w:rFonts w:ascii="Times New Roman" w:hAnsi="Times New Roman"/>
                <w:sz w:val="24"/>
              </w:rPr>
            </w:pPr>
            <w:r w:rsidRPr="00B35DBA">
              <w:rPr>
                <w:rFonts w:ascii="Times New Roman" w:hAnsi="Times New Roman"/>
                <w:sz w:val="24"/>
                <w:rtl/>
              </w:rPr>
              <w:t>الميثانول</w:t>
            </w:r>
          </w:p>
          <w:p w:rsidR="00DE2964" w:rsidRPr="00B35DBA" w:rsidRDefault="00DE2964" w:rsidP="00210E14">
            <w:pPr>
              <w:pStyle w:val="a7"/>
              <w:numPr>
                <w:ilvl w:val="0"/>
                <w:numId w:val="7"/>
              </w:numPr>
              <w:spacing w:after="0" w:line="240" w:lineRule="auto"/>
              <w:jc w:val="left"/>
              <w:cnfStyle w:val="000000000000"/>
              <w:rPr>
                <w:rFonts w:ascii="Times New Roman" w:hAnsi="Times New Roman"/>
                <w:sz w:val="24"/>
                <w:rtl/>
              </w:rPr>
            </w:pPr>
            <w:r w:rsidRPr="00B35DBA">
              <w:rPr>
                <w:rFonts w:ascii="Times New Roman" w:hAnsi="Times New Roman"/>
                <w:sz w:val="24"/>
                <w:rtl/>
              </w:rPr>
              <w:t>الهكسان</w:t>
            </w:r>
          </w:p>
        </w:tc>
        <w:tc>
          <w:tcPr>
            <w:tcW w:w="3494" w:type="dxa"/>
          </w:tcPr>
          <w:p w:rsidR="00DE2964" w:rsidRPr="00B35DBA" w:rsidRDefault="00DE2964" w:rsidP="00210E14">
            <w:pPr>
              <w:pStyle w:val="a7"/>
              <w:numPr>
                <w:ilvl w:val="0"/>
                <w:numId w:val="7"/>
              </w:numPr>
              <w:spacing w:after="0" w:line="240" w:lineRule="auto"/>
              <w:jc w:val="left"/>
              <w:cnfStyle w:val="000000000000"/>
              <w:rPr>
                <w:rFonts w:ascii="Times New Roman" w:hAnsi="Times New Roman"/>
                <w:sz w:val="24"/>
              </w:rPr>
            </w:pPr>
            <w:r w:rsidRPr="00B35DBA">
              <w:rPr>
                <w:rFonts w:ascii="Times New Roman" w:hAnsi="Times New Roman"/>
                <w:sz w:val="24"/>
                <w:rtl/>
              </w:rPr>
              <w:t>جهاز(</w:t>
            </w:r>
            <w:r w:rsidRPr="00B35DBA">
              <w:rPr>
                <w:rFonts w:ascii="Times New Roman" w:hAnsi="Times New Roman" w:cstheme="majorBidi"/>
                <w:sz w:val="24"/>
              </w:rPr>
              <w:t>Soxhlet</w:t>
            </w:r>
            <w:r w:rsidRPr="00B35DBA">
              <w:rPr>
                <w:rFonts w:ascii="Times New Roman" w:hAnsi="Times New Roman"/>
                <w:sz w:val="24"/>
                <w:rtl/>
              </w:rPr>
              <w:t>)</w:t>
            </w:r>
          </w:p>
          <w:p w:rsidR="00DE2964" w:rsidRPr="00B35DBA" w:rsidRDefault="00DE2964" w:rsidP="00210E14">
            <w:pPr>
              <w:pStyle w:val="a7"/>
              <w:numPr>
                <w:ilvl w:val="0"/>
                <w:numId w:val="7"/>
              </w:numPr>
              <w:spacing w:after="0" w:line="240" w:lineRule="auto"/>
              <w:jc w:val="left"/>
              <w:cnfStyle w:val="000000000000"/>
              <w:rPr>
                <w:rFonts w:ascii="Times New Roman" w:hAnsi="Times New Roman"/>
                <w:sz w:val="24"/>
              </w:rPr>
            </w:pPr>
            <w:r w:rsidRPr="00B35DBA">
              <w:rPr>
                <w:rFonts w:ascii="Times New Roman" w:hAnsi="Times New Roman"/>
                <w:sz w:val="24"/>
                <w:rtl/>
              </w:rPr>
              <w:t>جهاز التبخير الدوراني(</w:t>
            </w:r>
            <w:r w:rsidRPr="00B35DBA">
              <w:rPr>
                <w:rFonts w:ascii="Times New Roman" w:hAnsi="Times New Roman" w:cstheme="majorBidi"/>
                <w:sz w:val="24"/>
              </w:rPr>
              <w:t>Rotavapeur</w:t>
            </w:r>
            <w:r w:rsidRPr="00B35DBA">
              <w:rPr>
                <w:rFonts w:ascii="Times New Roman" w:hAnsi="Times New Roman"/>
                <w:sz w:val="24"/>
                <w:rtl/>
              </w:rPr>
              <w:t>)</w:t>
            </w:r>
          </w:p>
          <w:p w:rsidR="00DE2964" w:rsidRPr="00B35DBA" w:rsidRDefault="00DE2964" w:rsidP="00210E14">
            <w:pPr>
              <w:pStyle w:val="a7"/>
              <w:numPr>
                <w:ilvl w:val="0"/>
                <w:numId w:val="7"/>
              </w:numPr>
              <w:spacing w:after="0" w:line="240" w:lineRule="auto"/>
              <w:jc w:val="left"/>
              <w:cnfStyle w:val="000000000000"/>
              <w:rPr>
                <w:rFonts w:ascii="Times New Roman" w:hAnsi="Times New Roman"/>
                <w:sz w:val="24"/>
              </w:rPr>
            </w:pPr>
            <w:r w:rsidRPr="00B35DBA">
              <w:rPr>
                <w:rFonts w:ascii="Times New Roman" w:hAnsi="Times New Roman"/>
                <w:sz w:val="24"/>
                <w:rtl/>
              </w:rPr>
              <w:t>ميزان حساس</w:t>
            </w:r>
          </w:p>
          <w:p w:rsidR="00DE2964" w:rsidRPr="00B35DBA" w:rsidRDefault="00DE2964" w:rsidP="00E66147">
            <w:pPr>
              <w:pStyle w:val="a7"/>
              <w:spacing w:after="0" w:line="240" w:lineRule="auto"/>
              <w:jc w:val="left"/>
              <w:cnfStyle w:val="000000000000"/>
              <w:rPr>
                <w:rFonts w:ascii="Times New Roman" w:hAnsi="Times New Roman"/>
                <w:sz w:val="24"/>
                <w:rtl/>
              </w:rPr>
            </w:pPr>
          </w:p>
        </w:tc>
      </w:tr>
      <w:tr w:rsidR="00DE2964" w:rsidRPr="00B35DBA" w:rsidTr="00E66147">
        <w:trPr>
          <w:cnfStyle w:val="000000100000"/>
          <w:trHeight w:val="368"/>
        </w:trPr>
        <w:tc>
          <w:tcPr>
            <w:cnfStyle w:val="001000000000"/>
            <w:tcW w:w="9274" w:type="dxa"/>
            <w:gridSpan w:val="5"/>
          </w:tcPr>
          <w:p w:rsidR="00DE2964" w:rsidRPr="00B35DBA" w:rsidRDefault="00DE2964" w:rsidP="00C76FF2">
            <w:pPr>
              <w:spacing w:after="0" w:line="240" w:lineRule="auto"/>
              <w:jc w:val="center"/>
              <w:rPr>
                <w:rFonts w:ascii="Times New Roman" w:hAnsi="Times New Roman"/>
                <w:sz w:val="24"/>
                <w:rtl/>
              </w:rPr>
            </w:pPr>
            <w:r w:rsidRPr="00B35DBA">
              <w:rPr>
                <w:rFonts w:ascii="Times New Roman" w:hAnsi="Times New Roman"/>
                <w:sz w:val="24"/>
                <w:rtl/>
              </w:rPr>
              <w:t>تحضير استرات الميثيل لل</w:t>
            </w:r>
            <w:r w:rsidR="008469F8" w:rsidRPr="00B35DBA">
              <w:rPr>
                <w:rFonts w:ascii="Times New Roman" w:hAnsi="Times New Roman" w:hint="cs"/>
                <w:sz w:val="24"/>
                <w:rtl/>
              </w:rPr>
              <w:t>أ</w:t>
            </w:r>
            <w:r w:rsidRPr="00B35DBA">
              <w:rPr>
                <w:rFonts w:ascii="Times New Roman" w:hAnsi="Times New Roman"/>
                <w:sz w:val="24"/>
                <w:rtl/>
              </w:rPr>
              <w:t>حماض الدهنية</w:t>
            </w:r>
          </w:p>
        </w:tc>
      </w:tr>
      <w:tr w:rsidR="00DE2964" w:rsidRPr="00B35DBA" w:rsidTr="00E66147">
        <w:trPr>
          <w:trHeight w:val="367"/>
        </w:trPr>
        <w:tc>
          <w:tcPr>
            <w:cnfStyle w:val="001000000000"/>
            <w:tcW w:w="2942" w:type="dxa"/>
            <w:gridSpan w:val="3"/>
          </w:tcPr>
          <w:p w:rsidR="00DE2964" w:rsidRPr="00C76FF2" w:rsidRDefault="00DE2964" w:rsidP="00210E14">
            <w:pPr>
              <w:pStyle w:val="a7"/>
              <w:numPr>
                <w:ilvl w:val="0"/>
                <w:numId w:val="17"/>
              </w:numPr>
              <w:spacing w:after="0" w:line="240" w:lineRule="auto"/>
              <w:jc w:val="left"/>
              <w:rPr>
                <w:rFonts w:ascii="Times New Roman" w:hAnsi="Times New Roman"/>
                <w:b w:val="0"/>
                <w:bCs w:val="0"/>
                <w:sz w:val="24"/>
                <w:rtl/>
              </w:rPr>
            </w:pPr>
            <w:r w:rsidRPr="00C76FF2">
              <w:rPr>
                <w:rFonts w:ascii="Times New Roman" w:hAnsi="Times New Roman"/>
                <w:b w:val="0"/>
                <w:bCs w:val="0"/>
                <w:sz w:val="24"/>
                <w:rtl/>
              </w:rPr>
              <w:t>بيشر</w:t>
            </w:r>
          </w:p>
          <w:p w:rsidR="00DE2964" w:rsidRPr="00C76FF2" w:rsidRDefault="00DE2964" w:rsidP="00210E14">
            <w:pPr>
              <w:pStyle w:val="a7"/>
              <w:numPr>
                <w:ilvl w:val="0"/>
                <w:numId w:val="17"/>
              </w:numPr>
              <w:spacing w:after="0" w:line="240" w:lineRule="auto"/>
              <w:jc w:val="left"/>
              <w:rPr>
                <w:rFonts w:ascii="Times New Roman" w:hAnsi="Times New Roman"/>
                <w:b w:val="0"/>
                <w:bCs w:val="0"/>
                <w:sz w:val="24"/>
                <w:rtl/>
              </w:rPr>
            </w:pPr>
            <w:r w:rsidRPr="00C76FF2">
              <w:rPr>
                <w:rFonts w:ascii="Times New Roman" w:hAnsi="Times New Roman"/>
                <w:b w:val="0"/>
                <w:bCs w:val="0"/>
                <w:sz w:val="24"/>
                <w:rtl/>
              </w:rPr>
              <w:t>قضيب مغناطيسي</w:t>
            </w:r>
          </w:p>
          <w:p w:rsidR="00DE2964" w:rsidRPr="00C76FF2" w:rsidRDefault="00DE2964" w:rsidP="00210E14">
            <w:pPr>
              <w:pStyle w:val="a7"/>
              <w:numPr>
                <w:ilvl w:val="0"/>
                <w:numId w:val="17"/>
              </w:numPr>
              <w:spacing w:after="0" w:line="240" w:lineRule="auto"/>
              <w:jc w:val="left"/>
              <w:rPr>
                <w:rFonts w:ascii="Times New Roman" w:hAnsi="Times New Roman"/>
                <w:b w:val="0"/>
                <w:bCs w:val="0"/>
                <w:sz w:val="24"/>
                <w:rtl/>
              </w:rPr>
            </w:pPr>
            <w:r w:rsidRPr="00C76FF2">
              <w:rPr>
                <w:rFonts w:ascii="Times New Roman" w:hAnsi="Times New Roman"/>
                <w:b w:val="0"/>
                <w:bCs w:val="0"/>
                <w:sz w:val="24"/>
                <w:rtl/>
              </w:rPr>
              <w:t>قمع وقمع فاصل</w:t>
            </w:r>
          </w:p>
          <w:p w:rsidR="00DE2964" w:rsidRPr="00B35DBA" w:rsidRDefault="00DE2964" w:rsidP="00E66147">
            <w:pPr>
              <w:spacing w:after="0" w:line="240" w:lineRule="auto"/>
              <w:jc w:val="left"/>
              <w:rPr>
                <w:rFonts w:ascii="Times New Roman" w:hAnsi="Times New Roman"/>
                <w:sz w:val="24"/>
              </w:rPr>
            </w:pPr>
          </w:p>
        </w:tc>
        <w:tc>
          <w:tcPr>
            <w:tcW w:w="2838" w:type="dxa"/>
          </w:tcPr>
          <w:p w:rsidR="00DE2964" w:rsidRPr="00B35DBA" w:rsidRDefault="00DE2964" w:rsidP="00210E14">
            <w:pPr>
              <w:pStyle w:val="a7"/>
              <w:numPr>
                <w:ilvl w:val="0"/>
                <w:numId w:val="15"/>
              </w:numPr>
              <w:spacing w:after="0" w:line="240" w:lineRule="auto"/>
              <w:jc w:val="left"/>
              <w:cnfStyle w:val="000000000000"/>
              <w:rPr>
                <w:rFonts w:ascii="Times New Roman" w:hAnsi="Times New Roman"/>
                <w:sz w:val="24"/>
                <w:rtl/>
              </w:rPr>
            </w:pPr>
            <w:r w:rsidRPr="00B35DBA">
              <w:rPr>
                <w:rFonts w:ascii="Times New Roman" w:hAnsi="Times New Roman"/>
                <w:sz w:val="24"/>
                <w:rtl/>
              </w:rPr>
              <w:t>زيت الخروع</w:t>
            </w:r>
          </w:p>
          <w:p w:rsidR="00DE2964" w:rsidRPr="00B35DBA" w:rsidRDefault="00DE2964" w:rsidP="0003689F">
            <w:pPr>
              <w:pStyle w:val="a7"/>
              <w:numPr>
                <w:ilvl w:val="0"/>
                <w:numId w:val="15"/>
              </w:numPr>
              <w:spacing w:after="0" w:line="240" w:lineRule="auto"/>
              <w:jc w:val="left"/>
              <w:cnfStyle w:val="000000000000"/>
              <w:rPr>
                <w:rFonts w:ascii="Times New Roman" w:hAnsi="Times New Roman"/>
                <w:sz w:val="24"/>
              </w:rPr>
            </w:pPr>
            <w:r w:rsidRPr="00B35DBA">
              <w:rPr>
                <w:rFonts w:ascii="Times New Roman" w:hAnsi="Times New Roman"/>
                <w:sz w:val="24"/>
                <w:rtl/>
              </w:rPr>
              <w:t xml:space="preserve">ميثانول </w:t>
            </w:r>
            <w:r w:rsidRPr="00B35DBA">
              <w:rPr>
                <w:rFonts w:ascii="Times New Roman" w:hAnsi="Times New Roman" w:cstheme="majorBidi"/>
                <w:sz w:val="24"/>
              </w:rPr>
              <w:t>CH</w:t>
            </w:r>
            <w:r w:rsidR="0003689F" w:rsidRPr="0003689F">
              <w:rPr>
                <w:rFonts w:ascii="Times New Roman" w:hAnsi="Times New Roman" w:cstheme="majorBidi"/>
                <w:sz w:val="24"/>
                <w:vertAlign w:val="subscript"/>
              </w:rPr>
              <w:t>3</w:t>
            </w:r>
            <w:r w:rsidRPr="00B35DBA">
              <w:rPr>
                <w:rFonts w:ascii="Times New Roman" w:hAnsi="Times New Roman" w:cstheme="majorBidi"/>
                <w:sz w:val="24"/>
              </w:rPr>
              <w:t>OH</w:t>
            </w:r>
          </w:p>
          <w:p w:rsidR="00DE2964" w:rsidRPr="00B35DBA" w:rsidRDefault="00DE2964" w:rsidP="00210E14">
            <w:pPr>
              <w:pStyle w:val="a7"/>
              <w:numPr>
                <w:ilvl w:val="0"/>
                <w:numId w:val="15"/>
              </w:numPr>
              <w:spacing w:after="0" w:line="240" w:lineRule="auto"/>
              <w:jc w:val="left"/>
              <w:cnfStyle w:val="000000000000"/>
              <w:rPr>
                <w:rFonts w:ascii="Times New Roman" w:hAnsi="Times New Roman"/>
                <w:sz w:val="24"/>
              </w:rPr>
            </w:pPr>
            <w:r w:rsidRPr="00B35DBA">
              <w:rPr>
                <w:rFonts w:ascii="Times New Roman" w:hAnsi="Times New Roman"/>
                <w:sz w:val="24"/>
                <w:rtl/>
              </w:rPr>
              <w:t xml:space="preserve">هيدروكسيد البوتاسيوم </w:t>
            </w:r>
            <w:r w:rsidRPr="00B35DBA">
              <w:rPr>
                <w:rFonts w:ascii="Times New Roman" w:hAnsi="Times New Roman" w:cstheme="majorBidi"/>
                <w:sz w:val="24"/>
              </w:rPr>
              <w:t>KOH</w:t>
            </w:r>
          </w:p>
          <w:p w:rsidR="00DE2964" w:rsidRPr="00B35DBA" w:rsidRDefault="00DE2964" w:rsidP="00210E14">
            <w:pPr>
              <w:pStyle w:val="a7"/>
              <w:numPr>
                <w:ilvl w:val="0"/>
                <w:numId w:val="15"/>
              </w:numPr>
              <w:spacing w:after="0" w:line="240" w:lineRule="auto"/>
              <w:jc w:val="left"/>
              <w:cnfStyle w:val="000000000000"/>
              <w:rPr>
                <w:rFonts w:ascii="Times New Roman" w:hAnsi="Times New Roman"/>
                <w:sz w:val="24"/>
              </w:rPr>
            </w:pPr>
            <w:r w:rsidRPr="00B35DBA">
              <w:rPr>
                <w:rFonts w:ascii="Times New Roman" w:hAnsi="Times New Roman"/>
                <w:sz w:val="24"/>
                <w:rtl/>
              </w:rPr>
              <w:t>ماء مقطر</w:t>
            </w:r>
          </w:p>
          <w:p w:rsidR="00DE2964" w:rsidRPr="00B35DBA" w:rsidRDefault="00DE2964" w:rsidP="0003689F">
            <w:pPr>
              <w:pStyle w:val="a7"/>
              <w:numPr>
                <w:ilvl w:val="0"/>
                <w:numId w:val="15"/>
              </w:numPr>
              <w:spacing w:after="0" w:line="240" w:lineRule="auto"/>
              <w:jc w:val="left"/>
              <w:cnfStyle w:val="000000000000"/>
              <w:rPr>
                <w:rFonts w:ascii="Times New Roman" w:hAnsi="Times New Roman"/>
                <w:sz w:val="24"/>
                <w:rtl/>
              </w:rPr>
            </w:pPr>
            <w:r w:rsidRPr="00B35DBA">
              <w:rPr>
                <w:rFonts w:ascii="Times New Roman" w:hAnsi="Times New Roman"/>
                <w:sz w:val="24"/>
                <w:rtl/>
              </w:rPr>
              <w:t xml:space="preserve">كبريتات الصوديوم </w:t>
            </w:r>
            <w:r w:rsidRPr="00B35DBA">
              <w:rPr>
                <w:rFonts w:ascii="Times New Roman" w:hAnsi="Times New Roman" w:cstheme="majorBidi"/>
                <w:sz w:val="24"/>
              </w:rPr>
              <w:t>Na</w:t>
            </w:r>
            <w:r w:rsidR="0003689F" w:rsidRPr="00FB2C7C">
              <w:rPr>
                <w:rFonts w:ascii="Times New Roman" w:hAnsi="Times New Roman" w:cstheme="majorBidi"/>
                <w:sz w:val="24"/>
                <w:vertAlign w:val="subscript"/>
              </w:rPr>
              <w:t>2</w:t>
            </w:r>
            <w:r w:rsidRPr="00B35DBA">
              <w:rPr>
                <w:rFonts w:ascii="Times New Roman" w:hAnsi="Times New Roman" w:cstheme="majorBidi"/>
                <w:sz w:val="24"/>
              </w:rPr>
              <w:t>So</w:t>
            </w:r>
            <w:r w:rsidRPr="00B35DBA">
              <w:rPr>
                <w:rFonts w:ascii="Cambria Math" w:hAnsi="Cambria Math" w:cs="Cambria Math"/>
                <w:sz w:val="24"/>
              </w:rPr>
              <w:t>₄</w:t>
            </w:r>
          </w:p>
        </w:tc>
        <w:tc>
          <w:tcPr>
            <w:tcW w:w="3494" w:type="dxa"/>
          </w:tcPr>
          <w:p w:rsidR="00DE2964" w:rsidRPr="00B35DBA" w:rsidRDefault="00DE2964" w:rsidP="00210E14">
            <w:pPr>
              <w:pStyle w:val="a7"/>
              <w:numPr>
                <w:ilvl w:val="0"/>
                <w:numId w:val="16"/>
              </w:numPr>
              <w:spacing w:after="0" w:line="240" w:lineRule="auto"/>
              <w:jc w:val="left"/>
              <w:cnfStyle w:val="000000000000"/>
              <w:rPr>
                <w:rFonts w:ascii="Times New Roman" w:hAnsi="Times New Roman"/>
                <w:sz w:val="24"/>
                <w:rtl/>
              </w:rPr>
            </w:pPr>
            <w:r w:rsidRPr="00B35DBA">
              <w:rPr>
                <w:rFonts w:ascii="Times New Roman" w:hAnsi="Times New Roman"/>
                <w:sz w:val="24"/>
                <w:rtl/>
              </w:rPr>
              <w:t>ميزان حساس</w:t>
            </w:r>
          </w:p>
          <w:p w:rsidR="00DE2964" w:rsidRPr="00B35DBA" w:rsidRDefault="00DE2964" w:rsidP="00210E14">
            <w:pPr>
              <w:pStyle w:val="a7"/>
              <w:numPr>
                <w:ilvl w:val="0"/>
                <w:numId w:val="16"/>
              </w:numPr>
              <w:spacing w:after="0" w:line="240" w:lineRule="auto"/>
              <w:jc w:val="left"/>
              <w:cnfStyle w:val="000000000000"/>
              <w:rPr>
                <w:rFonts w:ascii="Times New Roman" w:hAnsi="Times New Roman"/>
                <w:sz w:val="24"/>
              </w:rPr>
            </w:pPr>
            <w:r w:rsidRPr="00B35DBA">
              <w:rPr>
                <w:rFonts w:ascii="Times New Roman" w:hAnsi="Times New Roman"/>
                <w:sz w:val="24"/>
                <w:rtl/>
              </w:rPr>
              <w:t xml:space="preserve">جهاز </w:t>
            </w:r>
            <w:r w:rsidRPr="00B35DBA">
              <w:rPr>
                <w:rFonts w:ascii="Times New Roman" w:hAnsi="Times New Roman"/>
                <w:sz w:val="24"/>
              </w:rPr>
              <w:t xml:space="preserve">agitateur </w:t>
            </w:r>
          </w:p>
        </w:tc>
      </w:tr>
      <w:tr w:rsidR="00DE2964" w:rsidRPr="00B35DBA" w:rsidTr="00E66147">
        <w:trPr>
          <w:cnfStyle w:val="000000100000"/>
          <w:trHeight w:val="125"/>
        </w:trPr>
        <w:tc>
          <w:tcPr>
            <w:cnfStyle w:val="001000000000"/>
            <w:tcW w:w="9274" w:type="dxa"/>
            <w:gridSpan w:val="5"/>
          </w:tcPr>
          <w:p w:rsidR="00DE2964" w:rsidRPr="00B35DBA" w:rsidRDefault="00DE2964" w:rsidP="00C76FF2">
            <w:pPr>
              <w:spacing w:after="0" w:line="240" w:lineRule="auto"/>
              <w:jc w:val="center"/>
              <w:rPr>
                <w:rFonts w:ascii="Times New Roman" w:hAnsi="Times New Roman"/>
                <w:sz w:val="24"/>
                <w:rtl/>
              </w:rPr>
            </w:pPr>
            <w:r w:rsidRPr="00B35DBA">
              <w:rPr>
                <w:rFonts w:ascii="Times New Roman" w:hAnsi="Times New Roman"/>
                <w:sz w:val="24"/>
                <w:rtl/>
              </w:rPr>
              <w:t>التحليل الكروماتوغرافي</w:t>
            </w:r>
          </w:p>
        </w:tc>
      </w:tr>
      <w:tr w:rsidR="00DE2964" w:rsidRPr="00B35DBA" w:rsidTr="00E66147">
        <w:trPr>
          <w:trHeight w:val="125"/>
        </w:trPr>
        <w:tc>
          <w:tcPr>
            <w:cnfStyle w:val="001000000000"/>
            <w:tcW w:w="2942" w:type="dxa"/>
            <w:gridSpan w:val="3"/>
          </w:tcPr>
          <w:p w:rsidR="00DE2964" w:rsidRPr="00C76FF2" w:rsidRDefault="00DE2964" w:rsidP="00E66147">
            <w:pPr>
              <w:spacing w:after="0" w:line="240" w:lineRule="auto"/>
              <w:jc w:val="left"/>
              <w:rPr>
                <w:rFonts w:ascii="Times New Roman" w:hAnsi="Times New Roman"/>
                <w:b w:val="0"/>
                <w:bCs w:val="0"/>
                <w:sz w:val="24"/>
                <w:rtl/>
              </w:rPr>
            </w:pPr>
            <w:r w:rsidRPr="00C76FF2">
              <w:rPr>
                <w:rFonts w:ascii="Times New Roman" w:hAnsi="Times New Roman"/>
                <w:b w:val="0"/>
                <w:bCs w:val="0"/>
                <w:sz w:val="24"/>
                <w:rtl/>
              </w:rPr>
              <w:t>حقنة</w:t>
            </w:r>
          </w:p>
        </w:tc>
        <w:tc>
          <w:tcPr>
            <w:tcW w:w="2838" w:type="dxa"/>
          </w:tcPr>
          <w:p w:rsidR="00DE2964" w:rsidRPr="00B35DBA" w:rsidRDefault="00DE2964" w:rsidP="00210E14">
            <w:pPr>
              <w:pStyle w:val="a7"/>
              <w:numPr>
                <w:ilvl w:val="0"/>
                <w:numId w:val="21"/>
              </w:numPr>
              <w:spacing w:after="0" w:line="240" w:lineRule="auto"/>
              <w:jc w:val="left"/>
              <w:cnfStyle w:val="000000000000"/>
              <w:rPr>
                <w:rFonts w:ascii="Times New Roman" w:hAnsi="Times New Roman"/>
                <w:sz w:val="24"/>
                <w:rtl/>
              </w:rPr>
            </w:pPr>
            <w:r w:rsidRPr="00B35DBA">
              <w:rPr>
                <w:rFonts w:ascii="Times New Roman" w:hAnsi="Times New Roman"/>
                <w:sz w:val="24"/>
                <w:rtl/>
              </w:rPr>
              <w:t>الاستر</w:t>
            </w:r>
          </w:p>
          <w:p w:rsidR="00DE2964" w:rsidRPr="00B35DBA" w:rsidRDefault="00DE2964" w:rsidP="00210E14">
            <w:pPr>
              <w:pStyle w:val="a7"/>
              <w:numPr>
                <w:ilvl w:val="0"/>
                <w:numId w:val="21"/>
              </w:numPr>
              <w:spacing w:after="0" w:line="240" w:lineRule="auto"/>
              <w:jc w:val="left"/>
              <w:cnfStyle w:val="000000000000"/>
              <w:rPr>
                <w:rFonts w:ascii="Times New Roman" w:hAnsi="Times New Roman"/>
                <w:sz w:val="24"/>
                <w:rtl/>
              </w:rPr>
            </w:pPr>
            <w:r w:rsidRPr="00B35DBA">
              <w:rPr>
                <w:rFonts w:ascii="Times New Roman" w:hAnsi="Times New Roman"/>
                <w:sz w:val="24"/>
                <w:rtl/>
              </w:rPr>
              <w:t>هكسان</w:t>
            </w:r>
          </w:p>
        </w:tc>
        <w:tc>
          <w:tcPr>
            <w:tcW w:w="3494" w:type="dxa"/>
          </w:tcPr>
          <w:p w:rsidR="00DE2964" w:rsidRPr="00B35DBA" w:rsidRDefault="00DE2964" w:rsidP="00210E14">
            <w:pPr>
              <w:pStyle w:val="a7"/>
              <w:numPr>
                <w:ilvl w:val="0"/>
                <w:numId w:val="22"/>
              </w:numPr>
              <w:spacing w:after="0" w:line="240" w:lineRule="auto"/>
              <w:jc w:val="left"/>
              <w:cnfStyle w:val="000000000000"/>
              <w:rPr>
                <w:rFonts w:ascii="Times New Roman" w:hAnsi="Times New Roman"/>
                <w:sz w:val="24"/>
              </w:rPr>
            </w:pPr>
            <w:r w:rsidRPr="00B35DBA">
              <w:rPr>
                <w:rFonts w:ascii="Times New Roman" w:hAnsi="Times New Roman"/>
                <w:sz w:val="24"/>
                <w:rtl/>
              </w:rPr>
              <w:t>جهاز كروماتوغرافيا الغاز</w:t>
            </w:r>
          </w:p>
          <w:p w:rsidR="00DE2964" w:rsidRPr="00B35DBA" w:rsidRDefault="00DE2964" w:rsidP="00E66147">
            <w:pPr>
              <w:pStyle w:val="a7"/>
              <w:spacing w:after="0" w:line="240" w:lineRule="auto"/>
              <w:jc w:val="left"/>
              <w:cnfStyle w:val="000000000000"/>
              <w:rPr>
                <w:rFonts w:ascii="Times New Roman" w:hAnsi="Times New Roman"/>
                <w:sz w:val="24"/>
                <w:rtl/>
              </w:rPr>
            </w:pPr>
          </w:p>
        </w:tc>
      </w:tr>
      <w:tr w:rsidR="00DE2964" w:rsidRPr="00B35DBA" w:rsidTr="00E66147">
        <w:trPr>
          <w:cnfStyle w:val="000000100000"/>
          <w:trHeight w:val="125"/>
        </w:trPr>
        <w:tc>
          <w:tcPr>
            <w:cnfStyle w:val="001000000000"/>
            <w:tcW w:w="9274" w:type="dxa"/>
            <w:gridSpan w:val="5"/>
          </w:tcPr>
          <w:p w:rsidR="00DE2964" w:rsidRPr="00B35DBA" w:rsidRDefault="00DE2964" w:rsidP="00C76FF2">
            <w:pPr>
              <w:spacing w:after="0" w:line="240" w:lineRule="auto"/>
              <w:jc w:val="center"/>
              <w:rPr>
                <w:rFonts w:ascii="Times New Roman" w:hAnsi="Times New Roman"/>
                <w:sz w:val="24"/>
                <w:rtl/>
              </w:rPr>
            </w:pPr>
            <w:r w:rsidRPr="00B35DBA">
              <w:rPr>
                <w:rFonts w:ascii="Times New Roman" w:hAnsi="Times New Roman"/>
                <w:sz w:val="24"/>
                <w:rtl/>
              </w:rPr>
              <w:t>تقدير النشاطية المضادة للأكسدة</w:t>
            </w:r>
          </w:p>
        </w:tc>
      </w:tr>
      <w:tr w:rsidR="00DE2964" w:rsidRPr="00B35DBA" w:rsidTr="00E66147">
        <w:trPr>
          <w:trHeight w:val="404"/>
        </w:trPr>
        <w:tc>
          <w:tcPr>
            <w:cnfStyle w:val="001000000000"/>
            <w:tcW w:w="9274" w:type="dxa"/>
            <w:gridSpan w:val="5"/>
          </w:tcPr>
          <w:p w:rsidR="00DE2964" w:rsidRPr="00B35DBA" w:rsidRDefault="00DE2964" w:rsidP="00C76FF2">
            <w:pPr>
              <w:spacing w:after="0" w:line="240" w:lineRule="auto"/>
              <w:jc w:val="center"/>
              <w:rPr>
                <w:rFonts w:ascii="Times New Roman" w:hAnsi="Times New Roman"/>
                <w:sz w:val="24"/>
              </w:rPr>
            </w:pPr>
            <w:r w:rsidRPr="00B35DBA">
              <w:rPr>
                <w:rFonts w:ascii="Times New Roman" w:hAnsi="Times New Roman"/>
                <w:sz w:val="24"/>
                <w:rtl/>
              </w:rPr>
              <w:t>تقدير النشاطية المضادة للجذر الحر</w:t>
            </w:r>
            <w:r w:rsidRPr="00B35DBA">
              <w:rPr>
                <w:rFonts w:ascii="Times New Roman" w:hAnsi="Times New Roman" w:cstheme="majorBidi"/>
                <w:sz w:val="24"/>
              </w:rPr>
              <w:t>DPPH</w:t>
            </w:r>
            <w:r w:rsidRPr="00B35DBA">
              <w:rPr>
                <w:rFonts w:ascii="Times New Roman" w:hAnsi="Times New Roman" w:cstheme="majorBidi"/>
                <w:sz w:val="24"/>
                <w:vertAlign w:val="superscript"/>
              </w:rPr>
              <w:t>•</w:t>
            </w:r>
          </w:p>
        </w:tc>
      </w:tr>
      <w:tr w:rsidR="00DE2964" w:rsidRPr="00B35DBA" w:rsidTr="00C76FF2">
        <w:trPr>
          <w:cnfStyle w:val="000000100000"/>
          <w:trHeight w:val="2979"/>
        </w:trPr>
        <w:tc>
          <w:tcPr>
            <w:cnfStyle w:val="001000000000"/>
            <w:tcW w:w="2920" w:type="dxa"/>
            <w:gridSpan w:val="2"/>
          </w:tcPr>
          <w:p w:rsidR="00DE2964" w:rsidRPr="00C76FF2" w:rsidRDefault="008469F8" w:rsidP="00210E14">
            <w:pPr>
              <w:pStyle w:val="a7"/>
              <w:numPr>
                <w:ilvl w:val="0"/>
                <w:numId w:val="8"/>
              </w:numPr>
              <w:spacing w:after="0" w:line="240" w:lineRule="auto"/>
              <w:jc w:val="left"/>
              <w:rPr>
                <w:rFonts w:ascii="Times New Roman" w:hAnsi="Times New Roman"/>
                <w:b w:val="0"/>
                <w:bCs w:val="0"/>
                <w:sz w:val="24"/>
                <w:rtl/>
              </w:rPr>
            </w:pPr>
            <w:r w:rsidRPr="00C76FF2">
              <w:rPr>
                <w:rFonts w:ascii="Times New Roman" w:hAnsi="Times New Roman" w:hint="cs"/>
                <w:b w:val="0"/>
                <w:bCs w:val="0"/>
                <w:sz w:val="24"/>
                <w:rtl/>
              </w:rPr>
              <w:lastRenderedPageBreak/>
              <w:t>أ</w:t>
            </w:r>
            <w:r w:rsidR="00DE2964" w:rsidRPr="00C76FF2">
              <w:rPr>
                <w:rFonts w:ascii="Times New Roman" w:hAnsi="Times New Roman"/>
                <w:b w:val="0"/>
                <w:bCs w:val="0"/>
                <w:sz w:val="24"/>
                <w:rtl/>
              </w:rPr>
              <w:t xml:space="preserve">نابيب اختبار </w:t>
            </w:r>
          </w:p>
          <w:p w:rsidR="00DE2964" w:rsidRPr="00C76FF2" w:rsidRDefault="008469F8" w:rsidP="00210E14">
            <w:pPr>
              <w:pStyle w:val="a7"/>
              <w:numPr>
                <w:ilvl w:val="0"/>
                <w:numId w:val="8"/>
              </w:numPr>
              <w:spacing w:after="0" w:line="240" w:lineRule="auto"/>
              <w:jc w:val="left"/>
              <w:rPr>
                <w:rFonts w:ascii="Times New Roman" w:hAnsi="Times New Roman"/>
                <w:b w:val="0"/>
                <w:bCs w:val="0"/>
                <w:sz w:val="24"/>
                <w:rtl/>
              </w:rPr>
            </w:pPr>
            <w:r w:rsidRPr="00C76FF2">
              <w:rPr>
                <w:rFonts w:ascii="Times New Roman" w:hAnsi="Times New Roman" w:hint="cs"/>
                <w:b w:val="0"/>
                <w:bCs w:val="0"/>
                <w:sz w:val="24"/>
                <w:rtl/>
              </w:rPr>
              <w:t>أ</w:t>
            </w:r>
            <w:r w:rsidR="00DE2964" w:rsidRPr="00C76FF2">
              <w:rPr>
                <w:rFonts w:ascii="Times New Roman" w:hAnsi="Times New Roman"/>
                <w:b w:val="0"/>
                <w:bCs w:val="0"/>
                <w:sz w:val="24"/>
                <w:rtl/>
              </w:rPr>
              <w:t xml:space="preserve">نبوب مدرج </w:t>
            </w:r>
          </w:p>
          <w:p w:rsidR="00DE2964" w:rsidRPr="00C76FF2" w:rsidRDefault="00DE2964" w:rsidP="00210E14">
            <w:pPr>
              <w:pStyle w:val="a7"/>
              <w:numPr>
                <w:ilvl w:val="0"/>
                <w:numId w:val="8"/>
              </w:numPr>
              <w:spacing w:after="0" w:line="240" w:lineRule="auto"/>
              <w:jc w:val="left"/>
              <w:rPr>
                <w:rFonts w:ascii="Times New Roman" w:hAnsi="Times New Roman"/>
                <w:b w:val="0"/>
                <w:bCs w:val="0"/>
                <w:sz w:val="24"/>
              </w:rPr>
            </w:pPr>
            <w:r w:rsidRPr="00C76FF2">
              <w:rPr>
                <w:rFonts w:ascii="Times New Roman" w:hAnsi="Times New Roman"/>
                <w:b w:val="0"/>
                <w:bCs w:val="0"/>
                <w:sz w:val="24"/>
              </w:rPr>
              <w:t>Micropipette</w:t>
            </w:r>
          </w:p>
          <w:p w:rsidR="00DE2964" w:rsidRPr="00C76FF2" w:rsidRDefault="00DE2964" w:rsidP="006A3EAD">
            <w:pPr>
              <w:pStyle w:val="a7"/>
              <w:numPr>
                <w:ilvl w:val="0"/>
                <w:numId w:val="8"/>
              </w:numPr>
              <w:spacing w:after="0" w:line="240" w:lineRule="auto"/>
              <w:jc w:val="left"/>
              <w:rPr>
                <w:rFonts w:ascii="Times New Roman" w:hAnsi="Times New Roman"/>
                <w:b w:val="0"/>
                <w:bCs w:val="0"/>
                <w:sz w:val="24"/>
              </w:rPr>
            </w:pPr>
            <w:r w:rsidRPr="00C76FF2">
              <w:rPr>
                <w:rFonts w:ascii="Times New Roman" w:hAnsi="Times New Roman"/>
                <w:b w:val="0"/>
                <w:bCs w:val="0"/>
                <w:sz w:val="24"/>
                <w:rtl/>
              </w:rPr>
              <w:t xml:space="preserve">ملعقة </w:t>
            </w:r>
            <w:r w:rsidR="006A3EAD">
              <w:rPr>
                <w:rFonts w:ascii="Times New Roman" w:hAnsi="Times New Roman" w:cstheme="majorBidi"/>
                <w:b w:val="0"/>
                <w:bCs w:val="0"/>
                <w:sz w:val="24"/>
              </w:rPr>
              <w:t xml:space="preserve">Spatule </w:t>
            </w:r>
          </w:p>
          <w:p w:rsidR="00DE2964" w:rsidRPr="00C76FF2" w:rsidRDefault="00DE2964" w:rsidP="00210E14">
            <w:pPr>
              <w:pStyle w:val="a7"/>
              <w:numPr>
                <w:ilvl w:val="0"/>
                <w:numId w:val="8"/>
              </w:numPr>
              <w:spacing w:after="0" w:line="240" w:lineRule="auto"/>
              <w:jc w:val="left"/>
              <w:rPr>
                <w:rFonts w:ascii="Times New Roman" w:hAnsi="Times New Roman"/>
                <w:b w:val="0"/>
                <w:bCs w:val="0"/>
                <w:sz w:val="24"/>
              </w:rPr>
            </w:pPr>
            <w:r w:rsidRPr="00C76FF2">
              <w:rPr>
                <w:rFonts w:ascii="Times New Roman" w:hAnsi="Times New Roman"/>
                <w:b w:val="0"/>
                <w:bCs w:val="0"/>
                <w:sz w:val="24"/>
              </w:rPr>
              <w:t>Les cuves</w:t>
            </w:r>
          </w:p>
          <w:p w:rsidR="00DE2964" w:rsidRPr="00C76FF2" w:rsidRDefault="008469F8" w:rsidP="00210E14">
            <w:pPr>
              <w:pStyle w:val="a7"/>
              <w:numPr>
                <w:ilvl w:val="0"/>
                <w:numId w:val="8"/>
              </w:numPr>
              <w:spacing w:after="0" w:line="240" w:lineRule="auto"/>
              <w:jc w:val="left"/>
              <w:rPr>
                <w:rFonts w:ascii="Times New Roman" w:hAnsi="Times New Roman"/>
                <w:b w:val="0"/>
                <w:bCs w:val="0"/>
                <w:sz w:val="24"/>
              </w:rPr>
            </w:pPr>
            <w:r w:rsidRPr="00C76FF2">
              <w:rPr>
                <w:rFonts w:ascii="Times New Roman" w:hAnsi="Times New Roman" w:hint="cs"/>
                <w:b w:val="0"/>
                <w:bCs w:val="0"/>
                <w:sz w:val="24"/>
                <w:rtl/>
              </w:rPr>
              <w:t>أ</w:t>
            </w:r>
            <w:r w:rsidR="00DE2964" w:rsidRPr="00C76FF2">
              <w:rPr>
                <w:rFonts w:ascii="Times New Roman" w:hAnsi="Times New Roman"/>
                <w:b w:val="0"/>
                <w:bCs w:val="0"/>
                <w:sz w:val="24"/>
                <w:rtl/>
              </w:rPr>
              <w:t>وراق ال</w:t>
            </w:r>
            <w:r w:rsidR="000C1A43">
              <w:rPr>
                <w:rFonts w:ascii="Times New Roman" w:hAnsi="Times New Roman" w:hint="cs"/>
                <w:b w:val="0"/>
                <w:bCs w:val="0"/>
                <w:sz w:val="24"/>
                <w:rtl/>
              </w:rPr>
              <w:t>ال</w:t>
            </w:r>
            <w:r w:rsidR="00DE2964" w:rsidRPr="00C76FF2">
              <w:rPr>
                <w:rFonts w:ascii="Times New Roman" w:hAnsi="Times New Roman"/>
                <w:b w:val="0"/>
                <w:bCs w:val="0"/>
                <w:sz w:val="24"/>
                <w:rtl/>
              </w:rPr>
              <w:t>منيوم</w:t>
            </w:r>
          </w:p>
          <w:p w:rsidR="00DE2964" w:rsidRPr="00C76FF2" w:rsidRDefault="00DE2964" w:rsidP="00210E14">
            <w:pPr>
              <w:pStyle w:val="a7"/>
              <w:numPr>
                <w:ilvl w:val="0"/>
                <w:numId w:val="8"/>
              </w:numPr>
              <w:spacing w:after="0" w:line="240" w:lineRule="auto"/>
              <w:jc w:val="left"/>
              <w:rPr>
                <w:rFonts w:ascii="Times New Roman" w:hAnsi="Times New Roman"/>
                <w:b w:val="0"/>
                <w:bCs w:val="0"/>
                <w:sz w:val="24"/>
                <w:rtl/>
              </w:rPr>
            </w:pPr>
            <w:r w:rsidRPr="00C76FF2">
              <w:rPr>
                <w:rFonts w:ascii="Times New Roman" w:hAnsi="Times New Roman"/>
                <w:b w:val="0"/>
                <w:bCs w:val="0"/>
                <w:sz w:val="24"/>
                <w:rtl/>
              </w:rPr>
              <w:t xml:space="preserve">حامل </w:t>
            </w:r>
            <w:r w:rsidR="008469F8" w:rsidRPr="00C76FF2">
              <w:rPr>
                <w:rFonts w:ascii="Times New Roman" w:hAnsi="Times New Roman" w:hint="cs"/>
                <w:b w:val="0"/>
                <w:bCs w:val="0"/>
                <w:sz w:val="24"/>
                <w:rtl/>
              </w:rPr>
              <w:t>أ</w:t>
            </w:r>
            <w:r w:rsidRPr="00C76FF2">
              <w:rPr>
                <w:rFonts w:ascii="Times New Roman" w:hAnsi="Times New Roman"/>
                <w:b w:val="0"/>
                <w:bCs w:val="0"/>
                <w:sz w:val="24"/>
                <w:rtl/>
              </w:rPr>
              <w:t>نابيب الاختبار</w:t>
            </w:r>
          </w:p>
        </w:tc>
        <w:tc>
          <w:tcPr>
            <w:tcW w:w="2860" w:type="dxa"/>
            <w:gridSpan w:val="2"/>
          </w:tcPr>
          <w:p w:rsidR="00DE2964" w:rsidRPr="00B35DBA" w:rsidRDefault="00DE2964" w:rsidP="00210E14">
            <w:pPr>
              <w:pStyle w:val="a7"/>
              <w:numPr>
                <w:ilvl w:val="0"/>
                <w:numId w:val="9"/>
              </w:numPr>
              <w:spacing w:after="0" w:line="240" w:lineRule="auto"/>
              <w:jc w:val="left"/>
              <w:cnfStyle w:val="000000100000"/>
              <w:rPr>
                <w:rFonts w:ascii="Times New Roman" w:hAnsi="Times New Roman"/>
                <w:sz w:val="24"/>
                <w:rtl/>
              </w:rPr>
            </w:pPr>
            <w:r w:rsidRPr="00B35DBA">
              <w:rPr>
                <w:rFonts w:ascii="Times New Roman" w:hAnsi="Times New Roman" w:hint="cs"/>
                <w:sz w:val="24"/>
                <w:rtl/>
              </w:rPr>
              <w:t>ال</w:t>
            </w:r>
            <w:r w:rsidRPr="00B35DBA">
              <w:rPr>
                <w:rFonts w:ascii="Times New Roman" w:hAnsi="Times New Roman"/>
                <w:sz w:val="24"/>
                <w:rtl/>
              </w:rPr>
              <w:t xml:space="preserve">مستخلص </w:t>
            </w:r>
            <w:r w:rsidRPr="00B35DBA">
              <w:rPr>
                <w:rFonts w:ascii="Times New Roman" w:hAnsi="Times New Roman" w:hint="cs"/>
                <w:sz w:val="24"/>
                <w:rtl/>
              </w:rPr>
              <w:t>ال</w:t>
            </w:r>
            <w:r w:rsidRPr="00B35DBA">
              <w:rPr>
                <w:rFonts w:ascii="Times New Roman" w:hAnsi="Times New Roman"/>
                <w:sz w:val="24"/>
                <w:rtl/>
              </w:rPr>
              <w:t>نباتي</w:t>
            </w:r>
          </w:p>
          <w:p w:rsidR="00DE2964" w:rsidRPr="00B35DBA" w:rsidRDefault="00DE2964" w:rsidP="00210E14">
            <w:pPr>
              <w:pStyle w:val="a7"/>
              <w:numPr>
                <w:ilvl w:val="0"/>
                <w:numId w:val="9"/>
              </w:numPr>
              <w:spacing w:after="0" w:line="240" w:lineRule="auto"/>
              <w:jc w:val="left"/>
              <w:cnfStyle w:val="000000100000"/>
              <w:rPr>
                <w:rFonts w:ascii="Times New Roman" w:hAnsi="Times New Roman"/>
                <w:sz w:val="24"/>
                <w:rtl/>
              </w:rPr>
            </w:pPr>
            <w:r w:rsidRPr="00B35DBA">
              <w:rPr>
                <w:rFonts w:ascii="Times New Roman" w:hAnsi="Times New Roman"/>
                <w:sz w:val="24"/>
                <w:rtl/>
              </w:rPr>
              <w:t>ميثانول</w:t>
            </w:r>
          </w:p>
          <w:p w:rsidR="00DE2964" w:rsidRPr="00B35DBA" w:rsidRDefault="00DE2964" w:rsidP="00210E14">
            <w:pPr>
              <w:pStyle w:val="a7"/>
              <w:numPr>
                <w:ilvl w:val="0"/>
                <w:numId w:val="9"/>
              </w:numPr>
              <w:spacing w:after="0" w:line="240" w:lineRule="auto"/>
              <w:jc w:val="left"/>
              <w:cnfStyle w:val="000000100000"/>
              <w:rPr>
                <w:rFonts w:ascii="Times New Roman" w:hAnsi="Times New Roman"/>
                <w:sz w:val="24"/>
              </w:rPr>
            </w:pPr>
            <w:r w:rsidRPr="00B35DBA">
              <w:rPr>
                <w:rFonts w:ascii="Times New Roman" w:hAnsi="Times New Roman"/>
                <w:sz w:val="24"/>
                <w:rtl/>
              </w:rPr>
              <w:t xml:space="preserve">جذر حر </w:t>
            </w:r>
            <w:r w:rsidRPr="00B35DBA">
              <w:rPr>
                <w:rFonts w:ascii="Times New Roman" w:hAnsi="Times New Roman" w:cstheme="majorBidi"/>
                <w:sz w:val="24"/>
              </w:rPr>
              <w:t>DPPH</w:t>
            </w:r>
            <w:r w:rsidRPr="00B35DBA">
              <w:rPr>
                <w:rFonts w:ascii="Times New Roman" w:hAnsi="Times New Roman" w:cstheme="majorBidi"/>
                <w:sz w:val="24"/>
                <w:vertAlign w:val="superscript"/>
              </w:rPr>
              <w:t>•</w:t>
            </w:r>
          </w:p>
          <w:p w:rsidR="00DE2964" w:rsidRPr="00B35DBA" w:rsidRDefault="00DE2964" w:rsidP="00210E14">
            <w:pPr>
              <w:pStyle w:val="a7"/>
              <w:numPr>
                <w:ilvl w:val="0"/>
                <w:numId w:val="9"/>
              </w:numPr>
              <w:spacing w:after="0" w:line="240" w:lineRule="auto"/>
              <w:jc w:val="left"/>
              <w:cnfStyle w:val="000000100000"/>
              <w:rPr>
                <w:rFonts w:ascii="Times New Roman" w:hAnsi="Times New Roman"/>
                <w:sz w:val="24"/>
              </w:rPr>
            </w:pPr>
            <w:r w:rsidRPr="00B35DBA">
              <w:rPr>
                <w:rFonts w:ascii="Times New Roman" w:hAnsi="Times New Roman"/>
                <w:sz w:val="24"/>
                <w:rtl/>
              </w:rPr>
              <w:t>حمض الاسكوربيك</w:t>
            </w:r>
          </w:p>
          <w:p w:rsidR="00DE2964" w:rsidRPr="00B35DBA" w:rsidRDefault="00DE2964" w:rsidP="00210E14">
            <w:pPr>
              <w:pStyle w:val="a7"/>
              <w:numPr>
                <w:ilvl w:val="0"/>
                <w:numId w:val="9"/>
              </w:numPr>
              <w:spacing w:after="0" w:line="240" w:lineRule="auto"/>
              <w:jc w:val="left"/>
              <w:cnfStyle w:val="000000100000"/>
              <w:rPr>
                <w:rFonts w:ascii="Times New Roman" w:hAnsi="Times New Roman"/>
                <w:sz w:val="24"/>
              </w:rPr>
            </w:pPr>
            <w:r w:rsidRPr="00B35DBA">
              <w:rPr>
                <w:rFonts w:ascii="Times New Roman" w:hAnsi="Times New Roman"/>
                <w:sz w:val="24"/>
                <w:rtl/>
              </w:rPr>
              <w:t>الماء المقطر</w:t>
            </w:r>
          </w:p>
          <w:p w:rsidR="00DE2964" w:rsidRPr="00B35DBA" w:rsidRDefault="008469F8" w:rsidP="00210E14">
            <w:pPr>
              <w:pStyle w:val="a7"/>
              <w:numPr>
                <w:ilvl w:val="0"/>
                <w:numId w:val="9"/>
              </w:numPr>
              <w:spacing w:after="0" w:line="240" w:lineRule="auto"/>
              <w:jc w:val="left"/>
              <w:cnfStyle w:val="000000100000"/>
              <w:rPr>
                <w:rFonts w:ascii="Times New Roman" w:hAnsi="Times New Roman"/>
                <w:sz w:val="24"/>
                <w:rtl/>
              </w:rPr>
            </w:pPr>
            <w:r w:rsidRPr="00B35DBA">
              <w:rPr>
                <w:rFonts w:ascii="Times New Roman" w:hAnsi="Times New Roman" w:hint="cs"/>
                <w:sz w:val="24"/>
                <w:rtl/>
              </w:rPr>
              <w:t>إ</w:t>
            </w:r>
            <w:r w:rsidR="00DE2964" w:rsidRPr="00B35DBA">
              <w:rPr>
                <w:rFonts w:ascii="Times New Roman" w:hAnsi="Times New Roman"/>
                <w:sz w:val="24"/>
                <w:rtl/>
              </w:rPr>
              <w:t>يثانول</w:t>
            </w:r>
          </w:p>
        </w:tc>
        <w:tc>
          <w:tcPr>
            <w:tcW w:w="3494" w:type="dxa"/>
          </w:tcPr>
          <w:p w:rsidR="00DE2964" w:rsidRPr="00B35DBA" w:rsidRDefault="00DE2964" w:rsidP="00210E14">
            <w:pPr>
              <w:pStyle w:val="a7"/>
              <w:numPr>
                <w:ilvl w:val="0"/>
                <w:numId w:val="10"/>
              </w:numPr>
              <w:spacing w:after="0" w:line="240" w:lineRule="auto"/>
              <w:jc w:val="left"/>
              <w:cnfStyle w:val="000000100000"/>
              <w:rPr>
                <w:rFonts w:ascii="Times New Roman" w:hAnsi="Times New Roman"/>
                <w:sz w:val="24"/>
                <w:rtl/>
              </w:rPr>
            </w:pPr>
            <w:r w:rsidRPr="00B35DBA">
              <w:rPr>
                <w:rFonts w:ascii="Times New Roman" w:hAnsi="Times New Roman"/>
                <w:sz w:val="24"/>
                <w:rtl/>
              </w:rPr>
              <w:t>ميزان حساس</w:t>
            </w:r>
          </w:p>
          <w:p w:rsidR="00DE2964" w:rsidRPr="00B35DBA" w:rsidRDefault="00DE2964" w:rsidP="00210E14">
            <w:pPr>
              <w:pStyle w:val="a7"/>
              <w:numPr>
                <w:ilvl w:val="0"/>
                <w:numId w:val="10"/>
              </w:numPr>
              <w:spacing w:after="0" w:line="240" w:lineRule="auto"/>
              <w:jc w:val="left"/>
              <w:cnfStyle w:val="000000100000"/>
              <w:rPr>
                <w:rFonts w:ascii="Times New Roman" w:hAnsi="Times New Roman" w:cstheme="majorBidi"/>
                <w:sz w:val="24"/>
              </w:rPr>
            </w:pPr>
            <w:r w:rsidRPr="00B35DBA">
              <w:rPr>
                <w:rFonts w:ascii="Times New Roman" w:hAnsi="Times New Roman"/>
                <w:sz w:val="24"/>
                <w:rtl/>
              </w:rPr>
              <w:t>جهاز المطيافية الضوئية(</w:t>
            </w:r>
            <w:r w:rsidRPr="00B35DBA">
              <w:rPr>
                <w:rFonts w:ascii="Times New Roman" w:hAnsi="Times New Roman" w:cstheme="majorBidi"/>
                <w:sz w:val="24"/>
              </w:rPr>
              <w:t>spectrophotometers</w:t>
            </w:r>
            <w:r w:rsidR="008469F8" w:rsidRPr="00B35DBA">
              <w:rPr>
                <w:rFonts w:ascii="Times New Roman" w:hAnsi="Times New Roman" w:cstheme="majorBidi"/>
                <w:sz w:val="24"/>
              </w:rPr>
              <w:t>)</w:t>
            </w:r>
            <w:r w:rsidR="008469F8" w:rsidRPr="00B35DBA">
              <w:rPr>
                <w:rFonts w:ascii="Times New Roman" w:hAnsi="Times New Roman" w:cstheme="majorBidi" w:hint="cs"/>
                <w:sz w:val="24"/>
                <w:rtl/>
              </w:rPr>
              <w:t>.</w:t>
            </w:r>
          </w:p>
          <w:p w:rsidR="00DE2964" w:rsidRPr="00B35DBA" w:rsidRDefault="00DE2964" w:rsidP="00210E14">
            <w:pPr>
              <w:pStyle w:val="a7"/>
              <w:numPr>
                <w:ilvl w:val="0"/>
                <w:numId w:val="10"/>
              </w:numPr>
              <w:spacing w:after="0" w:line="240" w:lineRule="auto"/>
              <w:jc w:val="left"/>
              <w:cnfStyle w:val="000000100000"/>
              <w:rPr>
                <w:rFonts w:ascii="Times New Roman" w:hAnsi="Times New Roman"/>
                <w:sz w:val="24"/>
                <w:rtl/>
              </w:rPr>
            </w:pPr>
            <w:r w:rsidRPr="00B35DBA">
              <w:rPr>
                <w:rFonts w:ascii="Times New Roman" w:hAnsi="Times New Roman"/>
                <w:sz w:val="24"/>
                <w:rtl/>
              </w:rPr>
              <w:t>جهاز الرج المغناطيسي</w:t>
            </w:r>
          </w:p>
        </w:tc>
      </w:tr>
      <w:tr w:rsidR="00DE2964" w:rsidRPr="00B35DBA" w:rsidTr="00E66147">
        <w:trPr>
          <w:trHeight w:val="561"/>
        </w:trPr>
        <w:tc>
          <w:tcPr>
            <w:cnfStyle w:val="001000000000"/>
            <w:tcW w:w="9274" w:type="dxa"/>
            <w:gridSpan w:val="5"/>
          </w:tcPr>
          <w:p w:rsidR="00DE2964" w:rsidRPr="00C76FF2" w:rsidRDefault="00DE2964" w:rsidP="00C76FF2">
            <w:pPr>
              <w:spacing w:after="0" w:line="240" w:lineRule="auto"/>
              <w:jc w:val="center"/>
              <w:rPr>
                <w:rFonts w:ascii="Times New Roman" w:hAnsi="Times New Roman"/>
                <w:b w:val="0"/>
                <w:bCs w:val="0"/>
                <w:sz w:val="24"/>
                <w:rtl/>
              </w:rPr>
            </w:pPr>
            <w:r w:rsidRPr="00C76FF2">
              <w:rPr>
                <w:rFonts w:ascii="Times New Roman" w:hAnsi="Times New Roman"/>
                <w:b w:val="0"/>
                <w:bCs w:val="0"/>
                <w:sz w:val="24"/>
                <w:rtl/>
              </w:rPr>
              <w:t>اختبار انحلال كريات الدم الحمراء(</w:t>
            </w:r>
            <w:r w:rsidRPr="00C76FF2">
              <w:rPr>
                <w:rFonts w:ascii="Times New Roman" w:hAnsi="Times New Roman" w:cstheme="majorBidi"/>
                <w:b w:val="0"/>
                <w:bCs w:val="0"/>
                <w:sz w:val="24"/>
              </w:rPr>
              <w:t>hémolyse</w:t>
            </w:r>
            <w:r w:rsidRPr="00C76FF2">
              <w:rPr>
                <w:rFonts w:ascii="Times New Roman" w:hAnsi="Times New Roman"/>
                <w:b w:val="0"/>
                <w:bCs w:val="0"/>
                <w:sz w:val="24"/>
                <w:rtl/>
              </w:rPr>
              <w:t>)</w:t>
            </w:r>
          </w:p>
        </w:tc>
      </w:tr>
      <w:tr w:rsidR="00DE2964" w:rsidRPr="00B35DBA" w:rsidTr="00E66147">
        <w:trPr>
          <w:cnfStyle w:val="000000100000"/>
          <w:trHeight w:val="1778"/>
        </w:trPr>
        <w:tc>
          <w:tcPr>
            <w:cnfStyle w:val="001000000000"/>
            <w:tcW w:w="2942" w:type="dxa"/>
            <w:gridSpan w:val="3"/>
          </w:tcPr>
          <w:p w:rsidR="00DE2964" w:rsidRPr="00C76FF2" w:rsidRDefault="008469F8" w:rsidP="00210E14">
            <w:pPr>
              <w:pStyle w:val="a7"/>
              <w:numPr>
                <w:ilvl w:val="0"/>
                <w:numId w:val="12"/>
              </w:numPr>
              <w:spacing w:after="0" w:line="240" w:lineRule="auto"/>
              <w:jc w:val="left"/>
              <w:rPr>
                <w:rFonts w:ascii="Times New Roman" w:hAnsi="Times New Roman"/>
                <w:b w:val="0"/>
                <w:bCs w:val="0"/>
                <w:sz w:val="24"/>
                <w:rtl/>
              </w:rPr>
            </w:pPr>
            <w:r w:rsidRPr="00C76FF2">
              <w:rPr>
                <w:rFonts w:ascii="Times New Roman" w:hAnsi="Times New Roman" w:hint="cs"/>
                <w:b w:val="0"/>
                <w:bCs w:val="0"/>
                <w:sz w:val="24"/>
                <w:rtl/>
              </w:rPr>
              <w:t>أ</w:t>
            </w:r>
            <w:r w:rsidR="00DE2964" w:rsidRPr="00C76FF2">
              <w:rPr>
                <w:rFonts w:ascii="Times New Roman" w:hAnsi="Times New Roman"/>
                <w:b w:val="0"/>
                <w:bCs w:val="0"/>
                <w:sz w:val="24"/>
                <w:rtl/>
              </w:rPr>
              <w:t>نابيب اختبار</w:t>
            </w:r>
          </w:p>
          <w:p w:rsidR="00DE2964" w:rsidRPr="00C76FF2" w:rsidRDefault="00DE2964" w:rsidP="00210E14">
            <w:pPr>
              <w:pStyle w:val="a7"/>
              <w:numPr>
                <w:ilvl w:val="0"/>
                <w:numId w:val="12"/>
              </w:numPr>
              <w:spacing w:after="0" w:line="240" w:lineRule="auto"/>
              <w:jc w:val="left"/>
              <w:rPr>
                <w:rFonts w:ascii="Times New Roman" w:hAnsi="Times New Roman"/>
                <w:b w:val="0"/>
                <w:bCs w:val="0"/>
                <w:sz w:val="24"/>
              </w:rPr>
            </w:pPr>
            <w:r w:rsidRPr="00C76FF2">
              <w:rPr>
                <w:rFonts w:ascii="Times New Roman" w:hAnsi="Times New Roman"/>
                <w:b w:val="0"/>
                <w:bCs w:val="0"/>
                <w:sz w:val="24"/>
                <w:rtl/>
              </w:rPr>
              <w:t>بيشر</w:t>
            </w:r>
          </w:p>
          <w:p w:rsidR="00DE2964" w:rsidRPr="00C76FF2" w:rsidRDefault="00DE2964" w:rsidP="00210E14">
            <w:pPr>
              <w:pStyle w:val="a7"/>
              <w:numPr>
                <w:ilvl w:val="0"/>
                <w:numId w:val="12"/>
              </w:numPr>
              <w:spacing w:after="0" w:line="240" w:lineRule="auto"/>
              <w:jc w:val="left"/>
              <w:rPr>
                <w:rFonts w:ascii="Times New Roman" w:hAnsi="Times New Roman"/>
                <w:b w:val="0"/>
                <w:bCs w:val="0"/>
                <w:sz w:val="24"/>
              </w:rPr>
            </w:pPr>
            <w:r w:rsidRPr="00C76FF2">
              <w:rPr>
                <w:rFonts w:ascii="Times New Roman" w:hAnsi="Times New Roman"/>
                <w:b w:val="0"/>
                <w:bCs w:val="0"/>
                <w:sz w:val="24"/>
              </w:rPr>
              <w:t>Micropipette</w:t>
            </w:r>
          </w:p>
          <w:p w:rsidR="00DE2964" w:rsidRPr="00C76FF2" w:rsidRDefault="00DE2964" w:rsidP="00210E14">
            <w:pPr>
              <w:pStyle w:val="a7"/>
              <w:numPr>
                <w:ilvl w:val="0"/>
                <w:numId w:val="12"/>
              </w:numPr>
              <w:spacing w:after="0" w:line="240" w:lineRule="auto"/>
              <w:jc w:val="left"/>
              <w:rPr>
                <w:rFonts w:ascii="Times New Roman" w:hAnsi="Times New Roman"/>
                <w:b w:val="0"/>
                <w:bCs w:val="0"/>
                <w:sz w:val="24"/>
              </w:rPr>
            </w:pPr>
            <w:r w:rsidRPr="00C76FF2">
              <w:rPr>
                <w:rFonts w:ascii="Times New Roman" w:hAnsi="Times New Roman"/>
                <w:b w:val="0"/>
                <w:bCs w:val="0"/>
                <w:sz w:val="24"/>
              </w:rPr>
              <w:t>Les cuves</w:t>
            </w:r>
          </w:p>
          <w:p w:rsidR="00DE2964" w:rsidRPr="00C76FF2" w:rsidRDefault="00DE2964" w:rsidP="00210E14">
            <w:pPr>
              <w:pStyle w:val="a7"/>
              <w:numPr>
                <w:ilvl w:val="0"/>
                <w:numId w:val="12"/>
              </w:numPr>
              <w:spacing w:after="0" w:line="240" w:lineRule="auto"/>
              <w:jc w:val="left"/>
              <w:rPr>
                <w:rFonts w:ascii="Times New Roman" w:hAnsi="Times New Roman"/>
                <w:b w:val="0"/>
                <w:bCs w:val="0"/>
                <w:sz w:val="24"/>
              </w:rPr>
            </w:pPr>
            <w:r w:rsidRPr="00C76FF2">
              <w:rPr>
                <w:rFonts w:ascii="Times New Roman" w:hAnsi="Times New Roman"/>
                <w:b w:val="0"/>
                <w:bCs w:val="0"/>
                <w:sz w:val="24"/>
                <w:rtl/>
              </w:rPr>
              <w:t xml:space="preserve">حامل </w:t>
            </w:r>
            <w:r w:rsidR="008469F8" w:rsidRPr="00C76FF2">
              <w:rPr>
                <w:rFonts w:ascii="Times New Roman" w:hAnsi="Times New Roman" w:hint="cs"/>
                <w:b w:val="0"/>
                <w:bCs w:val="0"/>
                <w:sz w:val="24"/>
                <w:rtl/>
              </w:rPr>
              <w:t>أ</w:t>
            </w:r>
            <w:r w:rsidRPr="00C76FF2">
              <w:rPr>
                <w:rFonts w:ascii="Times New Roman" w:hAnsi="Times New Roman"/>
                <w:b w:val="0"/>
                <w:bCs w:val="0"/>
                <w:sz w:val="24"/>
                <w:rtl/>
              </w:rPr>
              <w:t>نابيب الاختبار</w:t>
            </w:r>
          </w:p>
          <w:p w:rsidR="00DE2964" w:rsidRPr="00C76FF2" w:rsidRDefault="00DE2964" w:rsidP="00E66147">
            <w:pPr>
              <w:spacing w:after="0" w:line="240" w:lineRule="auto"/>
              <w:jc w:val="left"/>
              <w:rPr>
                <w:rFonts w:ascii="Times New Roman" w:hAnsi="Times New Roman"/>
                <w:b w:val="0"/>
                <w:bCs w:val="0"/>
                <w:sz w:val="24"/>
              </w:rPr>
            </w:pPr>
          </w:p>
        </w:tc>
        <w:tc>
          <w:tcPr>
            <w:tcW w:w="2838" w:type="dxa"/>
          </w:tcPr>
          <w:p w:rsidR="00DE2964" w:rsidRPr="00B35DBA" w:rsidRDefault="00DE2964" w:rsidP="00210E14">
            <w:pPr>
              <w:pStyle w:val="a7"/>
              <w:numPr>
                <w:ilvl w:val="0"/>
                <w:numId w:val="11"/>
              </w:numPr>
              <w:spacing w:after="0" w:line="240" w:lineRule="auto"/>
              <w:jc w:val="left"/>
              <w:cnfStyle w:val="000000100000"/>
              <w:rPr>
                <w:rFonts w:ascii="Times New Roman" w:hAnsi="Times New Roman"/>
                <w:sz w:val="24"/>
              </w:rPr>
            </w:pPr>
            <w:r w:rsidRPr="00B35DBA">
              <w:rPr>
                <w:rFonts w:ascii="Times New Roman" w:hAnsi="Times New Roman"/>
                <w:sz w:val="24"/>
                <w:rtl/>
              </w:rPr>
              <w:t>المستخلص النباتي</w:t>
            </w:r>
          </w:p>
          <w:p w:rsidR="00DE2964" w:rsidRPr="00B35DBA" w:rsidRDefault="00DE2964" w:rsidP="00210E14">
            <w:pPr>
              <w:pStyle w:val="a7"/>
              <w:numPr>
                <w:ilvl w:val="0"/>
                <w:numId w:val="11"/>
              </w:numPr>
              <w:spacing w:after="0" w:line="240" w:lineRule="auto"/>
              <w:jc w:val="left"/>
              <w:cnfStyle w:val="000000100000"/>
              <w:rPr>
                <w:rFonts w:ascii="Times New Roman" w:hAnsi="Times New Roman"/>
                <w:sz w:val="24"/>
                <w:rtl/>
              </w:rPr>
            </w:pPr>
            <w:r w:rsidRPr="00B35DBA">
              <w:rPr>
                <w:rFonts w:ascii="Times New Roman" w:hAnsi="Times New Roman"/>
                <w:sz w:val="24"/>
                <w:rtl/>
              </w:rPr>
              <w:t>كريات دم حمراء</w:t>
            </w:r>
          </w:p>
          <w:p w:rsidR="00DE2964" w:rsidRPr="00B35DBA" w:rsidRDefault="00DE2964" w:rsidP="00210E14">
            <w:pPr>
              <w:pStyle w:val="a7"/>
              <w:numPr>
                <w:ilvl w:val="0"/>
                <w:numId w:val="11"/>
              </w:numPr>
              <w:spacing w:after="0" w:line="240" w:lineRule="auto"/>
              <w:jc w:val="left"/>
              <w:cnfStyle w:val="000000100000"/>
              <w:rPr>
                <w:rFonts w:ascii="Times New Roman" w:hAnsi="Times New Roman"/>
                <w:sz w:val="24"/>
                <w:rtl/>
              </w:rPr>
            </w:pPr>
            <w:r w:rsidRPr="00B35DBA">
              <w:rPr>
                <w:rFonts w:ascii="Times New Roman" w:hAnsi="Times New Roman"/>
                <w:sz w:val="24"/>
              </w:rPr>
              <w:t>DMSO</w:t>
            </w:r>
          </w:p>
          <w:p w:rsidR="00DE2964" w:rsidRPr="00B35DBA" w:rsidRDefault="00DE2964" w:rsidP="00210E14">
            <w:pPr>
              <w:pStyle w:val="a7"/>
              <w:numPr>
                <w:ilvl w:val="0"/>
                <w:numId w:val="11"/>
              </w:numPr>
              <w:spacing w:after="0" w:line="240" w:lineRule="auto"/>
              <w:jc w:val="left"/>
              <w:cnfStyle w:val="000000100000"/>
              <w:rPr>
                <w:rFonts w:ascii="Times New Roman" w:hAnsi="Times New Roman"/>
                <w:sz w:val="24"/>
              </w:rPr>
            </w:pPr>
            <w:r w:rsidRPr="00B35DBA">
              <w:rPr>
                <w:rFonts w:ascii="Times New Roman" w:hAnsi="Times New Roman"/>
                <w:sz w:val="24"/>
                <w:rtl/>
              </w:rPr>
              <w:t>حمض الاسكوربيك(</w:t>
            </w:r>
            <w:r w:rsidRPr="00B35DBA">
              <w:rPr>
                <w:rFonts w:ascii="Times New Roman" w:hAnsi="Times New Roman" w:cstheme="majorBidi"/>
                <w:sz w:val="24"/>
              </w:rPr>
              <w:t>50mm</w:t>
            </w:r>
            <w:r w:rsidRPr="00B35DBA">
              <w:rPr>
                <w:rFonts w:ascii="Times New Roman" w:hAnsi="Times New Roman"/>
                <w:sz w:val="24"/>
                <w:rtl/>
              </w:rPr>
              <w:t>)</w:t>
            </w:r>
          </w:p>
          <w:p w:rsidR="00DE2964" w:rsidRPr="00B35DBA" w:rsidRDefault="00DE2964" w:rsidP="00750105">
            <w:pPr>
              <w:pStyle w:val="a7"/>
              <w:numPr>
                <w:ilvl w:val="0"/>
                <w:numId w:val="11"/>
              </w:numPr>
              <w:spacing w:after="0" w:line="240" w:lineRule="auto"/>
              <w:jc w:val="left"/>
              <w:cnfStyle w:val="000000100000"/>
              <w:rPr>
                <w:rFonts w:ascii="Times New Roman" w:hAnsi="Times New Roman"/>
                <w:sz w:val="24"/>
              </w:rPr>
            </w:pPr>
            <w:r w:rsidRPr="00B35DBA">
              <w:rPr>
                <w:rFonts w:ascii="Times New Roman" w:hAnsi="Times New Roman"/>
                <w:sz w:val="24"/>
                <w:rtl/>
              </w:rPr>
              <w:t>ثلاثي كلور الحديد</w:t>
            </w:r>
            <w:r w:rsidRPr="00B35DBA">
              <w:rPr>
                <w:rFonts w:ascii="Times New Roman" w:hAnsi="Times New Roman" w:cstheme="majorBidi"/>
                <w:sz w:val="24"/>
              </w:rPr>
              <w:t>FeCl</w:t>
            </w:r>
            <w:r w:rsidR="00750105" w:rsidRPr="00750105">
              <w:rPr>
                <w:rFonts w:ascii="Times New Roman" w:hAnsi="Times New Roman" w:cstheme="majorBidi"/>
                <w:sz w:val="24"/>
                <w:vertAlign w:val="subscript"/>
              </w:rPr>
              <w:t>3</w:t>
            </w:r>
            <w:r w:rsidR="00543413" w:rsidRPr="00B35DBA">
              <w:rPr>
                <w:rFonts w:ascii="Times New Roman" w:hAnsi="Times New Roman" w:cstheme="majorBidi"/>
                <w:sz w:val="24"/>
              </w:rPr>
              <w:t>(80mm)</w:t>
            </w:r>
          </w:p>
          <w:p w:rsidR="00DE2964" w:rsidRPr="00B35DBA" w:rsidRDefault="00DE2964" w:rsidP="0003689F">
            <w:pPr>
              <w:pStyle w:val="a7"/>
              <w:numPr>
                <w:ilvl w:val="0"/>
                <w:numId w:val="11"/>
              </w:numPr>
              <w:spacing w:after="0" w:line="240" w:lineRule="auto"/>
              <w:jc w:val="left"/>
              <w:cnfStyle w:val="000000100000"/>
              <w:rPr>
                <w:rFonts w:ascii="Times New Roman" w:hAnsi="Times New Roman"/>
                <w:sz w:val="24"/>
              </w:rPr>
            </w:pPr>
            <w:r w:rsidRPr="00B35DBA">
              <w:rPr>
                <w:rFonts w:ascii="Times New Roman" w:hAnsi="Times New Roman"/>
                <w:sz w:val="24"/>
                <w:rtl/>
              </w:rPr>
              <w:t>بيروكسيدالهيدروجين</w:t>
            </w:r>
            <w:r w:rsidRPr="00B35DBA">
              <w:rPr>
                <w:rFonts w:ascii="Times New Roman" w:hAnsi="Times New Roman" w:cstheme="majorBidi"/>
                <w:sz w:val="24"/>
              </w:rPr>
              <w:t>H</w:t>
            </w:r>
            <w:r w:rsidR="0003689F" w:rsidRPr="0003689F">
              <w:rPr>
                <w:rFonts w:ascii="Times New Roman" w:hAnsi="Times New Roman" w:cstheme="majorBidi"/>
                <w:sz w:val="24"/>
                <w:vertAlign w:val="subscript"/>
              </w:rPr>
              <w:t>2</w:t>
            </w:r>
            <w:r w:rsidRPr="00B35DBA">
              <w:rPr>
                <w:rFonts w:ascii="Times New Roman" w:hAnsi="Times New Roman" w:cstheme="majorBidi"/>
                <w:sz w:val="24"/>
              </w:rPr>
              <w:t>O</w:t>
            </w:r>
            <w:r w:rsidR="0003689F" w:rsidRPr="0003689F">
              <w:rPr>
                <w:rFonts w:ascii="Times New Roman" w:hAnsi="Times New Roman" w:cstheme="majorBidi"/>
                <w:sz w:val="24"/>
                <w:vertAlign w:val="subscript"/>
              </w:rPr>
              <w:t>2</w:t>
            </w:r>
            <w:r w:rsidRPr="00B35DBA">
              <w:rPr>
                <w:rFonts w:ascii="Times New Roman" w:hAnsi="Times New Roman"/>
                <w:sz w:val="24"/>
                <w:rtl/>
              </w:rPr>
              <w:t xml:space="preserve"> (</w:t>
            </w:r>
            <w:r w:rsidRPr="00B35DBA">
              <w:rPr>
                <w:rFonts w:ascii="Times New Roman" w:hAnsi="Times New Roman" w:cstheme="majorBidi"/>
                <w:sz w:val="24"/>
              </w:rPr>
              <w:t>30mm</w:t>
            </w:r>
            <w:r w:rsidRPr="00B35DBA">
              <w:rPr>
                <w:rFonts w:ascii="Times New Roman" w:hAnsi="Times New Roman"/>
                <w:sz w:val="24"/>
                <w:rtl/>
              </w:rPr>
              <w:t>)</w:t>
            </w:r>
          </w:p>
          <w:p w:rsidR="00DE2964" w:rsidRPr="00B35DBA" w:rsidRDefault="00DE2964" w:rsidP="00210E14">
            <w:pPr>
              <w:pStyle w:val="a7"/>
              <w:numPr>
                <w:ilvl w:val="0"/>
                <w:numId w:val="11"/>
              </w:numPr>
              <w:spacing w:after="0" w:line="240" w:lineRule="auto"/>
              <w:jc w:val="left"/>
              <w:cnfStyle w:val="000000100000"/>
              <w:rPr>
                <w:rFonts w:ascii="Times New Roman" w:hAnsi="Times New Roman"/>
                <w:sz w:val="24"/>
                <w:rtl/>
              </w:rPr>
            </w:pPr>
            <w:r w:rsidRPr="00B35DBA">
              <w:rPr>
                <w:rFonts w:ascii="Times New Roman" w:hAnsi="Times New Roman"/>
                <w:sz w:val="24"/>
                <w:rtl/>
              </w:rPr>
              <w:t>الماء الفيزيولوجي</w:t>
            </w:r>
          </w:p>
        </w:tc>
        <w:tc>
          <w:tcPr>
            <w:tcW w:w="3494" w:type="dxa"/>
          </w:tcPr>
          <w:p w:rsidR="00DE2964" w:rsidRPr="00B35DBA" w:rsidRDefault="00DE2964" w:rsidP="00210E14">
            <w:pPr>
              <w:pStyle w:val="a7"/>
              <w:numPr>
                <w:ilvl w:val="0"/>
                <w:numId w:val="11"/>
              </w:numPr>
              <w:spacing w:after="0" w:line="240" w:lineRule="auto"/>
              <w:jc w:val="left"/>
              <w:cnfStyle w:val="000000100000"/>
              <w:rPr>
                <w:rFonts w:ascii="Times New Roman" w:hAnsi="Times New Roman"/>
                <w:sz w:val="24"/>
                <w:rtl/>
              </w:rPr>
            </w:pPr>
            <w:r w:rsidRPr="00B35DBA">
              <w:rPr>
                <w:rFonts w:ascii="Times New Roman" w:hAnsi="Times New Roman"/>
                <w:sz w:val="24"/>
                <w:rtl/>
              </w:rPr>
              <w:t>ميزان حساس</w:t>
            </w:r>
          </w:p>
          <w:p w:rsidR="00DE2964" w:rsidRPr="00B35DBA" w:rsidRDefault="00DE2964" w:rsidP="00210E14">
            <w:pPr>
              <w:pStyle w:val="a7"/>
              <w:numPr>
                <w:ilvl w:val="0"/>
                <w:numId w:val="11"/>
              </w:numPr>
              <w:spacing w:after="0" w:line="240" w:lineRule="auto"/>
              <w:jc w:val="left"/>
              <w:cnfStyle w:val="000000100000"/>
              <w:rPr>
                <w:rFonts w:ascii="Times New Roman" w:hAnsi="Times New Roman"/>
                <w:sz w:val="24"/>
              </w:rPr>
            </w:pPr>
            <w:r w:rsidRPr="00B35DBA">
              <w:rPr>
                <w:rFonts w:ascii="Times New Roman" w:hAnsi="Times New Roman"/>
                <w:sz w:val="24"/>
                <w:rtl/>
              </w:rPr>
              <w:t>جهاز الطرد المركزي</w:t>
            </w:r>
          </w:p>
          <w:p w:rsidR="00DE2964" w:rsidRPr="00B35DBA" w:rsidRDefault="00DE2964" w:rsidP="00210E14">
            <w:pPr>
              <w:pStyle w:val="a7"/>
              <w:numPr>
                <w:ilvl w:val="0"/>
                <w:numId w:val="11"/>
              </w:numPr>
              <w:spacing w:after="0" w:line="240" w:lineRule="auto"/>
              <w:jc w:val="left"/>
              <w:cnfStyle w:val="000000100000"/>
              <w:rPr>
                <w:rFonts w:ascii="Times New Roman" w:hAnsi="Times New Roman"/>
                <w:sz w:val="24"/>
                <w:rtl/>
              </w:rPr>
            </w:pPr>
            <w:r w:rsidRPr="00B35DBA">
              <w:rPr>
                <w:rFonts w:ascii="Times New Roman" w:hAnsi="Times New Roman"/>
                <w:sz w:val="24"/>
              </w:rPr>
              <w:t>Etuve</w:t>
            </w:r>
          </w:p>
          <w:p w:rsidR="00DE2964" w:rsidRPr="00B35DBA" w:rsidRDefault="00DE2964" w:rsidP="00210E14">
            <w:pPr>
              <w:pStyle w:val="a7"/>
              <w:numPr>
                <w:ilvl w:val="0"/>
                <w:numId w:val="11"/>
              </w:numPr>
              <w:spacing w:after="0" w:line="240" w:lineRule="auto"/>
              <w:jc w:val="left"/>
              <w:cnfStyle w:val="000000100000"/>
              <w:rPr>
                <w:rFonts w:ascii="Times New Roman" w:hAnsi="Times New Roman"/>
                <w:sz w:val="24"/>
              </w:rPr>
            </w:pPr>
            <w:r w:rsidRPr="00B35DBA">
              <w:rPr>
                <w:rFonts w:ascii="Times New Roman" w:hAnsi="Times New Roman"/>
                <w:sz w:val="24"/>
                <w:rtl/>
              </w:rPr>
              <w:t xml:space="preserve">جهاز المطيافية الضوئية </w:t>
            </w:r>
            <w:r w:rsidRPr="00B35DBA">
              <w:rPr>
                <w:rFonts w:ascii="Times New Roman" w:hAnsi="Times New Roman" w:cstheme="majorBidi"/>
                <w:sz w:val="24"/>
              </w:rPr>
              <w:t>spectrophotometers)</w:t>
            </w:r>
            <w:r w:rsidRPr="00B35DBA">
              <w:rPr>
                <w:rFonts w:ascii="Times New Roman" w:hAnsi="Times New Roman"/>
                <w:sz w:val="24"/>
                <w:rtl/>
              </w:rPr>
              <w:t>)</w:t>
            </w:r>
          </w:p>
          <w:p w:rsidR="00DE2964" w:rsidRPr="00B35DBA" w:rsidRDefault="00DE2964" w:rsidP="00210E14">
            <w:pPr>
              <w:pStyle w:val="a7"/>
              <w:numPr>
                <w:ilvl w:val="0"/>
                <w:numId w:val="11"/>
              </w:numPr>
              <w:spacing w:after="0" w:line="240" w:lineRule="auto"/>
              <w:jc w:val="left"/>
              <w:cnfStyle w:val="000000100000"/>
              <w:rPr>
                <w:rFonts w:ascii="Times New Roman" w:hAnsi="Times New Roman"/>
                <w:sz w:val="24"/>
              </w:rPr>
            </w:pPr>
            <w:r w:rsidRPr="00B35DBA">
              <w:rPr>
                <w:rFonts w:ascii="Times New Roman" w:hAnsi="Times New Roman"/>
                <w:sz w:val="24"/>
                <w:rtl/>
              </w:rPr>
              <w:t>جهاز الرج المغناطيسي</w:t>
            </w:r>
          </w:p>
          <w:p w:rsidR="00DE2964" w:rsidRPr="00B35DBA" w:rsidRDefault="00DE2964" w:rsidP="00E66147">
            <w:pPr>
              <w:pStyle w:val="a7"/>
              <w:spacing w:after="0" w:line="240" w:lineRule="auto"/>
              <w:jc w:val="left"/>
              <w:cnfStyle w:val="000000100000"/>
              <w:rPr>
                <w:rFonts w:ascii="Times New Roman" w:hAnsi="Times New Roman"/>
                <w:sz w:val="24"/>
                <w:rtl/>
              </w:rPr>
            </w:pPr>
          </w:p>
        </w:tc>
      </w:tr>
      <w:tr w:rsidR="00DE2964" w:rsidRPr="00B35DBA" w:rsidTr="00E66147">
        <w:trPr>
          <w:trHeight w:val="570"/>
        </w:trPr>
        <w:tc>
          <w:tcPr>
            <w:cnfStyle w:val="001000000000"/>
            <w:tcW w:w="9274" w:type="dxa"/>
            <w:gridSpan w:val="5"/>
          </w:tcPr>
          <w:p w:rsidR="00DE2964" w:rsidRPr="00C76FF2" w:rsidRDefault="00DE2964" w:rsidP="00C76FF2">
            <w:pPr>
              <w:spacing w:after="0" w:line="240" w:lineRule="auto"/>
              <w:jc w:val="center"/>
              <w:rPr>
                <w:rFonts w:ascii="Times New Roman" w:hAnsi="Times New Roman"/>
                <w:b w:val="0"/>
                <w:bCs w:val="0"/>
                <w:sz w:val="24"/>
                <w:rtl/>
              </w:rPr>
            </w:pPr>
            <w:r w:rsidRPr="00C76FF2">
              <w:rPr>
                <w:rFonts w:ascii="Times New Roman" w:hAnsi="Times New Roman"/>
                <w:b w:val="0"/>
                <w:bCs w:val="0"/>
                <w:sz w:val="24"/>
                <w:rtl/>
              </w:rPr>
              <w:t>تقدير النشاطية المضادة للبكتيريا</w:t>
            </w:r>
          </w:p>
        </w:tc>
      </w:tr>
      <w:tr w:rsidR="00DE2964" w:rsidRPr="00B35DBA" w:rsidTr="00E66147">
        <w:trPr>
          <w:cnfStyle w:val="000000100000"/>
          <w:trHeight w:val="3385"/>
        </w:trPr>
        <w:tc>
          <w:tcPr>
            <w:cnfStyle w:val="001000000000"/>
            <w:tcW w:w="2904" w:type="dxa"/>
          </w:tcPr>
          <w:p w:rsidR="00DE2964" w:rsidRPr="00C76FF2" w:rsidRDefault="00DE2964" w:rsidP="00210E14">
            <w:pPr>
              <w:pStyle w:val="a7"/>
              <w:numPr>
                <w:ilvl w:val="0"/>
                <w:numId w:val="14"/>
              </w:numPr>
              <w:spacing w:after="0" w:line="240" w:lineRule="auto"/>
              <w:jc w:val="left"/>
              <w:rPr>
                <w:rFonts w:ascii="Times New Roman" w:hAnsi="Times New Roman"/>
                <w:b w:val="0"/>
                <w:bCs w:val="0"/>
                <w:sz w:val="24"/>
                <w:rtl/>
              </w:rPr>
            </w:pPr>
            <w:r w:rsidRPr="00C76FF2">
              <w:rPr>
                <w:rFonts w:ascii="Times New Roman" w:hAnsi="Times New Roman"/>
                <w:b w:val="0"/>
                <w:bCs w:val="0"/>
                <w:sz w:val="24"/>
                <w:rtl/>
              </w:rPr>
              <w:t>ماسح قطني معقم</w:t>
            </w:r>
          </w:p>
          <w:p w:rsidR="00DE2964" w:rsidRPr="00C76FF2" w:rsidRDefault="00DE2964" w:rsidP="00210E14">
            <w:pPr>
              <w:pStyle w:val="a7"/>
              <w:numPr>
                <w:ilvl w:val="0"/>
                <w:numId w:val="14"/>
              </w:numPr>
              <w:spacing w:after="0" w:line="240" w:lineRule="auto"/>
              <w:jc w:val="left"/>
              <w:rPr>
                <w:rFonts w:ascii="Times New Roman" w:hAnsi="Times New Roman"/>
                <w:b w:val="0"/>
                <w:bCs w:val="0"/>
                <w:sz w:val="24"/>
              </w:rPr>
            </w:pPr>
            <w:r w:rsidRPr="00C76FF2">
              <w:rPr>
                <w:rFonts w:ascii="Times New Roman" w:hAnsi="Times New Roman"/>
                <w:b w:val="0"/>
                <w:bCs w:val="0"/>
                <w:sz w:val="24"/>
              </w:rPr>
              <w:t>Micropipette</w:t>
            </w:r>
          </w:p>
          <w:p w:rsidR="00DE2964" w:rsidRPr="00C76FF2" w:rsidRDefault="00543413" w:rsidP="00210E14">
            <w:pPr>
              <w:pStyle w:val="a7"/>
              <w:numPr>
                <w:ilvl w:val="0"/>
                <w:numId w:val="14"/>
              </w:numPr>
              <w:spacing w:after="0" w:line="240" w:lineRule="auto"/>
              <w:jc w:val="left"/>
              <w:rPr>
                <w:rFonts w:ascii="Times New Roman" w:hAnsi="Times New Roman"/>
                <w:b w:val="0"/>
                <w:bCs w:val="0"/>
                <w:sz w:val="24"/>
              </w:rPr>
            </w:pPr>
            <w:r w:rsidRPr="00C76FF2">
              <w:rPr>
                <w:rFonts w:ascii="Times New Roman" w:hAnsi="Times New Roman" w:hint="cs"/>
                <w:b w:val="0"/>
                <w:bCs w:val="0"/>
                <w:sz w:val="24"/>
                <w:rtl/>
              </w:rPr>
              <w:t>أ</w:t>
            </w:r>
            <w:r w:rsidR="00DE2964" w:rsidRPr="00C76FF2">
              <w:rPr>
                <w:rFonts w:ascii="Times New Roman" w:hAnsi="Times New Roman"/>
                <w:b w:val="0"/>
                <w:bCs w:val="0"/>
                <w:sz w:val="24"/>
                <w:rtl/>
              </w:rPr>
              <w:t>قراص</w:t>
            </w:r>
          </w:p>
          <w:p w:rsidR="00DE2964" w:rsidRPr="00C76FF2" w:rsidRDefault="00543413" w:rsidP="00210E14">
            <w:pPr>
              <w:pStyle w:val="a7"/>
              <w:numPr>
                <w:ilvl w:val="0"/>
                <w:numId w:val="14"/>
              </w:numPr>
              <w:spacing w:after="0" w:line="240" w:lineRule="auto"/>
              <w:jc w:val="left"/>
              <w:rPr>
                <w:rFonts w:ascii="Times New Roman" w:hAnsi="Times New Roman"/>
                <w:b w:val="0"/>
                <w:bCs w:val="0"/>
                <w:sz w:val="24"/>
              </w:rPr>
            </w:pPr>
            <w:r w:rsidRPr="00C76FF2">
              <w:rPr>
                <w:rFonts w:ascii="Times New Roman" w:hAnsi="Times New Roman" w:hint="cs"/>
                <w:b w:val="0"/>
                <w:bCs w:val="0"/>
                <w:sz w:val="24"/>
                <w:rtl/>
              </w:rPr>
              <w:t>أ</w:t>
            </w:r>
            <w:r w:rsidR="00DE2964" w:rsidRPr="00C76FF2">
              <w:rPr>
                <w:rFonts w:ascii="Times New Roman" w:hAnsi="Times New Roman"/>
                <w:b w:val="0"/>
                <w:bCs w:val="0"/>
                <w:sz w:val="24"/>
                <w:rtl/>
              </w:rPr>
              <w:t>نابيب اختبار</w:t>
            </w:r>
          </w:p>
          <w:p w:rsidR="00DE2964" w:rsidRPr="00C76FF2" w:rsidRDefault="00543413" w:rsidP="00210E14">
            <w:pPr>
              <w:pStyle w:val="a7"/>
              <w:numPr>
                <w:ilvl w:val="0"/>
                <w:numId w:val="14"/>
              </w:numPr>
              <w:spacing w:after="0" w:line="240" w:lineRule="auto"/>
              <w:jc w:val="left"/>
              <w:rPr>
                <w:rFonts w:ascii="Times New Roman" w:hAnsi="Times New Roman"/>
                <w:b w:val="0"/>
                <w:bCs w:val="0"/>
                <w:sz w:val="24"/>
              </w:rPr>
            </w:pPr>
            <w:r w:rsidRPr="00C76FF2">
              <w:rPr>
                <w:rFonts w:ascii="Times New Roman" w:hAnsi="Times New Roman" w:hint="cs"/>
                <w:b w:val="0"/>
                <w:bCs w:val="0"/>
                <w:sz w:val="24"/>
                <w:rtl/>
              </w:rPr>
              <w:t>أ</w:t>
            </w:r>
            <w:r w:rsidR="00DE2964" w:rsidRPr="00C76FF2">
              <w:rPr>
                <w:rFonts w:ascii="Times New Roman" w:hAnsi="Times New Roman"/>
                <w:b w:val="0"/>
                <w:bCs w:val="0"/>
                <w:sz w:val="24"/>
                <w:rtl/>
              </w:rPr>
              <w:t>طباق بيتري</w:t>
            </w:r>
          </w:p>
          <w:p w:rsidR="00DE2964" w:rsidRPr="00C76FF2" w:rsidRDefault="00DE2964" w:rsidP="00210E14">
            <w:pPr>
              <w:pStyle w:val="a7"/>
              <w:numPr>
                <w:ilvl w:val="0"/>
                <w:numId w:val="14"/>
              </w:numPr>
              <w:spacing w:after="0" w:line="240" w:lineRule="auto"/>
              <w:jc w:val="left"/>
              <w:rPr>
                <w:rFonts w:ascii="Times New Roman" w:hAnsi="Times New Roman"/>
                <w:b w:val="0"/>
                <w:bCs w:val="0"/>
                <w:sz w:val="24"/>
              </w:rPr>
            </w:pPr>
            <w:r w:rsidRPr="00C76FF2">
              <w:rPr>
                <w:rFonts w:ascii="Times New Roman" w:hAnsi="Times New Roman"/>
                <w:b w:val="0"/>
                <w:bCs w:val="0"/>
                <w:sz w:val="24"/>
                <w:rtl/>
              </w:rPr>
              <w:t>ملقط معقم</w:t>
            </w:r>
          </w:p>
          <w:p w:rsidR="00DE2964" w:rsidRPr="00C76FF2" w:rsidRDefault="00DE2964" w:rsidP="00210E14">
            <w:pPr>
              <w:pStyle w:val="a7"/>
              <w:numPr>
                <w:ilvl w:val="0"/>
                <w:numId w:val="14"/>
              </w:numPr>
              <w:spacing w:after="0" w:line="240" w:lineRule="auto"/>
              <w:jc w:val="left"/>
              <w:rPr>
                <w:rFonts w:ascii="Times New Roman" w:hAnsi="Times New Roman"/>
                <w:b w:val="0"/>
                <w:bCs w:val="0"/>
                <w:sz w:val="24"/>
              </w:rPr>
            </w:pPr>
            <w:r w:rsidRPr="00C76FF2">
              <w:rPr>
                <w:rFonts w:ascii="Times New Roman" w:hAnsi="Times New Roman"/>
                <w:b w:val="0"/>
                <w:bCs w:val="0"/>
                <w:sz w:val="24"/>
                <w:rtl/>
              </w:rPr>
              <w:t>حامل انابيب الاختبار</w:t>
            </w:r>
          </w:p>
        </w:tc>
        <w:tc>
          <w:tcPr>
            <w:tcW w:w="2876" w:type="dxa"/>
            <w:gridSpan w:val="3"/>
          </w:tcPr>
          <w:p w:rsidR="00DE2964" w:rsidRPr="00C76FF2" w:rsidRDefault="00DE2964" w:rsidP="00210E14">
            <w:pPr>
              <w:pStyle w:val="a7"/>
              <w:numPr>
                <w:ilvl w:val="0"/>
                <w:numId w:val="13"/>
              </w:numPr>
              <w:spacing w:after="0" w:line="240" w:lineRule="auto"/>
              <w:jc w:val="left"/>
              <w:cnfStyle w:val="000000100000"/>
              <w:rPr>
                <w:rFonts w:ascii="Times New Roman" w:hAnsi="Times New Roman"/>
                <w:sz w:val="24"/>
                <w:rtl/>
              </w:rPr>
            </w:pPr>
            <w:r w:rsidRPr="00C76FF2">
              <w:rPr>
                <w:rFonts w:ascii="Times New Roman" w:hAnsi="Times New Roman"/>
                <w:sz w:val="24"/>
                <w:rtl/>
              </w:rPr>
              <w:t>المستخلص النباتي</w:t>
            </w:r>
          </w:p>
          <w:p w:rsidR="00DE2964" w:rsidRPr="00C76FF2" w:rsidRDefault="00DE2964" w:rsidP="00210E14">
            <w:pPr>
              <w:pStyle w:val="a7"/>
              <w:numPr>
                <w:ilvl w:val="0"/>
                <w:numId w:val="13"/>
              </w:numPr>
              <w:spacing w:after="0" w:line="240" w:lineRule="auto"/>
              <w:jc w:val="left"/>
              <w:cnfStyle w:val="000000100000"/>
              <w:rPr>
                <w:rFonts w:ascii="Times New Roman" w:hAnsi="Times New Roman"/>
                <w:sz w:val="24"/>
                <w:rtl/>
              </w:rPr>
            </w:pPr>
            <w:r w:rsidRPr="00C76FF2">
              <w:rPr>
                <w:rFonts w:ascii="Times New Roman" w:hAnsi="Times New Roman"/>
                <w:sz w:val="24"/>
                <w:rtl/>
              </w:rPr>
              <w:t>وسط مغذي</w:t>
            </w:r>
          </w:p>
          <w:p w:rsidR="00DE2964" w:rsidRPr="00C76FF2" w:rsidRDefault="00DE2964" w:rsidP="00210E14">
            <w:pPr>
              <w:pStyle w:val="a7"/>
              <w:numPr>
                <w:ilvl w:val="0"/>
                <w:numId w:val="13"/>
              </w:numPr>
              <w:spacing w:after="0" w:line="240" w:lineRule="auto"/>
              <w:jc w:val="left"/>
              <w:cnfStyle w:val="000000100000"/>
              <w:rPr>
                <w:rFonts w:ascii="Times New Roman" w:hAnsi="Times New Roman"/>
                <w:sz w:val="24"/>
              </w:rPr>
            </w:pPr>
            <w:r w:rsidRPr="00C76FF2">
              <w:rPr>
                <w:rFonts w:ascii="Times New Roman" w:hAnsi="Times New Roman"/>
                <w:sz w:val="24"/>
                <w:rtl/>
              </w:rPr>
              <w:t>الماء الفيزيولوجي</w:t>
            </w:r>
          </w:p>
          <w:p w:rsidR="00DE2964" w:rsidRPr="00C76FF2" w:rsidRDefault="00DE2964" w:rsidP="00210E14">
            <w:pPr>
              <w:pStyle w:val="a7"/>
              <w:numPr>
                <w:ilvl w:val="0"/>
                <w:numId w:val="13"/>
              </w:numPr>
              <w:spacing w:after="0" w:line="240" w:lineRule="auto"/>
              <w:jc w:val="left"/>
              <w:cnfStyle w:val="000000100000"/>
              <w:rPr>
                <w:rFonts w:ascii="Times New Roman" w:hAnsi="Times New Roman"/>
                <w:sz w:val="24"/>
              </w:rPr>
            </w:pPr>
            <w:r w:rsidRPr="00C76FF2">
              <w:rPr>
                <w:rFonts w:ascii="Times New Roman" w:hAnsi="Times New Roman"/>
                <w:sz w:val="24"/>
                <w:rtl/>
              </w:rPr>
              <w:t>ماء مقطر</w:t>
            </w:r>
          </w:p>
          <w:p w:rsidR="00DE2964" w:rsidRPr="00C76FF2" w:rsidRDefault="00DE2964" w:rsidP="00210E14">
            <w:pPr>
              <w:pStyle w:val="a7"/>
              <w:numPr>
                <w:ilvl w:val="0"/>
                <w:numId w:val="13"/>
              </w:numPr>
              <w:spacing w:after="0" w:line="240" w:lineRule="auto"/>
              <w:jc w:val="left"/>
              <w:cnfStyle w:val="000000100000"/>
              <w:rPr>
                <w:rFonts w:ascii="Times New Roman" w:hAnsi="Times New Roman"/>
                <w:sz w:val="24"/>
              </w:rPr>
            </w:pPr>
            <w:r w:rsidRPr="00C76FF2">
              <w:rPr>
                <w:rFonts w:ascii="Times New Roman" w:hAnsi="Times New Roman"/>
                <w:sz w:val="24"/>
                <w:rtl/>
              </w:rPr>
              <w:t>عينات بكتيرية</w:t>
            </w:r>
          </w:p>
          <w:p w:rsidR="00DE2964" w:rsidRPr="00C76FF2" w:rsidRDefault="00DE2964" w:rsidP="00210E14">
            <w:pPr>
              <w:pStyle w:val="a7"/>
              <w:numPr>
                <w:ilvl w:val="0"/>
                <w:numId w:val="13"/>
              </w:numPr>
              <w:spacing w:after="0" w:line="240" w:lineRule="auto"/>
              <w:jc w:val="left"/>
              <w:cnfStyle w:val="000000100000"/>
              <w:rPr>
                <w:rFonts w:ascii="Times New Roman" w:hAnsi="Times New Roman"/>
                <w:sz w:val="24"/>
                <w:rtl/>
              </w:rPr>
            </w:pPr>
            <w:r w:rsidRPr="00C76FF2">
              <w:rPr>
                <w:rFonts w:ascii="Times New Roman" w:hAnsi="Times New Roman"/>
                <w:sz w:val="24"/>
                <w:rtl/>
              </w:rPr>
              <w:t>مضادات حيوية</w:t>
            </w:r>
          </w:p>
        </w:tc>
        <w:tc>
          <w:tcPr>
            <w:tcW w:w="3494" w:type="dxa"/>
          </w:tcPr>
          <w:p w:rsidR="00DE2964" w:rsidRPr="00B35DBA" w:rsidRDefault="00DE2964" w:rsidP="00210E14">
            <w:pPr>
              <w:pStyle w:val="a7"/>
              <w:numPr>
                <w:ilvl w:val="0"/>
                <w:numId w:val="13"/>
              </w:numPr>
              <w:spacing w:after="0" w:line="240" w:lineRule="auto"/>
              <w:jc w:val="left"/>
              <w:cnfStyle w:val="000000100000"/>
              <w:rPr>
                <w:rFonts w:ascii="Times New Roman" w:hAnsi="Times New Roman"/>
                <w:sz w:val="24"/>
                <w:rtl/>
              </w:rPr>
            </w:pPr>
            <w:r w:rsidRPr="00B35DBA">
              <w:rPr>
                <w:rFonts w:ascii="Times New Roman" w:hAnsi="Times New Roman"/>
                <w:sz w:val="24"/>
                <w:rtl/>
              </w:rPr>
              <w:t>حاضنة(</w:t>
            </w:r>
            <w:r w:rsidRPr="00B35DBA">
              <w:rPr>
                <w:rFonts w:ascii="Times New Roman" w:hAnsi="Times New Roman"/>
                <w:sz w:val="24"/>
              </w:rPr>
              <w:t>Incubateur</w:t>
            </w:r>
            <w:r w:rsidRPr="00B35DBA">
              <w:rPr>
                <w:rFonts w:ascii="Times New Roman" w:hAnsi="Times New Roman"/>
                <w:sz w:val="24"/>
                <w:rtl/>
              </w:rPr>
              <w:t>)</w:t>
            </w:r>
          </w:p>
          <w:p w:rsidR="00DE2964" w:rsidRPr="00B35DBA" w:rsidRDefault="00DE2964" w:rsidP="00210E14">
            <w:pPr>
              <w:pStyle w:val="a7"/>
              <w:numPr>
                <w:ilvl w:val="0"/>
                <w:numId w:val="13"/>
              </w:numPr>
              <w:spacing w:after="0" w:line="240" w:lineRule="auto"/>
              <w:jc w:val="left"/>
              <w:cnfStyle w:val="000000100000"/>
              <w:rPr>
                <w:rFonts w:ascii="Times New Roman" w:hAnsi="Times New Roman"/>
                <w:sz w:val="24"/>
                <w:rtl/>
              </w:rPr>
            </w:pPr>
            <w:r w:rsidRPr="00B35DBA">
              <w:rPr>
                <w:rFonts w:ascii="Times New Roman" w:hAnsi="Times New Roman"/>
                <w:sz w:val="24"/>
                <w:rtl/>
              </w:rPr>
              <w:t>جهاز التعقيم بالضغط(</w:t>
            </w:r>
            <w:r w:rsidRPr="00B35DBA">
              <w:rPr>
                <w:rFonts w:ascii="Times New Roman" w:hAnsi="Times New Roman" w:cstheme="majorBidi"/>
                <w:sz w:val="24"/>
              </w:rPr>
              <w:t>Autoclave</w:t>
            </w:r>
            <w:r w:rsidRPr="00B35DBA">
              <w:rPr>
                <w:rFonts w:ascii="Times New Roman" w:hAnsi="Times New Roman"/>
                <w:sz w:val="24"/>
                <w:rtl/>
              </w:rPr>
              <w:t>)</w:t>
            </w:r>
          </w:p>
          <w:p w:rsidR="00DE2964" w:rsidRPr="00B35DBA" w:rsidRDefault="00DE2964" w:rsidP="00EB3F13">
            <w:pPr>
              <w:pStyle w:val="a7"/>
              <w:numPr>
                <w:ilvl w:val="0"/>
                <w:numId w:val="13"/>
              </w:numPr>
              <w:spacing w:after="0" w:line="240" w:lineRule="auto"/>
              <w:jc w:val="left"/>
              <w:cnfStyle w:val="000000100000"/>
              <w:rPr>
                <w:rFonts w:ascii="Times New Roman" w:hAnsi="Times New Roman"/>
                <w:sz w:val="24"/>
              </w:rPr>
            </w:pPr>
            <w:r w:rsidRPr="00B35DBA">
              <w:rPr>
                <w:rFonts w:ascii="Times New Roman" w:hAnsi="Times New Roman"/>
                <w:sz w:val="24"/>
                <w:rtl/>
              </w:rPr>
              <w:t>فرن باستور(</w:t>
            </w:r>
            <w:r w:rsidR="00EB3F13">
              <w:rPr>
                <w:rFonts w:ascii="Times New Roman" w:hAnsi="Times New Roman" w:cstheme="majorBidi"/>
                <w:sz w:val="24"/>
              </w:rPr>
              <w:t xml:space="preserve">Pasteur </w:t>
            </w:r>
            <w:r w:rsidRPr="00B35DBA">
              <w:rPr>
                <w:rFonts w:ascii="Times New Roman" w:hAnsi="Times New Roman" w:cstheme="majorBidi"/>
                <w:sz w:val="24"/>
              </w:rPr>
              <w:t>oven</w:t>
            </w:r>
            <w:r w:rsidRPr="00B35DBA">
              <w:rPr>
                <w:rFonts w:ascii="Times New Roman" w:hAnsi="Times New Roman"/>
                <w:sz w:val="24"/>
                <w:rtl/>
              </w:rPr>
              <w:t>)</w:t>
            </w:r>
          </w:p>
          <w:p w:rsidR="00DE2964" w:rsidRPr="00B35DBA" w:rsidRDefault="00DE2964" w:rsidP="00210E14">
            <w:pPr>
              <w:pStyle w:val="a7"/>
              <w:numPr>
                <w:ilvl w:val="0"/>
                <w:numId w:val="13"/>
              </w:numPr>
              <w:spacing w:after="0" w:line="240" w:lineRule="auto"/>
              <w:jc w:val="left"/>
              <w:cnfStyle w:val="000000100000"/>
              <w:rPr>
                <w:rFonts w:ascii="Times New Roman" w:hAnsi="Times New Roman"/>
                <w:sz w:val="24"/>
                <w:rtl/>
              </w:rPr>
            </w:pPr>
            <w:r w:rsidRPr="00B35DBA">
              <w:rPr>
                <w:rFonts w:ascii="Times New Roman" w:hAnsi="Times New Roman"/>
                <w:sz w:val="24"/>
                <w:rtl/>
              </w:rPr>
              <w:t xml:space="preserve">جهاز </w:t>
            </w:r>
            <w:r w:rsidRPr="00B35DBA">
              <w:rPr>
                <w:rFonts w:ascii="Times New Roman" w:hAnsi="Times New Roman"/>
                <w:sz w:val="24"/>
              </w:rPr>
              <w:t>agitateur magnetique</w:t>
            </w:r>
          </w:p>
        </w:tc>
      </w:tr>
    </w:tbl>
    <w:p w:rsidR="00DE2964" w:rsidRPr="00B35DBA" w:rsidRDefault="00DE2964" w:rsidP="00BC610C">
      <w:pPr>
        <w:rPr>
          <w:rFonts w:ascii="Times New Roman" w:hAnsi="Times New Roman"/>
          <w:sz w:val="24"/>
          <w:rtl/>
        </w:rPr>
      </w:pPr>
    </w:p>
    <w:p w:rsidR="00AF747F" w:rsidRPr="00B35DBA" w:rsidRDefault="008E72A2" w:rsidP="00C76FF2">
      <w:pPr>
        <w:pStyle w:val="1"/>
        <w:numPr>
          <w:ilvl w:val="0"/>
          <w:numId w:val="0"/>
        </w:numPr>
        <w:ind w:left="566"/>
        <w:rPr>
          <w:rFonts w:ascii="Times New Roman" w:hAnsi="Times New Roman"/>
          <w:sz w:val="24"/>
          <w:rtl/>
        </w:rPr>
      </w:pPr>
      <w:bookmarkStart w:id="75" w:name="_Toc104916425"/>
      <w:r w:rsidRPr="00B35DBA">
        <w:rPr>
          <w:rFonts w:ascii="Times New Roman" w:hAnsi="Times New Roman" w:hint="cs"/>
          <w:sz w:val="24"/>
          <w:rtl/>
        </w:rPr>
        <w:t>4.</w:t>
      </w:r>
      <w:r w:rsidR="00840A41" w:rsidRPr="00B35DBA">
        <w:rPr>
          <w:rFonts w:ascii="Times New Roman" w:hAnsi="Times New Roman" w:hint="cs"/>
          <w:sz w:val="24"/>
          <w:rtl/>
        </w:rPr>
        <w:t>1.</w:t>
      </w:r>
      <w:r w:rsidR="00AF747F" w:rsidRPr="00B35DBA">
        <w:rPr>
          <w:rFonts w:ascii="Times New Roman" w:hAnsi="Times New Roman" w:hint="cs"/>
          <w:sz w:val="24"/>
          <w:rtl/>
        </w:rPr>
        <w:t>الطرق المتبعة في الدراسة</w:t>
      </w:r>
      <w:bookmarkEnd w:id="75"/>
    </w:p>
    <w:p w:rsidR="00DE2964" w:rsidRPr="00B35DBA" w:rsidRDefault="00C76FF2" w:rsidP="008E72A2">
      <w:pPr>
        <w:pStyle w:val="1"/>
        <w:numPr>
          <w:ilvl w:val="0"/>
          <w:numId w:val="0"/>
        </w:numPr>
        <w:ind w:left="720"/>
        <w:rPr>
          <w:rFonts w:ascii="Times New Roman" w:hAnsi="Times New Roman"/>
          <w:sz w:val="24"/>
          <w:rtl/>
        </w:rPr>
      </w:pPr>
      <w:bookmarkStart w:id="76" w:name="_Toc104916426"/>
      <w:r>
        <w:rPr>
          <w:rFonts w:ascii="Times New Roman" w:hAnsi="Times New Roman" w:hint="cs"/>
          <w:sz w:val="24"/>
          <w:rtl/>
        </w:rPr>
        <w:lastRenderedPageBreak/>
        <w:t>1.4.1</w:t>
      </w:r>
      <w:r w:rsidR="008E72A2" w:rsidRPr="00B35DBA">
        <w:rPr>
          <w:rFonts w:ascii="Times New Roman" w:hAnsi="Times New Roman" w:hint="cs"/>
          <w:sz w:val="24"/>
          <w:rtl/>
        </w:rPr>
        <w:t>.</w:t>
      </w:r>
      <w:r w:rsidR="00DE2964" w:rsidRPr="00B35DBA">
        <w:rPr>
          <w:rFonts w:ascii="Times New Roman" w:hAnsi="Times New Roman"/>
          <w:sz w:val="24"/>
          <w:rtl/>
        </w:rPr>
        <w:t>تحضير مستخلص الهكسان</w:t>
      </w:r>
      <w:bookmarkEnd w:id="76"/>
    </w:p>
    <w:p w:rsidR="00DE2964" w:rsidRPr="00B35DBA" w:rsidRDefault="00DE2964" w:rsidP="00BA745C">
      <w:pPr>
        <w:ind w:firstLine="566"/>
        <w:rPr>
          <w:rFonts w:ascii="Times New Roman" w:hAnsi="Times New Roman"/>
          <w:b/>
          <w:bCs/>
          <w:sz w:val="24"/>
          <w:rtl/>
        </w:rPr>
      </w:pPr>
      <w:r w:rsidRPr="00B35DBA">
        <w:rPr>
          <w:rFonts w:ascii="Times New Roman" w:hAnsi="Times New Roman"/>
          <w:sz w:val="24"/>
          <w:rtl/>
        </w:rPr>
        <w:t xml:space="preserve">تمت عملية الاستخلاص بواسطة جهاز </w:t>
      </w:r>
      <w:r w:rsidR="00BA745C">
        <w:rPr>
          <w:rFonts w:ascii="Times New Roman" w:hAnsi="Times New Roman" w:cstheme="majorBidi"/>
          <w:sz w:val="24"/>
        </w:rPr>
        <w:t>soxhlet</w:t>
      </w:r>
      <w:r w:rsidRPr="00B35DBA">
        <w:rPr>
          <w:rFonts w:ascii="Times New Roman" w:hAnsi="Times New Roman"/>
          <w:sz w:val="24"/>
          <w:rtl/>
        </w:rPr>
        <w:t xml:space="preserve"> باستعمال مذيب </w:t>
      </w:r>
      <w:r w:rsidR="00543413" w:rsidRPr="00B35DBA">
        <w:rPr>
          <w:rFonts w:ascii="Times New Roman" w:hAnsi="Times New Roman" w:hint="cs"/>
          <w:sz w:val="24"/>
          <w:rtl/>
        </w:rPr>
        <w:t>ال</w:t>
      </w:r>
      <w:r w:rsidRPr="00B35DBA">
        <w:rPr>
          <w:rFonts w:ascii="Times New Roman" w:hAnsi="Times New Roman"/>
          <w:sz w:val="24"/>
          <w:rtl/>
        </w:rPr>
        <w:t xml:space="preserve">هكسان، حيث تم وضع </w:t>
      </w:r>
      <w:r w:rsidRPr="00B35DBA">
        <w:rPr>
          <w:rFonts w:ascii="Times New Roman" w:hAnsi="Times New Roman" w:cstheme="majorBidi"/>
          <w:sz w:val="24"/>
        </w:rPr>
        <w:t>g</w:t>
      </w:r>
      <w:r w:rsidRPr="00FB2C7C">
        <w:rPr>
          <w:rFonts w:ascii="Times New Roman" w:hAnsi="Times New Roman" w:cstheme="majorBidi"/>
          <w:sz w:val="24"/>
          <w:szCs w:val="24"/>
          <w:rtl/>
        </w:rPr>
        <w:t>56</w:t>
      </w:r>
      <w:r w:rsidRPr="00B35DBA">
        <w:rPr>
          <w:rFonts w:ascii="Times New Roman" w:hAnsi="Times New Roman"/>
          <w:sz w:val="24"/>
          <w:rtl/>
        </w:rPr>
        <w:t xml:space="preserve"> من المادة النباتية (بذور الخروع مطحونة جزيئا) في عبوة (</w:t>
      </w:r>
      <w:r w:rsidRPr="00B35DBA">
        <w:rPr>
          <w:rFonts w:ascii="Times New Roman" w:hAnsi="Times New Roman" w:cstheme="majorBidi"/>
          <w:sz w:val="24"/>
        </w:rPr>
        <w:t>cartouche</w:t>
      </w:r>
      <w:r w:rsidRPr="00B35DBA">
        <w:rPr>
          <w:rFonts w:ascii="Times New Roman" w:hAnsi="Times New Roman"/>
          <w:sz w:val="24"/>
          <w:rtl/>
        </w:rPr>
        <w:t>)، ثم ادخال العبوة في الجهاز،</w:t>
      </w:r>
      <w:r w:rsidR="00F07C5E">
        <w:rPr>
          <w:rFonts w:ascii="Times New Roman" w:hAnsi="Times New Roman"/>
          <w:sz w:val="24"/>
          <w:rtl/>
        </w:rPr>
        <w:t>من ثم إيصاله بحوجله كروية</w:t>
      </w:r>
      <w:r w:rsidRPr="00B35DBA">
        <w:rPr>
          <w:rFonts w:ascii="Times New Roman" w:hAnsi="Times New Roman"/>
          <w:sz w:val="24"/>
          <w:rtl/>
        </w:rPr>
        <w:t xml:space="preserve"> تحتوي على </w:t>
      </w:r>
      <w:r w:rsidRPr="00B35DBA">
        <w:rPr>
          <w:rFonts w:ascii="Times New Roman" w:hAnsi="Times New Roman" w:cstheme="majorBidi"/>
          <w:sz w:val="24"/>
        </w:rPr>
        <w:t>300ml</w:t>
      </w:r>
      <w:r w:rsidRPr="00B35DBA">
        <w:rPr>
          <w:rFonts w:ascii="Times New Roman" w:hAnsi="Times New Roman"/>
          <w:sz w:val="24"/>
          <w:rtl/>
        </w:rPr>
        <w:t xml:space="preserve"> من المذيب هكسان، يوضع الجهاز فوق مسخن حراري، حيث تضبط درجة الحرارة على حسب درجة غليان المذيب ثم يترك الجهاز يعمل حوالي </w:t>
      </w:r>
      <w:r w:rsidRPr="00FB2C7C">
        <w:rPr>
          <w:rFonts w:ascii="Times New Roman" w:hAnsi="Times New Roman"/>
          <w:sz w:val="24"/>
          <w:szCs w:val="24"/>
          <w:rtl/>
        </w:rPr>
        <w:t>8</w:t>
      </w:r>
      <w:r w:rsidRPr="00B35DBA">
        <w:rPr>
          <w:rFonts w:ascii="Times New Roman" w:hAnsi="Times New Roman"/>
          <w:sz w:val="24"/>
          <w:rtl/>
        </w:rPr>
        <w:t xml:space="preserve"> دورات</w:t>
      </w:r>
      <w:r w:rsidRPr="006241FF">
        <w:rPr>
          <w:rFonts w:ascii="Times New Roman" w:hAnsi="Times New Roman"/>
          <w:b/>
          <w:bCs/>
          <w:sz w:val="24"/>
          <w:rtl/>
        </w:rPr>
        <w:t>.</w:t>
      </w:r>
    </w:p>
    <w:p w:rsidR="00DE2964" w:rsidRPr="00B35DBA" w:rsidRDefault="00DE2964" w:rsidP="00F07C5E">
      <w:pPr>
        <w:ind w:firstLine="566"/>
        <w:rPr>
          <w:rFonts w:ascii="Times New Roman" w:hAnsi="Times New Roman"/>
          <w:sz w:val="24"/>
          <w:rtl/>
        </w:rPr>
      </w:pPr>
      <w:r w:rsidRPr="00B35DBA">
        <w:rPr>
          <w:rFonts w:ascii="Times New Roman" w:hAnsi="Times New Roman"/>
          <w:sz w:val="24"/>
          <w:rtl/>
        </w:rPr>
        <w:t>بعد عملية الإستخلاص يعرض المستخلص للتبخير بجهاز التبخير الدوراني</w:t>
      </w:r>
      <w:r w:rsidR="00F07C5E" w:rsidRPr="00F07C5E">
        <w:rPr>
          <w:rFonts w:asciiTheme="majorBidi" w:hAnsiTheme="majorBidi" w:cstheme="majorBidi"/>
          <w:sz w:val="24"/>
          <w:szCs w:val="24"/>
        </w:rPr>
        <w:t xml:space="preserve">Rotavapeur) </w:t>
      </w:r>
      <w:r w:rsidRPr="00F07C5E">
        <w:rPr>
          <w:rFonts w:asciiTheme="majorBidi" w:hAnsiTheme="majorBidi" w:cstheme="majorBidi"/>
          <w:sz w:val="24"/>
          <w:szCs w:val="24"/>
          <w:rtl/>
        </w:rPr>
        <w:t>)</w:t>
      </w:r>
      <w:r w:rsidRPr="00B35DBA">
        <w:rPr>
          <w:rFonts w:ascii="Times New Roman" w:hAnsi="Times New Roman"/>
          <w:sz w:val="24"/>
          <w:rtl/>
        </w:rPr>
        <w:t xml:space="preserve"> على درجة حرارة </w:t>
      </w:r>
      <w:r w:rsidRPr="00F07C5E">
        <w:rPr>
          <w:rFonts w:ascii="Times New Roman" w:hAnsi="Times New Roman" w:cstheme="majorBidi"/>
          <w:sz w:val="24"/>
          <w:szCs w:val="24"/>
          <w:rtl/>
        </w:rPr>
        <w:t>40</w:t>
      </w:r>
      <w:r w:rsidR="00C0371D" w:rsidRPr="00F07C5E">
        <w:rPr>
          <w:rFonts w:ascii="Times New Roman" w:hAnsi="Times New Roman" w:cstheme="majorBidi" w:hint="cs"/>
          <w:sz w:val="24"/>
          <w:szCs w:val="24"/>
          <w:rtl/>
        </w:rPr>
        <w:t>°</w:t>
      </w:r>
      <w:r w:rsidRPr="00B35DBA">
        <w:rPr>
          <w:rFonts w:ascii="Times New Roman" w:hAnsi="Times New Roman"/>
          <w:sz w:val="24"/>
          <w:rtl/>
        </w:rPr>
        <w:t xml:space="preserve">. ثم يوضع المستخلص الخام المتحصل عليه في قارورة خاصة وفق درجة حرارة مناسبة </w:t>
      </w:r>
      <w:r w:rsidR="00C0371D" w:rsidRPr="00B35DBA">
        <w:rPr>
          <w:rFonts w:ascii="Times New Roman" w:hAnsi="Times New Roman" w:hint="cs"/>
          <w:sz w:val="24"/>
          <w:rtl/>
        </w:rPr>
        <w:t>إ</w:t>
      </w:r>
      <w:r w:rsidRPr="00B35DBA">
        <w:rPr>
          <w:rFonts w:ascii="Times New Roman" w:hAnsi="Times New Roman"/>
          <w:sz w:val="24"/>
          <w:rtl/>
        </w:rPr>
        <w:t>لى موعد القيام بالتجربة.</w:t>
      </w:r>
    </w:p>
    <w:p w:rsidR="00DE2964" w:rsidRPr="00B35DBA" w:rsidRDefault="001F596C" w:rsidP="00F543A6">
      <w:pPr>
        <w:rPr>
          <w:rFonts w:ascii="Times New Roman" w:hAnsi="Times New Roman"/>
          <w:sz w:val="24"/>
          <w:rtl/>
        </w:rPr>
      </w:pPr>
      <w:r>
        <w:rPr>
          <w:rFonts w:ascii="Times New Roman" w:hAnsi="Times New Roman"/>
          <w:noProof/>
          <w:sz w:val="24"/>
          <w:rtl/>
          <w:lang w:bidi="ar-SA"/>
        </w:rPr>
        <w:pict>
          <v:roundrect id="Rectangle: Rounded Corners 101" o:spid="_x0000_s1048" style="position:absolute;left:0;text-align:left;margin-left:0;margin-top:.35pt;width:210.45pt;height:64.4pt;z-index:251667456;visibility:visible;mso-position-horizontal:center;mso-position-horizontal-relative:margin" arcsize="10923f" wrapcoords="922 -251 -77 251 -77 18335 0 19842 461 21349 538 21349 20985 21349 21062 21349 21523 19842 21677 16828 21677 2260 21062 0 20601 -251 922 -2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" fillcolor="#eb7321" strokecolor="#ed7d31 [3205]" strokeweight=".5pt">
            <v:stroke joinstyle="miter"/>
            <v:textbox>
              <w:txbxContent>
                <w:p w:rsidR="004D50E0" w:rsidRPr="00F543A6" w:rsidRDefault="004D50E0" w:rsidP="00BC610C">
                  <w:pPr>
                    <w:rPr>
                      <w:b/>
                      <w:bCs/>
                    </w:rPr>
                  </w:pPr>
                  <w:r w:rsidRPr="00F543A6">
                    <w:rPr>
                      <w:b/>
                      <w:bCs/>
                      <w:rtl/>
                    </w:rPr>
                    <w:t xml:space="preserve">وضع </w:t>
                  </w:r>
                  <w:r w:rsidRPr="009F4058">
                    <w:rPr>
                      <w:b/>
                      <w:bCs/>
                      <w:sz w:val="24"/>
                      <w:szCs w:val="24"/>
                    </w:rPr>
                    <w:t>56</w:t>
                  </w:r>
                  <w:r w:rsidRPr="00F543A6">
                    <w:rPr>
                      <w:b/>
                      <w:bCs/>
                      <w:rtl/>
                    </w:rPr>
                    <w:t xml:space="preserve">غ من مسحوق بذور الخروع المطحون جزئيا في عبوة جهاز </w:t>
                  </w:r>
                  <w:r w:rsidRPr="009F4058">
                    <w:rPr>
                      <w:b/>
                      <w:bCs/>
                      <w:sz w:val="24"/>
                      <w:szCs w:val="24"/>
                    </w:rPr>
                    <w:t>soxhlet</w:t>
                  </w:r>
                </w:p>
              </w:txbxContent>
            </v:textbox>
            <w10:wrap type="through" anchorx="margin"/>
          </v:roundrect>
        </w:pict>
      </w:r>
    </w:p>
    <w:p w:rsidR="00F543A6" w:rsidRPr="00B35DBA" w:rsidRDefault="00F543A6" w:rsidP="00F543A6">
      <w:pPr>
        <w:rPr>
          <w:rFonts w:ascii="Times New Roman" w:hAnsi="Times New Roman"/>
          <w:sz w:val="24"/>
          <w:rtl/>
        </w:rPr>
      </w:pPr>
    </w:p>
    <w:p w:rsidR="00F543A6" w:rsidRPr="00B35DBA" w:rsidRDefault="001F596C" w:rsidP="00F543A6">
      <w:pPr>
        <w:rPr>
          <w:rFonts w:ascii="Times New Roman" w:hAnsi="Times New Roman"/>
          <w:sz w:val="24"/>
          <w:rtl/>
        </w:rPr>
      </w:pPr>
      <w:r>
        <w:rPr>
          <w:rFonts w:ascii="Times New Roman" w:hAnsi="Times New Roman"/>
          <w:noProof/>
          <w:sz w:val="24"/>
          <w:rtl/>
          <w:lang w:bidi="ar-SA"/>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99" o:spid="_x0000_s1057" type="#_x0000_t67" style="position:absolute;left:0;text-align:left;margin-left:0;margin-top:.65pt;width:7.15pt;height:28.4pt;z-index:251671552;visibility:visible;mso-position-horizontal:center;mso-position-horizontal-relative:margin" wrapcoords="0 -568 -4320 15916 4320 21032 15120 21032 21600 17621 19440 -568 0 -5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" fillcolor="#f3a875 [2165]" strokecolor="#ed7d31 [3205]" strokeweight=".5pt">
            <v:fill color2="#f09558 [2613]" rotate="t" colors="0 #f7bda4;.5 #f5b195;1 #f8a581" focus="100%" type="gradient">
              <o:fill v:ext="view" type="gradientUnscaled"/>
            </v:fill>
            <v:textbox style="layout-flow:vertical-ideographic"/>
            <w10:wrap type="through" anchorx="margin"/>
          </v:shape>
        </w:pict>
      </w:r>
    </w:p>
    <w:p w:rsidR="00F543A6" w:rsidRPr="00B35DBA" w:rsidRDefault="001F596C" w:rsidP="00F543A6">
      <w:pPr>
        <w:rPr>
          <w:rFonts w:ascii="Times New Roman" w:hAnsi="Times New Roman"/>
          <w:sz w:val="24"/>
          <w:rtl/>
        </w:rPr>
      </w:pPr>
      <w:r>
        <w:rPr>
          <w:rFonts w:ascii="Times New Roman" w:hAnsi="Times New Roman"/>
          <w:noProof/>
          <w:sz w:val="24"/>
          <w:rtl/>
          <w:lang w:bidi="ar-SA"/>
        </w:rPr>
        <w:pict>
          <v:shape id="Arrow: Down 95" o:spid="_x0000_s1056" type="#_x0000_t67" style="position:absolute;left:0;text-align:left;margin-left:222.8pt;margin-top:36.75pt;width:7.15pt;height:22.8pt;z-index:251672576;visibility:visible;mso-position-horizontal-relative:margin" wrapcoords="0 -720 -4320 15840 4320 20880 15120 20880 19440 20880 21600 14400 19440 -720 0 -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" fillcolor="#f3a875 [2165]" strokecolor="#ed7d31 [3205]" strokeweight=".5pt">
            <v:fill color2="#f09558 [2613]" rotate="t" colors="0 #f7bda4;.5 #f5b195;1 #f8a581" focus="100%" type="gradient">
              <o:fill v:ext="view" type="gradientUnscaled"/>
            </v:fill>
            <v:textbox style="layout-flow:vertical-ideographic"/>
            <w10:wrap type="through" anchorx="margin"/>
          </v:shape>
        </w:pict>
      </w:r>
      <w:r>
        <w:rPr>
          <w:rFonts w:ascii="Times New Roman" w:hAnsi="Times New Roman"/>
          <w:noProof/>
          <w:sz w:val="24"/>
          <w:rtl/>
          <w:lang w:bidi="ar-SA"/>
        </w:rPr>
        <w:pict>
          <v:roundrect id="Rectangle: Rounded Corners 100" o:spid="_x0000_s1049" style="position:absolute;left:0;text-align:left;margin-left:0;margin-top:.45pt;width:136.4pt;height:34pt;z-index:251668480;visibility:visible;mso-position-horizontal:center;mso-position-horizontal-relative:margin" arcsize="10923f" wrapcoords="593 -480 -119 960 -119 19200 237 21120 21244 21120 21481 21120 21719 14880 21719 3360 21363 0 20769 -480 593 -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" fillcolor="#eb7321" strokecolor="#ed7d31 [3205]" strokeweight=".5pt">
            <v:stroke joinstyle="miter"/>
            <v:textbox>
              <w:txbxContent>
                <w:p w:rsidR="004D50E0" w:rsidRPr="00F543A6" w:rsidRDefault="004D50E0" w:rsidP="00F543A6">
                  <w:pPr>
                    <w:jc w:val="center"/>
                    <w:rPr>
                      <w:b/>
                      <w:bCs/>
                    </w:rPr>
                  </w:pPr>
                  <w:r w:rsidRPr="00F543A6">
                    <w:rPr>
                      <w:b/>
                      <w:bCs/>
                      <w:rtl/>
                    </w:rPr>
                    <w:t>الاستخلاص بالهكسان</w:t>
                  </w:r>
                </w:p>
              </w:txbxContent>
            </v:textbox>
            <w10:wrap type="through" anchorx="margin"/>
          </v:roundrect>
        </w:pict>
      </w:r>
    </w:p>
    <w:p w:rsidR="00F543A6" w:rsidRPr="00B35DBA" w:rsidRDefault="001F596C" w:rsidP="00F543A6">
      <w:pPr>
        <w:rPr>
          <w:rFonts w:ascii="Times New Roman" w:hAnsi="Times New Roman"/>
          <w:sz w:val="24"/>
          <w:rtl/>
        </w:rPr>
      </w:pPr>
      <w:r>
        <w:rPr>
          <w:rFonts w:ascii="Times New Roman" w:hAnsi="Times New Roman"/>
          <w:noProof/>
          <w:sz w:val="24"/>
          <w:rtl/>
          <w:lang w:bidi="ar-SA"/>
        </w:rPr>
        <w:pict>
          <v:roundrect id="Rectangle: Rounded Corners 97" o:spid="_x0000_s1050" style="position:absolute;left:0;text-align:left;margin-left:0;margin-top:29.2pt;width:203.35pt;height:52.75pt;z-index:251669504;visibility:visible;mso-position-horizontal:center;mso-position-horizontal-relative:margin" arcsize="10923f" wrapcoords="797 -309 -80 0 -80 19440 319 21291 399 21291 21122 21291 21201 21291 21600 19440 21680 2469 21201 0 20723 -309 797 -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" fillcolor="#eb7321" strokecolor="#ed7d31 [3205]" strokeweight=".5pt">
            <v:stroke joinstyle="miter"/>
            <v:textbox>
              <w:txbxContent>
                <w:p w:rsidR="004D50E0" w:rsidRPr="009F4058" w:rsidRDefault="004D50E0" w:rsidP="00F543A6">
                  <w:pPr>
                    <w:jc w:val="center"/>
                    <w:rPr>
                      <w:b/>
                      <w:bCs/>
                      <w:sz w:val="24"/>
                      <w:szCs w:val="24"/>
                    </w:rPr>
                  </w:pPr>
                  <w:r w:rsidRPr="009F4058">
                    <w:rPr>
                      <w:b/>
                      <w:bCs/>
                      <w:rtl/>
                    </w:rPr>
                    <w:t>التبخير</w:t>
                  </w:r>
                  <w:r w:rsidRPr="009F4058">
                    <w:rPr>
                      <w:b/>
                      <w:bCs/>
                      <w:sz w:val="24"/>
                      <w:szCs w:val="24"/>
                    </w:rPr>
                    <w:t>(</w:t>
                  </w:r>
                  <w:r w:rsidRPr="009F4058">
                    <w:rPr>
                      <w:rFonts w:asciiTheme="majorBidi" w:hAnsiTheme="majorBidi" w:cstheme="majorBidi"/>
                      <w:b/>
                      <w:bCs/>
                      <w:sz w:val="24"/>
                      <w:szCs w:val="24"/>
                    </w:rPr>
                    <w:t>Evaporation</w:t>
                  </w:r>
                  <w:r w:rsidRPr="009F4058">
                    <w:rPr>
                      <w:b/>
                      <w:bCs/>
                      <w:sz w:val="24"/>
                      <w:szCs w:val="24"/>
                    </w:rPr>
                    <w:t>)</w:t>
                  </w:r>
                </w:p>
              </w:txbxContent>
            </v:textbox>
            <w10:wrap type="through" anchorx="margin"/>
          </v:roundrect>
        </w:pict>
      </w:r>
    </w:p>
    <w:p w:rsidR="00F543A6" w:rsidRPr="00B35DBA" w:rsidRDefault="001F596C" w:rsidP="00F543A6">
      <w:pPr>
        <w:rPr>
          <w:rFonts w:ascii="Times New Roman" w:hAnsi="Times New Roman"/>
          <w:sz w:val="24"/>
          <w:rtl/>
        </w:rPr>
      </w:pPr>
      <w:r>
        <w:rPr>
          <w:rFonts w:ascii="Times New Roman" w:hAnsi="Times New Roman"/>
          <w:noProof/>
          <w:sz w:val="24"/>
          <w:rtl/>
          <w:lang w:bidi="ar-SA"/>
        </w:rPr>
        <w:pict>
          <v:shape id="Arrow: Down 94" o:spid="_x0000_s1055" type="#_x0000_t67" style="position:absolute;left:0;text-align:left;margin-left:220.75pt;margin-top:23.8pt;width:7.15pt;height:41.1pt;z-index:251673600;visibility:visible;mso-position-horizontal-relative:margin" wrapcoords="0 -393 -2160 18458 4320 21207 15120 21207 21600 18458 19440 -393 0 -3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" fillcolor="#f3a875 [2165]" strokecolor="#ed7d31 [3205]" strokeweight=".5pt">
            <v:fill color2="#f09558 [2613]" rotate="t" colors="0 #f7bda4;.5 #f5b195;1 #f8a581" focus="100%" type="gradient">
              <o:fill v:ext="view" type="gradientUnscaled"/>
            </v:fill>
            <v:textbox style="layout-flow:vertical-ideographic"/>
            <w10:wrap type="through" anchorx="margin"/>
          </v:shape>
        </w:pict>
      </w:r>
    </w:p>
    <w:p w:rsidR="00F543A6" w:rsidRPr="00B35DBA" w:rsidRDefault="001F596C" w:rsidP="00F543A6">
      <w:pPr>
        <w:rPr>
          <w:rFonts w:ascii="Times New Roman" w:hAnsi="Times New Roman"/>
          <w:sz w:val="24"/>
          <w:rtl/>
        </w:rPr>
      </w:pPr>
      <w:r>
        <w:rPr>
          <w:rFonts w:ascii="Times New Roman" w:hAnsi="Times New Roman"/>
          <w:noProof/>
          <w:sz w:val="24"/>
          <w:rtl/>
          <w:lang w:bidi="ar-SA"/>
        </w:rPr>
        <w:pict>
          <v:roundrect id="Rectangle: Rounded Corners 96" o:spid="_x0000_s1051" style="position:absolute;left:0;text-align:left;margin-left:157.35pt;margin-top:30.8pt;width:142.5pt;height:33.45pt;z-index:251670528;visibility:visible;mso-position-horizontal-relative:margin" arcsize="10923f" wrapcoords="568 -480 -114 960 -114 19200 227 21120 21259 21120 21486 21120 21714 14880 21714 3360 21373 0 20804 -480 568 -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" fillcolor="#eb7321" strokecolor="#ed7d31 [3205]" strokeweight=".5pt">
            <v:stroke joinstyle="miter"/>
            <v:textbox>
              <w:txbxContent>
                <w:p w:rsidR="004D50E0" w:rsidRPr="00F543A6" w:rsidRDefault="004D50E0" w:rsidP="00F543A6">
                  <w:pPr>
                    <w:jc w:val="center"/>
                    <w:rPr>
                      <w:b/>
                      <w:bCs/>
                    </w:rPr>
                  </w:pPr>
                  <w:r w:rsidRPr="00F543A6">
                    <w:rPr>
                      <w:b/>
                      <w:bCs/>
                      <w:rtl/>
                    </w:rPr>
                    <w:t>مستخلص الهكسان</w:t>
                  </w:r>
                </w:p>
              </w:txbxContent>
            </v:textbox>
            <w10:wrap type="through" anchorx="margin"/>
          </v:roundrect>
        </w:pict>
      </w:r>
    </w:p>
    <w:p w:rsidR="00F543A6" w:rsidRPr="00B35DBA" w:rsidRDefault="00F543A6" w:rsidP="00F543A6">
      <w:pPr>
        <w:rPr>
          <w:rFonts w:ascii="Times New Roman" w:hAnsi="Times New Roman"/>
          <w:sz w:val="24"/>
          <w:rtl/>
        </w:rPr>
      </w:pPr>
    </w:p>
    <w:p w:rsidR="00C76FF2" w:rsidRDefault="00C76FF2" w:rsidP="00C1004F">
      <w:pPr>
        <w:jc w:val="center"/>
      </w:pPr>
      <w:r w:rsidRPr="00DD0498">
        <w:rPr>
          <w:b/>
          <w:bCs/>
          <w:rtl/>
        </w:rPr>
        <w:t xml:space="preserve">الوثيقة </w:t>
      </w:r>
      <w:r w:rsidRPr="00C76FF2">
        <w:rPr>
          <w:b/>
          <w:bCs/>
          <w:sz w:val="24"/>
          <w:szCs w:val="24"/>
          <w:rtl/>
        </w:rPr>
        <w:t>(</w:t>
      </w:r>
      <w:r w:rsidRPr="00C76FF2">
        <w:rPr>
          <w:rFonts w:hint="cs"/>
          <w:b/>
          <w:bCs/>
          <w:sz w:val="24"/>
          <w:szCs w:val="24"/>
          <w:rtl/>
        </w:rPr>
        <w:t>1-3</w:t>
      </w:r>
      <w:r w:rsidRPr="00C76FF2">
        <w:rPr>
          <w:b/>
          <w:bCs/>
          <w:sz w:val="24"/>
          <w:szCs w:val="24"/>
          <w:rtl/>
        </w:rPr>
        <w:t>):</w:t>
      </w:r>
      <w:r>
        <w:rPr>
          <w:rtl/>
        </w:rPr>
        <w:t xml:space="preserve">مخطط يوضح خطوات الاستخلاص لبذور الخروع باستعمال جهاز </w:t>
      </w:r>
      <w:r w:rsidRPr="00C76FF2">
        <w:rPr>
          <w:rFonts w:asciiTheme="majorBidi" w:hAnsiTheme="majorBidi" w:cstheme="majorBidi"/>
          <w:sz w:val="24"/>
          <w:szCs w:val="24"/>
        </w:rPr>
        <w:t>Soxhlet</w:t>
      </w:r>
      <w:r w:rsidR="00FB2C7C">
        <w:rPr>
          <w:rFonts w:asciiTheme="majorBidi" w:hAnsiTheme="majorBidi" w:cstheme="majorBidi" w:hint="cs"/>
          <w:sz w:val="24"/>
          <w:szCs w:val="24"/>
          <w:rtl/>
        </w:rPr>
        <w:t>.</w:t>
      </w:r>
    </w:p>
    <w:p w:rsidR="00F543A6" w:rsidRPr="00B35DBA" w:rsidRDefault="00F543A6" w:rsidP="00BC610C">
      <w:pPr>
        <w:pStyle w:val="a7"/>
        <w:rPr>
          <w:rFonts w:ascii="Times New Roman" w:hAnsi="Times New Roman"/>
          <w:sz w:val="24"/>
          <w:rtl/>
        </w:rPr>
      </w:pPr>
    </w:p>
    <w:p w:rsidR="00DE2964" w:rsidRPr="00B35DBA" w:rsidRDefault="001F596C" w:rsidP="00C76FF2">
      <w:pPr>
        <w:pStyle w:val="a7"/>
        <w:ind w:left="-1" w:firstLine="567"/>
        <w:rPr>
          <w:rFonts w:ascii="Times New Roman" w:hAnsi="Times New Roman"/>
          <w:sz w:val="24"/>
          <w:rtl/>
        </w:rPr>
      </w:pPr>
      <w:r>
        <w:rPr>
          <w:rFonts w:ascii="Times New Roman" w:hAnsi="Times New Roman"/>
          <w:noProof/>
          <w:sz w:val="24"/>
          <w:rtl/>
          <w:lang w:bidi="ar-SA"/>
        </w:rPr>
        <w:lastRenderedPageBreak/>
        <w:pict>
          <v:roundrect id="Rectangle: Rounded Corners 49" o:spid="_x0000_s1052" style="position:absolute;left:0;text-align:left;margin-left:71.55pt;margin-top:62.95pt;width:311pt;height:45.75pt;z-index:251666432;visibility:visible;mso-position-horizont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" fillcolor="#eb7321" stroked="f">
            <v:shadow on="t" color="black" opacity="41287f" offset="0,1.5pt"/>
            <v:textbox>
              <w:txbxContent>
                <w:p w:rsidR="004D50E0" w:rsidRDefault="004D50E0" w:rsidP="00BC610C">
                  <w:pPr>
                    <w:rPr>
                      <w:rtl/>
                    </w:rPr>
                  </w:pPr>
                  <w:r w:rsidRPr="00477CA4">
                    <w:rPr>
                      <w:rtl/>
                    </w:rPr>
                    <w:t>المردود</w:t>
                  </w:r>
                  <w:r>
                    <w:rPr>
                      <w:rFonts w:hint="cs"/>
                      <w:rtl/>
                    </w:rPr>
                    <w:t xml:space="preserve">= </w:t>
                  </w:r>
                  <w:r w:rsidRPr="00477CA4">
                    <w:rPr>
                      <w:rFonts w:hint="cs"/>
                      <w:rtl/>
                    </w:rPr>
                    <w:t>(كتلة</w:t>
                  </w:r>
                  <w:r w:rsidRPr="00477CA4">
                    <w:rPr>
                      <w:rtl/>
                    </w:rPr>
                    <w:t xml:space="preserve"> المستخلص الخام / كتلة المادة النباتية)</w:t>
                  </w:r>
                  <w:r w:rsidRPr="00477CA4">
                    <w:t>x</w:t>
                  </w:r>
                  <w:r w:rsidRPr="00477CA4">
                    <w:rPr>
                      <w:rtl/>
                    </w:rPr>
                    <w:t xml:space="preserve"> 100</w:t>
                  </w:r>
                </w:p>
                <w:p w:rsidR="004D50E0" w:rsidRDefault="004D50E0" w:rsidP="00BC610C"/>
              </w:txbxContent>
            </v:textbox>
            <w10:wrap anchorx="margin"/>
          </v:roundrect>
        </w:pict>
      </w:r>
      <w:r w:rsidR="00DE2964" w:rsidRPr="00B35DBA">
        <w:rPr>
          <w:rFonts w:ascii="Times New Roman" w:hAnsi="Times New Roman"/>
          <w:sz w:val="24"/>
          <w:rtl/>
        </w:rPr>
        <w:t xml:space="preserve">يعطى مردود الاستخلاص بالعلاقة، وزن المستخلص الخام </w:t>
      </w:r>
      <w:r w:rsidR="00DE2964" w:rsidRPr="00B35DBA">
        <w:rPr>
          <w:rFonts w:ascii="Times New Roman" w:hAnsi="Times New Roman" w:hint="cs"/>
          <w:sz w:val="24"/>
          <w:rtl/>
        </w:rPr>
        <w:t>على</w:t>
      </w:r>
      <w:r w:rsidR="00DE2964" w:rsidRPr="00B35DBA">
        <w:rPr>
          <w:rFonts w:ascii="Times New Roman" w:hAnsi="Times New Roman"/>
          <w:sz w:val="24"/>
          <w:rtl/>
        </w:rPr>
        <w:t xml:space="preserve"> وزن المادة النباتية الأولية المستعملة في عملية الاستخلاص </w:t>
      </w:r>
      <w:r w:rsidR="00DE2964" w:rsidRPr="00B35DBA">
        <w:rPr>
          <w:rFonts w:ascii="Times New Roman" w:hAnsi="Times New Roman"/>
          <w:sz w:val="24"/>
        </w:rPr>
        <w:t>(</w:t>
      </w:r>
      <w:r w:rsidR="00DE2964" w:rsidRPr="00B35DBA">
        <w:rPr>
          <w:rFonts w:ascii="Times New Roman" w:hAnsi="Times New Roman" w:cstheme="majorBidi"/>
          <w:sz w:val="24"/>
        </w:rPr>
        <w:t xml:space="preserve">Maulida </w:t>
      </w:r>
      <w:r w:rsidR="00DE2964" w:rsidRPr="00B35DBA">
        <w:rPr>
          <w:rFonts w:ascii="Times New Roman" w:hAnsi="Times New Roman" w:cstheme="majorBidi"/>
          <w:i/>
          <w:iCs/>
          <w:sz w:val="24"/>
        </w:rPr>
        <w:t>et al</w:t>
      </w:r>
      <w:r w:rsidR="00DE2964" w:rsidRPr="00B35DBA">
        <w:rPr>
          <w:rFonts w:ascii="Times New Roman" w:hAnsi="Times New Roman" w:cstheme="majorBidi"/>
          <w:sz w:val="24"/>
        </w:rPr>
        <w:t>., 2015</w:t>
      </w:r>
      <w:r w:rsidR="00DE2964" w:rsidRPr="00B35DBA">
        <w:rPr>
          <w:rFonts w:ascii="Times New Roman" w:hAnsi="Times New Roman"/>
          <w:sz w:val="24"/>
        </w:rPr>
        <w:t>)</w:t>
      </w:r>
      <w:r w:rsidR="00DE2964" w:rsidRPr="00B35DBA">
        <w:rPr>
          <w:rFonts w:ascii="Times New Roman" w:hAnsi="Times New Roman" w:hint="cs"/>
          <w:sz w:val="24"/>
          <w:rtl/>
        </w:rPr>
        <w:t>.</w:t>
      </w:r>
    </w:p>
    <w:p w:rsidR="00DE2964" w:rsidRPr="00B35DBA" w:rsidRDefault="00DE2964" w:rsidP="00BC610C">
      <w:pPr>
        <w:rPr>
          <w:rFonts w:ascii="Times New Roman" w:hAnsi="Times New Roman"/>
          <w:sz w:val="24"/>
        </w:rPr>
      </w:pPr>
    </w:p>
    <w:p w:rsidR="0004104A" w:rsidRPr="00B35DBA" w:rsidRDefault="0004104A" w:rsidP="00BC610C">
      <w:pPr>
        <w:rPr>
          <w:rFonts w:ascii="Times New Roman" w:hAnsi="Times New Roman"/>
          <w:b/>
          <w:bCs/>
          <w:sz w:val="24"/>
          <w:rtl/>
        </w:rPr>
      </w:pPr>
    </w:p>
    <w:p w:rsidR="00DE2964" w:rsidRPr="003407F5" w:rsidRDefault="00C76FF2" w:rsidP="003407F5">
      <w:pPr>
        <w:pStyle w:val="1"/>
        <w:numPr>
          <w:ilvl w:val="0"/>
          <w:numId w:val="0"/>
        </w:numPr>
        <w:ind w:left="360"/>
        <w:rPr>
          <w:rtl/>
        </w:rPr>
      </w:pPr>
      <w:bookmarkStart w:id="77" w:name="_Toc104916427"/>
      <w:r w:rsidRPr="003407F5">
        <w:rPr>
          <w:rFonts w:hint="cs"/>
          <w:rtl/>
        </w:rPr>
        <w:t xml:space="preserve">2.4.1. </w:t>
      </w:r>
      <w:r w:rsidR="00DE2964" w:rsidRPr="003407F5">
        <w:rPr>
          <w:rtl/>
        </w:rPr>
        <w:t>الدراسة التحليلية(دراسة التركيب الحمضي الدهني)</w:t>
      </w:r>
      <w:bookmarkEnd w:id="77"/>
    </w:p>
    <w:p w:rsidR="00DE2964" w:rsidRPr="00B35DBA" w:rsidRDefault="00DE2964" w:rsidP="00C76FF2">
      <w:pPr>
        <w:ind w:firstLine="566"/>
        <w:rPr>
          <w:rFonts w:ascii="Times New Roman" w:hAnsi="Times New Roman"/>
          <w:sz w:val="24"/>
        </w:rPr>
      </w:pPr>
      <w:r w:rsidRPr="00B35DBA">
        <w:rPr>
          <w:rFonts w:ascii="Times New Roman" w:hAnsi="Times New Roman"/>
          <w:sz w:val="24"/>
          <w:rtl/>
        </w:rPr>
        <w:t>للقيام بتحليل كمي وكيفي لل</w:t>
      </w:r>
      <w:r w:rsidR="00DD0498" w:rsidRPr="00B35DBA">
        <w:rPr>
          <w:rFonts w:ascii="Times New Roman" w:hAnsi="Times New Roman" w:hint="cs"/>
          <w:sz w:val="24"/>
          <w:rtl/>
        </w:rPr>
        <w:t>أ</w:t>
      </w:r>
      <w:r w:rsidRPr="00B35DBA">
        <w:rPr>
          <w:rFonts w:ascii="Times New Roman" w:hAnsi="Times New Roman"/>
          <w:sz w:val="24"/>
          <w:rtl/>
        </w:rPr>
        <w:t xml:space="preserve">حماض الدهنية لزيت الخروع لابد من </w:t>
      </w:r>
      <w:r w:rsidR="00DD0498" w:rsidRPr="00B35DBA">
        <w:rPr>
          <w:rFonts w:ascii="Times New Roman" w:hAnsi="Times New Roman" w:hint="cs"/>
          <w:sz w:val="24"/>
          <w:rtl/>
        </w:rPr>
        <w:t>أ</w:t>
      </w:r>
      <w:r w:rsidRPr="00B35DBA">
        <w:rPr>
          <w:rFonts w:ascii="Times New Roman" w:hAnsi="Times New Roman"/>
          <w:sz w:val="24"/>
          <w:rtl/>
        </w:rPr>
        <w:t>سترة هذه الل</w:t>
      </w:r>
      <w:r w:rsidR="00DD0498" w:rsidRPr="00B35DBA">
        <w:rPr>
          <w:rFonts w:ascii="Times New Roman" w:hAnsi="Times New Roman" w:hint="cs"/>
          <w:sz w:val="24"/>
          <w:rtl/>
        </w:rPr>
        <w:t>ي</w:t>
      </w:r>
      <w:r w:rsidRPr="00B35DBA">
        <w:rPr>
          <w:rFonts w:ascii="Times New Roman" w:hAnsi="Times New Roman"/>
          <w:sz w:val="24"/>
          <w:rtl/>
        </w:rPr>
        <w:t xml:space="preserve">بيدات </w:t>
      </w:r>
      <w:r w:rsidRPr="00B35DBA">
        <w:rPr>
          <w:rFonts w:ascii="Times New Roman" w:hAnsi="Times New Roman" w:hint="cs"/>
          <w:sz w:val="24"/>
          <w:rtl/>
        </w:rPr>
        <w:t xml:space="preserve">ثم </w:t>
      </w:r>
      <w:r w:rsidRPr="00B35DBA">
        <w:rPr>
          <w:rFonts w:ascii="Times New Roman" w:hAnsi="Times New Roman"/>
          <w:sz w:val="24"/>
          <w:rtl/>
        </w:rPr>
        <w:t>تحليلها باستعمال جهاز الكروماتوغرافيا الغازية نوع</w:t>
      </w:r>
      <w:r w:rsidRPr="00B35DBA">
        <w:rPr>
          <w:rFonts w:ascii="Times New Roman" w:hAnsi="Times New Roman"/>
          <w:sz w:val="24"/>
        </w:rPr>
        <w:t>(</w:t>
      </w:r>
      <w:r w:rsidRPr="00B35DBA">
        <w:rPr>
          <w:rFonts w:ascii="Times New Roman" w:hAnsi="Times New Roman" w:cstheme="majorBidi"/>
          <w:sz w:val="24"/>
        </w:rPr>
        <w:t>GC-2014/SHIMADZU</w:t>
      </w:r>
      <w:r w:rsidRPr="00B35DBA">
        <w:rPr>
          <w:rFonts w:ascii="Times New Roman" w:hAnsi="Times New Roman"/>
          <w:sz w:val="24"/>
        </w:rPr>
        <w:t xml:space="preserve">) </w:t>
      </w:r>
      <w:r w:rsidRPr="00B35DBA">
        <w:rPr>
          <w:rFonts w:ascii="Times New Roman" w:hAnsi="Times New Roman"/>
          <w:sz w:val="24"/>
          <w:rtl/>
        </w:rPr>
        <w:t>، ذات كاشف مت</w:t>
      </w:r>
      <w:r w:rsidR="00DD0498" w:rsidRPr="00B35DBA">
        <w:rPr>
          <w:rFonts w:ascii="Times New Roman" w:hAnsi="Times New Roman" w:hint="cs"/>
          <w:sz w:val="24"/>
          <w:rtl/>
        </w:rPr>
        <w:t>أ</w:t>
      </w:r>
      <w:r w:rsidRPr="00B35DBA">
        <w:rPr>
          <w:rFonts w:ascii="Times New Roman" w:hAnsi="Times New Roman"/>
          <w:sz w:val="24"/>
          <w:rtl/>
        </w:rPr>
        <w:t>ين باللهب</w:t>
      </w:r>
      <w:r w:rsidRPr="00B35DBA">
        <w:rPr>
          <w:rFonts w:ascii="Times New Roman" w:hAnsi="Times New Roman"/>
          <w:sz w:val="24"/>
        </w:rPr>
        <w:t>(</w:t>
      </w:r>
      <w:r w:rsidRPr="00B35DBA">
        <w:rPr>
          <w:rFonts w:ascii="Times New Roman" w:hAnsi="Times New Roman" w:cstheme="majorBidi"/>
          <w:sz w:val="24"/>
        </w:rPr>
        <w:t>FID</w:t>
      </w:r>
      <w:r w:rsidRPr="00B35DBA">
        <w:rPr>
          <w:rFonts w:ascii="Times New Roman" w:hAnsi="Times New Roman"/>
          <w:sz w:val="24"/>
        </w:rPr>
        <w:t>)</w:t>
      </w:r>
      <w:r w:rsidRPr="00B35DBA">
        <w:rPr>
          <w:rFonts w:ascii="Times New Roman" w:hAnsi="Times New Roman"/>
          <w:sz w:val="24"/>
          <w:rtl/>
        </w:rPr>
        <w:t xml:space="preserve">، ملحقة بعمود فصل نوع </w:t>
      </w:r>
      <w:r w:rsidRPr="00B35DBA">
        <w:rPr>
          <w:rFonts w:ascii="Times New Roman" w:hAnsi="Times New Roman"/>
          <w:sz w:val="24"/>
        </w:rPr>
        <w:t>(</w:t>
      </w:r>
      <w:r w:rsidRPr="00B35DBA">
        <w:rPr>
          <w:rFonts w:ascii="Times New Roman" w:hAnsi="Times New Roman" w:cstheme="majorBidi"/>
          <w:sz w:val="24"/>
        </w:rPr>
        <w:t>DB-WAX</w:t>
      </w:r>
      <w:r w:rsidRPr="00B35DBA">
        <w:rPr>
          <w:rFonts w:ascii="Times New Roman" w:hAnsi="Times New Roman"/>
          <w:sz w:val="24"/>
        </w:rPr>
        <w:t>)</w:t>
      </w:r>
      <w:r w:rsidRPr="00B35DBA">
        <w:rPr>
          <w:rFonts w:ascii="Times New Roman" w:hAnsi="Times New Roman"/>
          <w:sz w:val="24"/>
          <w:rtl/>
        </w:rPr>
        <w:t>.حيث</w:t>
      </w:r>
      <w:r w:rsidR="00C81C10" w:rsidRPr="00B35DBA">
        <w:rPr>
          <w:rFonts w:ascii="Times New Roman" w:hAnsi="Times New Roman" w:hint="cs"/>
          <w:sz w:val="24"/>
          <w:rtl/>
        </w:rPr>
        <w:t xml:space="preserve"> تمت</w:t>
      </w:r>
      <w:r w:rsidRPr="00B35DBA">
        <w:rPr>
          <w:rFonts w:ascii="Times New Roman" w:hAnsi="Times New Roman"/>
          <w:sz w:val="24"/>
          <w:rtl/>
        </w:rPr>
        <w:t xml:space="preserve"> بعملية استرة</w:t>
      </w:r>
      <w:r w:rsidR="00C81C10" w:rsidRPr="00B35DBA">
        <w:rPr>
          <w:rFonts w:ascii="Times New Roman" w:hAnsi="Times New Roman" w:hint="cs"/>
          <w:sz w:val="24"/>
          <w:rtl/>
        </w:rPr>
        <w:t>ا</w:t>
      </w:r>
      <w:r w:rsidRPr="00B35DBA">
        <w:rPr>
          <w:rFonts w:ascii="Times New Roman" w:hAnsi="Times New Roman"/>
          <w:sz w:val="24"/>
          <w:rtl/>
        </w:rPr>
        <w:t>ل</w:t>
      </w:r>
      <w:r w:rsidR="00C81C10" w:rsidRPr="00B35DBA">
        <w:rPr>
          <w:rFonts w:ascii="Times New Roman" w:hAnsi="Times New Roman" w:hint="cs"/>
          <w:sz w:val="24"/>
          <w:rtl/>
        </w:rPr>
        <w:t>لي</w:t>
      </w:r>
      <w:r w:rsidRPr="00B35DBA">
        <w:rPr>
          <w:rFonts w:ascii="Times New Roman" w:hAnsi="Times New Roman"/>
          <w:sz w:val="24"/>
          <w:rtl/>
        </w:rPr>
        <w:t>بيدات حتى ي</w:t>
      </w:r>
      <w:r w:rsidRPr="00B35DBA">
        <w:rPr>
          <w:rFonts w:ascii="Times New Roman" w:hAnsi="Times New Roman" w:hint="cs"/>
          <w:sz w:val="24"/>
          <w:rtl/>
        </w:rPr>
        <w:t xml:space="preserve">تم التعرف على </w:t>
      </w:r>
      <w:r w:rsidRPr="00B35DBA">
        <w:rPr>
          <w:rFonts w:ascii="Times New Roman" w:hAnsi="Times New Roman"/>
          <w:sz w:val="24"/>
          <w:rtl/>
        </w:rPr>
        <w:t>ال</w:t>
      </w:r>
      <w:r w:rsidR="00DD0498" w:rsidRPr="00B35DBA">
        <w:rPr>
          <w:rFonts w:ascii="Times New Roman" w:hAnsi="Times New Roman" w:hint="cs"/>
          <w:sz w:val="24"/>
          <w:rtl/>
        </w:rPr>
        <w:t>أ</w:t>
      </w:r>
      <w:r w:rsidRPr="00B35DBA">
        <w:rPr>
          <w:rFonts w:ascii="Times New Roman" w:hAnsi="Times New Roman"/>
          <w:sz w:val="24"/>
          <w:rtl/>
        </w:rPr>
        <w:t>حماض الدهنية المتواجدة في الليبيدات وجعلها قابلة للفصل عن طريق الكروماتوغرافيا الغازية وذلك وفقلبروتوكول</w:t>
      </w:r>
      <w:r w:rsidR="00DD0498" w:rsidRPr="00B35DBA">
        <w:rPr>
          <w:rFonts w:ascii="Times New Roman" w:hAnsi="Times New Roman"/>
          <w:sz w:val="24"/>
        </w:rPr>
        <w:t>(</w:t>
      </w:r>
      <w:r w:rsidR="00DD0498" w:rsidRPr="00B35DBA">
        <w:rPr>
          <w:rFonts w:ascii="Times New Roman" w:hAnsi="Times New Roman" w:cstheme="majorBidi"/>
          <w:sz w:val="24"/>
        </w:rPr>
        <w:t>AFNOR NF 60-</w:t>
      </w:r>
      <w:r w:rsidR="00355CAE" w:rsidRPr="00B35DBA">
        <w:rPr>
          <w:rFonts w:ascii="Times New Roman" w:hAnsi="Times New Roman" w:cstheme="majorBidi"/>
          <w:sz w:val="24"/>
        </w:rPr>
        <w:t>233</w:t>
      </w:r>
      <w:r w:rsidR="00355CAE" w:rsidRPr="00B35DBA">
        <w:rPr>
          <w:rFonts w:ascii="Times New Roman" w:hAnsi="Times New Roman"/>
          <w:sz w:val="24"/>
        </w:rPr>
        <w:t>)</w:t>
      </w:r>
      <w:r w:rsidRPr="00B35DBA">
        <w:rPr>
          <w:rFonts w:ascii="Times New Roman" w:hAnsi="Times New Roman" w:hint="cs"/>
          <w:sz w:val="24"/>
          <w:rtl/>
        </w:rPr>
        <w:t>.</w:t>
      </w:r>
    </w:p>
    <w:p w:rsidR="00DE2964" w:rsidRPr="00B35DBA" w:rsidRDefault="00C76FF2" w:rsidP="003407F5">
      <w:pPr>
        <w:pStyle w:val="1"/>
        <w:numPr>
          <w:ilvl w:val="0"/>
          <w:numId w:val="0"/>
        </w:numPr>
        <w:ind w:left="720"/>
        <w:rPr>
          <w:rtl/>
        </w:rPr>
      </w:pPr>
      <w:bookmarkStart w:id="78" w:name="_Toc104916428"/>
      <w:r>
        <w:rPr>
          <w:rFonts w:hint="cs"/>
          <w:rtl/>
        </w:rPr>
        <w:t>3.4.1.</w:t>
      </w:r>
      <w:r w:rsidR="00DE2964" w:rsidRPr="00B35DBA">
        <w:rPr>
          <w:rtl/>
        </w:rPr>
        <w:t>تحضير استرات الميثيل لل</w:t>
      </w:r>
      <w:r w:rsidR="00DD0498" w:rsidRPr="00B35DBA">
        <w:rPr>
          <w:rFonts w:hint="cs"/>
          <w:rtl/>
        </w:rPr>
        <w:t>أ</w:t>
      </w:r>
      <w:r w:rsidR="00DE2964" w:rsidRPr="00B35DBA">
        <w:rPr>
          <w:rtl/>
        </w:rPr>
        <w:t>حماض الدهنية</w:t>
      </w:r>
      <w:bookmarkEnd w:id="78"/>
    </w:p>
    <w:p w:rsidR="00DE2964" w:rsidRPr="00B35DBA" w:rsidRDefault="00DE2964" w:rsidP="009400D3">
      <w:pPr>
        <w:ind w:firstLine="566"/>
        <w:rPr>
          <w:rFonts w:ascii="Times New Roman" w:hAnsi="Times New Roman"/>
          <w:sz w:val="24"/>
        </w:rPr>
      </w:pPr>
      <w:r w:rsidRPr="00B35DBA">
        <w:rPr>
          <w:rFonts w:ascii="Times New Roman" w:hAnsi="Times New Roman" w:hint="cs"/>
          <w:sz w:val="24"/>
          <w:rtl/>
        </w:rPr>
        <w:t>أُ</w:t>
      </w:r>
      <w:r w:rsidRPr="00B35DBA">
        <w:rPr>
          <w:rFonts w:ascii="Times New Roman" w:hAnsi="Times New Roman"/>
          <w:sz w:val="24"/>
          <w:rtl/>
        </w:rPr>
        <w:t>ستعمل</w:t>
      </w:r>
      <w:r w:rsidR="00D52E8F">
        <w:rPr>
          <w:rFonts w:ascii="Times New Roman" w:hAnsi="Times New Roman" w:hint="cs"/>
          <w:sz w:val="24"/>
          <w:rtl/>
        </w:rPr>
        <w:t>ت</w:t>
      </w:r>
      <w:r w:rsidRPr="00B35DBA">
        <w:rPr>
          <w:rFonts w:ascii="Times New Roman" w:hAnsi="Times New Roman"/>
          <w:sz w:val="24"/>
          <w:rtl/>
        </w:rPr>
        <w:t xml:space="preserve"> في هذه العمليةتركيب التسخين بالارتداد (</w:t>
      </w:r>
      <w:r w:rsidRPr="00B35DBA">
        <w:rPr>
          <w:rFonts w:ascii="Times New Roman" w:hAnsi="Times New Roman" w:cstheme="majorBidi"/>
          <w:sz w:val="24"/>
        </w:rPr>
        <w:t>montage a reflux</w:t>
      </w:r>
      <w:r w:rsidRPr="00B35DBA">
        <w:rPr>
          <w:rFonts w:ascii="Times New Roman" w:hAnsi="Times New Roman"/>
          <w:sz w:val="24"/>
          <w:rtl/>
        </w:rPr>
        <w:t xml:space="preserve">)، حيث </w:t>
      </w:r>
      <w:r w:rsidR="00C81C10" w:rsidRPr="00B35DBA">
        <w:rPr>
          <w:rFonts w:ascii="Times New Roman" w:hAnsi="Times New Roman" w:hint="cs"/>
          <w:sz w:val="24"/>
          <w:rtl/>
        </w:rPr>
        <w:t>و</w:t>
      </w:r>
      <w:r w:rsidRPr="00B35DBA">
        <w:rPr>
          <w:rFonts w:ascii="Times New Roman" w:hAnsi="Times New Roman"/>
          <w:sz w:val="24"/>
          <w:rtl/>
        </w:rPr>
        <w:t xml:space="preserve">زن </w:t>
      </w:r>
      <w:r w:rsidRPr="00FB2C7C">
        <w:rPr>
          <w:rFonts w:ascii="Times New Roman" w:hAnsi="Times New Roman"/>
          <w:sz w:val="24"/>
          <w:szCs w:val="24"/>
          <w:rtl/>
        </w:rPr>
        <w:t>1</w:t>
      </w:r>
      <w:r w:rsidRPr="00B35DBA">
        <w:rPr>
          <w:rFonts w:ascii="Times New Roman" w:hAnsi="Times New Roman"/>
          <w:sz w:val="24"/>
          <w:rtl/>
        </w:rPr>
        <w:t xml:space="preserve"> غرام من زيت الخروع داخل حوجلة ذات سعة </w:t>
      </w:r>
      <w:r w:rsidRPr="00B35DBA">
        <w:rPr>
          <w:rFonts w:ascii="Times New Roman" w:hAnsi="Times New Roman" w:cstheme="majorBidi"/>
          <w:sz w:val="24"/>
        </w:rPr>
        <w:t>ml</w:t>
      </w:r>
      <w:r w:rsidRPr="00C76FF2">
        <w:rPr>
          <w:rFonts w:ascii="Times New Roman" w:hAnsi="Times New Roman" w:cstheme="majorBidi"/>
          <w:sz w:val="22"/>
          <w:szCs w:val="24"/>
          <w:rtl/>
        </w:rPr>
        <w:t>200</w:t>
      </w:r>
      <w:r w:rsidRPr="00B35DBA">
        <w:rPr>
          <w:rFonts w:ascii="Times New Roman" w:hAnsi="Times New Roman"/>
          <w:sz w:val="24"/>
          <w:rtl/>
        </w:rPr>
        <w:t xml:space="preserve">ويتم تسخينها على حمام زيتي مع تدفق غاز الأزوت ثم نقوم بإضافة </w:t>
      </w:r>
      <w:r w:rsidRPr="00B35DBA">
        <w:rPr>
          <w:rFonts w:ascii="Times New Roman" w:hAnsi="Times New Roman" w:cstheme="majorBidi"/>
          <w:sz w:val="24"/>
        </w:rPr>
        <w:t>10ml</w:t>
      </w:r>
      <w:r w:rsidRPr="00B35DBA">
        <w:rPr>
          <w:rFonts w:ascii="Times New Roman" w:hAnsi="Times New Roman"/>
          <w:sz w:val="24"/>
          <w:rtl/>
        </w:rPr>
        <w:t>من الميثانول</w:t>
      </w:r>
      <w:r w:rsidRPr="00B35DBA">
        <w:rPr>
          <w:rFonts w:ascii="Times New Roman" w:hAnsi="Times New Roman"/>
          <w:sz w:val="24"/>
        </w:rPr>
        <w:t xml:space="preserve"> (</w:t>
      </w:r>
      <w:r w:rsidRPr="00B35DBA">
        <w:rPr>
          <w:rFonts w:ascii="Times New Roman" w:hAnsi="Times New Roman" w:cstheme="majorBidi"/>
          <w:sz w:val="24"/>
        </w:rPr>
        <w:t>CH</w:t>
      </w:r>
      <w:r w:rsidR="009400D3" w:rsidRPr="009400D3">
        <w:rPr>
          <w:rFonts w:ascii="Times New Roman" w:hAnsi="Times New Roman" w:cstheme="majorBidi"/>
          <w:sz w:val="24"/>
          <w:vertAlign w:val="subscript"/>
        </w:rPr>
        <w:t>3</w:t>
      </w:r>
      <w:r w:rsidRPr="00B35DBA">
        <w:rPr>
          <w:rFonts w:ascii="Times New Roman" w:hAnsi="Times New Roman" w:cstheme="majorBidi"/>
          <w:sz w:val="24"/>
        </w:rPr>
        <w:t>OH</w:t>
      </w:r>
      <w:r w:rsidRPr="00B35DBA">
        <w:rPr>
          <w:rFonts w:ascii="Times New Roman" w:hAnsi="Times New Roman"/>
          <w:sz w:val="24"/>
        </w:rPr>
        <w:t xml:space="preserve">) </w:t>
      </w:r>
      <w:r w:rsidRPr="00B35DBA">
        <w:rPr>
          <w:rFonts w:ascii="Times New Roman" w:hAnsi="Times New Roman"/>
          <w:sz w:val="24"/>
          <w:rtl/>
        </w:rPr>
        <w:t>و</w:t>
      </w:r>
      <w:r w:rsidRPr="00B35DBA">
        <w:rPr>
          <w:rFonts w:ascii="Times New Roman" w:hAnsi="Times New Roman" w:cstheme="majorBidi"/>
          <w:sz w:val="24"/>
        </w:rPr>
        <w:t xml:space="preserve"> 0.2ml</w:t>
      </w:r>
      <w:r w:rsidRPr="00B35DBA">
        <w:rPr>
          <w:rFonts w:ascii="Times New Roman" w:hAnsi="Times New Roman"/>
          <w:sz w:val="24"/>
          <w:rtl/>
        </w:rPr>
        <w:t>من هيدروكسيد البوتاسيوم</w:t>
      </w:r>
      <w:r w:rsidRPr="00B35DBA">
        <w:rPr>
          <w:rFonts w:ascii="Times New Roman" w:hAnsi="Times New Roman"/>
          <w:sz w:val="24"/>
        </w:rPr>
        <w:t xml:space="preserve"> (</w:t>
      </w:r>
      <w:r w:rsidRPr="00B35DBA">
        <w:rPr>
          <w:rFonts w:ascii="Times New Roman" w:hAnsi="Times New Roman" w:cstheme="majorBidi"/>
          <w:sz w:val="24"/>
        </w:rPr>
        <w:t>KOH</w:t>
      </w:r>
      <w:r w:rsidRPr="00B35DBA">
        <w:rPr>
          <w:rFonts w:ascii="Times New Roman" w:hAnsi="Times New Roman"/>
          <w:sz w:val="24"/>
        </w:rPr>
        <w:t xml:space="preserve">) </w:t>
      </w:r>
      <w:r w:rsidRPr="00B35DBA">
        <w:rPr>
          <w:rFonts w:ascii="Times New Roman" w:hAnsi="Times New Roman"/>
          <w:sz w:val="24"/>
          <w:rtl/>
        </w:rPr>
        <w:t>المذاب في الميثانول</w:t>
      </w:r>
      <w:r w:rsidRPr="00B35DBA">
        <w:rPr>
          <w:rFonts w:ascii="Times New Roman" w:hAnsi="Times New Roman"/>
          <w:sz w:val="24"/>
        </w:rPr>
        <w:t xml:space="preserve"> (</w:t>
      </w:r>
      <w:r w:rsidRPr="00B35DBA">
        <w:rPr>
          <w:rFonts w:ascii="Times New Roman" w:hAnsi="Times New Roman" w:cstheme="majorBidi"/>
          <w:sz w:val="24"/>
        </w:rPr>
        <w:t>CH</w:t>
      </w:r>
      <w:r w:rsidR="009400D3" w:rsidRPr="009400D3">
        <w:rPr>
          <w:rFonts w:ascii="Times New Roman" w:hAnsi="Times New Roman" w:cstheme="majorBidi"/>
          <w:sz w:val="24"/>
          <w:vertAlign w:val="subscript"/>
        </w:rPr>
        <w:t>3</w:t>
      </w:r>
      <w:r w:rsidRPr="00B35DBA">
        <w:rPr>
          <w:rFonts w:ascii="Times New Roman" w:hAnsi="Times New Roman" w:cstheme="majorBidi"/>
          <w:sz w:val="24"/>
        </w:rPr>
        <w:t>OH</w:t>
      </w:r>
      <w:r w:rsidRPr="00B35DBA">
        <w:rPr>
          <w:rFonts w:ascii="Times New Roman" w:hAnsi="Times New Roman"/>
          <w:sz w:val="24"/>
        </w:rPr>
        <w:t xml:space="preserve">) </w:t>
      </w:r>
      <w:r w:rsidRPr="00B35DBA">
        <w:rPr>
          <w:rFonts w:ascii="Times New Roman" w:hAnsi="Times New Roman"/>
          <w:sz w:val="24"/>
          <w:rtl/>
        </w:rPr>
        <w:t>و</w:t>
      </w:r>
      <w:r w:rsidR="00D52E8F">
        <w:rPr>
          <w:rFonts w:ascii="Times New Roman" w:hAnsi="Times New Roman" w:hint="cs"/>
          <w:sz w:val="24"/>
          <w:rtl/>
        </w:rPr>
        <w:t>يتم ت</w:t>
      </w:r>
      <w:r w:rsidRPr="00B35DBA">
        <w:rPr>
          <w:rFonts w:ascii="Times New Roman" w:hAnsi="Times New Roman"/>
          <w:sz w:val="24"/>
          <w:rtl/>
        </w:rPr>
        <w:t>سخ</w:t>
      </w:r>
      <w:r w:rsidR="00D52E8F">
        <w:rPr>
          <w:rFonts w:ascii="Times New Roman" w:hAnsi="Times New Roman" w:hint="cs"/>
          <w:sz w:val="24"/>
          <w:rtl/>
        </w:rPr>
        <w:t>ي</w:t>
      </w:r>
      <w:r w:rsidRPr="00B35DBA">
        <w:rPr>
          <w:rFonts w:ascii="Times New Roman" w:hAnsi="Times New Roman"/>
          <w:sz w:val="24"/>
          <w:rtl/>
        </w:rPr>
        <w:t xml:space="preserve">ن المزيج بواسطة حمام زيتي حتى الغليان يرج بواسطة القضيب المغناطيسي، وهنا يستخدم مبرد يثبت أعلى الحوجلة، تحت تدفق غاز الأزوت دوما، لمدة </w:t>
      </w:r>
      <w:r w:rsidRPr="00D52E8F">
        <w:rPr>
          <w:rFonts w:asciiTheme="majorBidi" w:hAnsiTheme="majorBidi" w:cstheme="majorBidi"/>
          <w:sz w:val="24"/>
          <w:szCs w:val="24"/>
          <w:rtl/>
        </w:rPr>
        <w:t>3</w:t>
      </w:r>
      <w:r w:rsidRPr="00B35DBA">
        <w:rPr>
          <w:rFonts w:ascii="Times New Roman" w:hAnsi="Times New Roman"/>
          <w:sz w:val="24"/>
          <w:rtl/>
        </w:rPr>
        <w:t>ساعات في الاخير يتم فصل الحوجلة عن التركيب ويترك المزيج يبرد حتى يصل إلى درجة حرارة المخبر</w:t>
      </w:r>
      <w:r w:rsidRPr="00B35DBA">
        <w:rPr>
          <w:rFonts w:ascii="Times New Roman" w:hAnsi="Times New Roman"/>
          <w:sz w:val="24"/>
        </w:rPr>
        <w:t>.</w:t>
      </w:r>
    </w:p>
    <w:p w:rsidR="00DE2964" w:rsidRPr="00B35DBA" w:rsidRDefault="00DE2964" w:rsidP="009400D3">
      <w:pPr>
        <w:ind w:firstLine="566"/>
        <w:rPr>
          <w:rFonts w:ascii="Times New Roman" w:hAnsi="Times New Roman"/>
          <w:sz w:val="24"/>
        </w:rPr>
      </w:pPr>
      <w:r w:rsidRPr="00B35DBA">
        <w:rPr>
          <w:rFonts w:ascii="Times New Roman" w:hAnsi="Times New Roman"/>
          <w:sz w:val="24"/>
          <w:rtl/>
        </w:rPr>
        <w:t xml:space="preserve">يسكب المزيج داخل قمع الفصل (سائل </w:t>
      </w:r>
      <w:r w:rsidR="006241FF">
        <w:rPr>
          <w:rFonts w:ascii="Times New Roman" w:hAnsi="Times New Roman"/>
          <w:sz w:val="24"/>
          <w:rtl/>
        </w:rPr>
        <w:t>–</w:t>
      </w:r>
      <w:r w:rsidRPr="00B35DBA">
        <w:rPr>
          <w:rFonts w:ascii="Times New Roman" w:hAnsi="Times New Roman"/>
          <w:sz w:val="24"/>
          <w:rtl/>
        </w:rPr>
        <w:t xml:space="preserve"> سائل) ذي سعة</w:t>
      </w:r>
      <w:r w:rsidRPr="00B35DBA">
        <w:rPr>
          <w:rFonts w:ascii="Times New Roman" w:hAnsi="Times New Roman" w:cstheme="majorBidi"/>
          <w:sz w:val="24"/>
        </w:rPr>
        <w:t xml:space="preserve">ml </w:t>
      </w:r>
      <w:r w:rsidRPr="00C76FF2">
        <w:rPr>
          <w:rFonts w:ascii="Times New Roman" w:hAnsi="Times New Roman" w:cstheme="majorBidi"/>
          <w:sz w:val="22"/>
          <w:szCs w:val="24"/>
          <w:rtl/>
        </w:rPr>
        <w:t>60</w:t>
      </w:r>
      <w:r w:rsidRPr="00B35DBA">
        <w:rPr>
          <w:rFonts w:ascii="Times New Roman" w:hAnsi="Times New Roman"/>
          <w:sz w:val="24"/>
          <w:rtl/>
        </w:rPr>
        <w:t>، يتم غسل الحوجلة</w:t>
      </w:r>
      <w:r w:rsidRPr="00B35DBA">
        <w:rPr>
          <w:rFonts w:ascii="Times New Roman" w:hAnsi="Times New Roman" w:hint="cs"/>
          <w:sz w:val="24"/>
          <w:rtl/>
        </w:rPr>
        <w:t xml:space="preserve"> بـ </w:t>
      </w:r>
      <w:r w:rsidRPr="00B35DBA">
        <w:rPr>
          <w:rFonts w:ascii="Times New Roman" w:hAnsi="Times New Roman" w:cstheme="majorBidi"/>
          <w:sz w:val="24"/>
        </w:rPr>
        <w:t>5ml</w:t>
      </w:r>
      <w:r w:rsidRPr="00B35DBA">
        <w:rPr>
          <w:rFonts w:ascii="Times New Roman" w:hAnsi="Times New Roman" w:hint="cs"/>
          <w:sz w:val="24"/>
          <w:rtl/>
        </w:rPr>
        <w:t>ـ</w:t>
      </w:r>
      <w:r w:rsidRPr="00B35DBA">
        <w:rPr>
          <w:rFonts w:ascii="Times New Roman" w:hAnsi="Times New Roman"/>
          <w:sz w:val="24"/>
          <w:rtl/>
        </w:rPr>
        <w:t xml:space="preserve">من الهكسان ويسكب في قمع الفصل </w:t>
      </w:r>
      <w:r w:rsidR="00235EE3" w:rsidRPr="00B35DBA">
        <w:rPr>
          <w:rFonts w:ascii="Times New Roman" w:hAnsi="Times New Roman" w:hint="cs"/>
          <w:sz w:val="24"/>
          <w:rtl/>
        </w:rPr>
        <w:t>تُعا</w:t>
      </w:r>
      <w:r w:rsidRPr="00B35DBA">
        <w:rPr>
          <w:rFonts w:ascii="Times New Roman" w:hAnsi="Times New Roman"/>
          <w:sz w:val="24"/>
          <w:rtl/>
        </w:rPr>
        <w:t>د عملية الغسل مرة ثانية بنفس الكمية من الهكسان وتسكب في قمع الفصل ثم نضيف على المزيج</w:t>
      </w:r>
      <w:r w:rsidR="00355CAE" w:rsidRPr="00B35DBA">
        <w:rPr>
          <w:rFonts w:ascii="Times New Roman" w:hAnsi="Times New Roman" w:cstheme="majorBidi"/>
          <w:sz w:val="24"/>
        </w:rPr>
        <w:t>10ml</w:t>
      </w:r>
      <w:r w:rsidRPr="00B35DBA">
        <w:rPr>
          <w:rFonts w:ascii="Times New Roman" w:hAnsi="Times New Roman"/>
          <w:sz w:val="24"/>
          <w:rtl/>
        </w:rPr>
        <w:t>من المحلول المائي لكلوريد الصوديوم المركز</w:t>
      </w:r>
      <w:r w:rsidR="00DC0CFB" w:rsidRPr="00B35DBA">
        <w:rPr>
          <w:rFonts w:ascii="Times New Roman" w:hAnsi="Times New Roman"/>
          <w:sz w:val="24"/>
        </w:rPr>
        <w:t>(NaC</w:t>
      </w:r>
      <w:r w:rsidR="00F0754C">
        <w:rPr>
          <w:rFonts w:ascii="Times New Roman" w:hAnsi="Times New Roman"/>
          <w:sz w:val="24"/>
        </w:rPr>
        <w:t>l</w:t>
      </w:r>
      <w:r w:rsidR="00DC0CFB" w:rsidRPr="00B35DBA">
        <w:rPr>
          <w:rFonts w:ascii="Times New Roman" w:hAnsi="Times New Roman"/>
          <w:sz w:val="24"/>
        </w:rPr>
        <w:t>)</w:t>
      </w:r>
      <w:r w:rsidRPr="00B35DBA">
        <w:rPr>
          <w:rFonts w:ascii="Times New Roman" w:hAnsi="Times New Roman"/>
          <w:sz w:val="24"/>
          <w:rtl/>
        </w:rPr>
        <w:t>بتركيز</w:t>
      </w:r>
      <w:r w:rsidR="00D03180">
        <w:rPr>
          <w:rFonts w:ascii="Times New Roman" w:hAnsi="Times New Roman"/>
          <w:sz w:val="24"/>
          <w:lang w:val="fr-FR"/>
        </w:rPr>
        <w:t>(200 g/l)</w:t>
      </w:r>
      <w:r w:rsidRPr="00B35DBA">
        <w:rPr>
          <w:rFonts w:ascii="Times New Roman" w:hAnsi="Times New Roman"/>
          <w:sz w:val="24"/>
          <w:rtl/>
        </w:rPr>
        <w:t xml:space="preserve">ويرج المزيج داخل قمع الفصل جيدا، </w:t>
      </w:r>
      <w:r w:rsidR="00235EE3" w:rsidRPr="00B35DBA">
        <w:rPr>
          <w:rFonts w:ascii="Times New Roman" w:hAnsi="Times New Roman" w:hint="cs"/>
          <w:sz w:val="24"/>
          <w:rtl/>
        </w:rPr>
        <w:t>ي</w:t>
      </w:r>
      <w:r w:rsidRPr="00B35DBA">
        <w:rPr>
          <w:rFonts w:ascii="Times New Roman" w:hAnsi="Times New Roman"/>
          <w:sz w:val="24"/>
          <w:rtl/>
        </w:rPr>
        <w:t xml:space="preserve">ترك المزيج يستقر حتى يظهر لنا طورين منفصلين تماما (في الأسفل طور مائي في الأعلى طور عضوي). (هذه الخطوة تتطلب الصبر وعدم التسرع حتى تحصل </w:t>
      </w:r>
      <w:r w:rsidRPr="00B35DBA">
        <w:rPr>
          <w:rFonts w:ascii="Times New Roman" w:hAnsi="Times New Roman"/>
          <w:sz w:val="24"/>
          <w:rtl/>
        </w:rPr>
        <w:lastRenderedPageBreak/>
        <w:t>على طور عضوي شبه نقي) بعدها يفتح صمام قمع الفصل وي</w:t>
      </w:r>
      <w:r w:rsidRPr="00B35DBA">
        <w:rPr>
          <w:rFonts w:ascii="Times New Roman" w:hAnsi="Times New Roman" w:hint="cs"/>
          <w:sz w:val="24"/>
          <w:rtl/>
        </w:rPr>
        <w:t>ُ</w:t>
      </w:r>
      <w:r w:rsidRPr="00B35DBA">
        <w:rPr>
          <w:rFonts w:ascii="Times New Roman" w:hAnsi="Times New Roman"/>
          <w:sz w:val="24"/>
          <w:rtl/>
        </w:rPr>
        <w:t>ستبعد الطور المائي كليا،الطور العضوي المحتوي على الأحماض الدهنية المتشكلةيعالج عن طريق إضافة كبريتات الصوديوم</w:t>
      </w:r>
      <w:r w:rsidRPr="00B35DBA">
        <w:rPr>
          <w:rFonts w:ascii="Times New Roman" w:hAnsi="Times New Roman"/>
          <w:sz w:val="24"/>
        </w:rPr>
        <w:t xml:space="preserve"> (</w:t>
      </w:r>
      <w:r w:rsidRPr="00B35DBA">
        <w:rPr>
          <w:rFonts w:ascii="Times New Roman" w:hAnsi="Times New Roman" w:cstheme="majorBidi"/>
          <w:sz w:val="24"/>
        </w:rPr>
        <w:t>Na</w:t>
      </w:r>
      <w:r w:rsidR="009400D3" w:rsidRPr="009400D3">
        <w:rPr>
          <w:rFonts w:ascii="Times New Roman" w:hAnsi="Times New Roman" w:cstheme="majorBidi"/>
          <w:sz w:val="24"/>
          <w:vertAlign w:val="subscript"/>
        </w:rPr>
        <w:t>2</w:t>
      </w:r>
      <w:r w:rsidR="00D03180" w:rsidRPr="00B35DBA">
        <w:rPr>
          <w:rFonts w:ascii="Times New Roman" w:hAnsi="Times New Roman" w:cstheme="majorBidi"/>
          <w:sz w:val="24"/>
        </w:rPr>
        <w:t>SO</w:t>
      </w:r>
      <w:r w:rsidR="00D03180" w:rsidRPr="009400D3">
        <w:rPr>
          <w:rFonts w:ascii="Times New Roman" w:hAnsi="Times New Roman" w:cstheme="majorBidi"/>
          <w:sz w:val="24"/>
          <w:vertAlign w:val="subscript"/>
        </w:rPr>
        <w:t>4</w:t>
      </w:r>
      <w:r w:rsidR="00D03180" w:rsidRPr="00B35DBA">
        <w:rPr>
          <w:rFonts w:ascii="Times New Roman" w:hAnsi="Times New Roman"/>
          <w:sz w:val="24"/>
        </w:rPr>
        <w:t>)</w:t>
      </w:r>
      <w:r w:rsidRPr="00B35DBA">
        <w:rPr>
          <w:rFonts w:ascii="Times New Roman" w:hAnsi="Times New Roman"/>
          <w:sz w:val="24"/>
          <w:rtl/>
        </w:rPr>
        <w:t xml:space="preserve">المعروفة </w:t>
      </w:r>
      <w:r w:rsidR="00235EE3" w:rsidRPr="00B35DBA">
        <w:rPr>
          <w:rFonts w:ascii="Times New Roman" w:hAnsi="Times New Roman" w:hint="cs"/>
          <w:sz w:val="24"/>
          <w:rtl/>
        </w:rPr>
        <w:t>ب</w:t>
      </w:r>
      <w:r w:rsidRPr="00B35DBA">
        <w:rPr>
          <w:rFonts w:ascii="Times New Roman" w:hAnsi="Times New Roman"/>
          <w:sz w:val="24"/>
          <w:rtl/>
        </w:rPr>
        <w:t xml:space="preserve">شراهتها للماء. </w:t>
      </w:r>
    </w:p>
    <w:p w:rsidR="00C76FF2" w:rsidRDefault="00235EE3" w:rsidP="00C76FF2">
      <w:pPr>
        <w:rPr>
          <w:rFonts w:ascii="Times New Roman" w:hAnsi="Times New Roman"/>
          <w:sz w:val="24"/>
          <w:rtl/>
        </w:rPr>
      </w:pPr>
      <w:r w:rsidRPr="00B35DBA">
        <w:rPr>
          <w:rFonts w:ascii="Times New Roman" w:hAnsi="Times New Roman" w:hint="cs"/>
          <w:sz w:val="24"/>
          <w:rtl/>
        </w:rPr>
        <w:t>ي</w:t>
      </w:r>
      <w:r w:rsidR="00DE2964" w:rsidRPr="00B35DBA">
        <w:rPr>
          <w:rFonts w:ascii="Times New Roman" w:hAnsi="Times New Roman" w:hint="cs"/>
          <w:sz w:val="24"/>
          <w:rtl/>
        </w:rPr>
        <w:t>أ</w:t>
      </w:r>
      <w:r w:rsidR="00DE2964" w:rsidRPr="00B35DBA">
        <w:rPr>
          <w:rFonts w:ascii="Times New Roman" w:hAnsi="Times New Roman"/>
          <w:sz w:val="24"/>
          <w:rtl/>
        </w:rPr>
        <w:t xml:space="preserve">خذ الطور العضوي بواسطة حقنة ويتم ترشيحه بواسطة مرشح </w:t>
      </w:r>
      <w:r w:rsidR="00DE2964" w:rsidRPr="00B35DBA">
        <w:rPr>
          <w:rFonts w:ascii="Times New Roman" w:hAnsi="Times New Roman" w:cstheme="majorBidi"/>
          <w:sz w:val="24"/>
        </w:rPr>
        <w:t>40µm</w:t>
      </w:r>
      <w:r w:rsidR="00DE2964" w:rsidRPr="00B35DBA">
        <w:rPr>
          <w:rFonts w:ascii="Times New Roman" w:hAnsi="Times New Roman"/>
          <w:sz w:val="24"/>
          <w:rtl/>
        </w:rPr>
        <w:t xml:space="preserve">ويحفظ </w:t>
      </w:r>
      <w:r w:rsidR="00DC0CFB" w:rsidRPr="00B35DBA">
        <w:rPr>
          <w:rFonts w:ascii="Times New Roman" w:hAnsi="Times New Roman" w:hint="cs"/>
          <w:sz w:val="24"/>
          <w:rtl/>
        </w:rPr>
        <w:t>إ</w:t>
      </w:r>
      <w:r w:rsidR="00DE2964" w:rsidRPr="00B35DBA">
        <w:rPr>
          <w:rFonts w:ascii="Times New Roman" w:hAnsi="Times New Roman"/>
          <w:sz w:val="24"/>
          <w:rtl/>
        </w:rPr>
        <w:t>لى حين القيام بالتحليل</w:t>
      </w:r>
      <w:r w:rsidR="00DE2964" w:rsidRPr="00B35DBA">
        <w:rPr>
          <w:rFonts w:ascii="Times New Roman" w:hAnsi="Times New Roman"/>
          <w:sz w:val="24"/>
        </w:rPr>
        <w:t>.</w:t>
      </w:r>
    </w:p>
    <w:p w:rsidR="00DE2964" w:rsidRPr="00C76FF2" w:rsidRDefault="00C76FF2" w:rsidP="00C76FF2">
      <w:pPr>
        <w:rPr>
          <w:rFonts w:ascii="Times New Roman" w:hAnsi="Times New Roman"/>
          <w:sz w:val="24"/>
          <w:rtl/>
        </w:rPr>
      </w:pPr>
      <w:r>
        <w:rPr>
          <w:rFonts w:ascii="Times New Roman" w:hAnsi="Times New Roman" w:hint="cs"/>
          <w:b/>
          <w:bCs/>
          <w:sz w:val="24"/>
          <w:rtl/>
        </w:rPr>
        <w:t>4.4.1</w:t>
      </w:r>
      <w:r w:rsidR="00030D16" w:rsidRPr="00B35DBA">
        <w:rPr>
          <w:rFonts w:ascii="Times New Roman" w:hAnsi="Times New Roman" w:hint="cs"/>
          <w:b/>
          <w:bCs/>
          <w:sz w:val="24"/>
          <w:rtl/>
        </w:rPr>
        <w:t>.</w:t>
      </w:r>
      <w:r w:rsidR="00DE2964" w:rsidRPr="00B35DBA">
        <w:rPr>
          <w:rFonts w:ascii="Times New Roman" w:hAnsi="Times New Roman" w:hint="cs"/>
          <w:b/>
          <w:bCs/>
          <w:sz w:val="24"/>
          <w:rtl/>
        </w:rPr>
        <w:t>التحليل الكروماتوغرافي:</w:t>
      </w:r>
    </w:p>
    <w:p w:rsidR="00DE2964" w:rsidRPr="00B35DBA" w:rsidRDefault="00DE2964" w:rsidP="00C76FF2">
      <w:pPr>
        <w:ind w:firstLine="566"/>
        <w:rPr>
          <w:rFonts w:ascii="Times New Roman" w:hAnsi="Times New Roman"/>
          <w:sz w:val="24"/>
          <w:rtl/>
        </w:rPr>
      </w:pPr>
      <w:r w:rsidRPr="00B35DBA">
        <w:rPr>
          <w:rFonts w:ascii="Times New Roman" w:hAnsi="Times New Roman"/>
          <w:sz w:val="24"/>
          <w:rtl/>
        </w:rPr>
        <w:t>بعد القيام بعملية الاسترةوالحصولعل</w:t>
      </w:r>
      <w:r w:rsidRPr="00B35DBA">
        <w:rPr>
          <w:rFonts w:ascii="Times New Roman" w:hAnsi="Times New Roman" w:hint="cs"/>
          <w:sz w:val="24"/>
          <w:rtl/>
        </w:rPr>
        <w:t xml:space="preserve">ى </w:t>
      </w:r>
      <w:r w:rsidRPr="00B35DBA">
        <w:rPr>
          <w:rFonts w:ascii="Times New Roman" w:hAnsi="Times New Roman"/>
          <w:sz w:val="24"/>
          <w:rtl/>
        </w:rPr>
        <w:t>استرات الميثيل لل</w:t>
      </w:r>
      <w:r w:rsidR="00FC5ABC" w:rsidRPr="00B35DBA">
        <w:rPr>
          <w:rFonts w:ascii="Times New Roman" w:hAnsi="Times New Roman" w:hint="cs"/>
          <w:sz w:val="24"/>
          <w:rtl/>
        </w:rPr>
        <w:t>أ</w:t>
      </w:r>
      <w:r w:rsidRPr="00B35DBA">
        <w:rPr>
          <w:rFonts w:ascii="Times New Roman" w:hAnsi="Times New Roman"/>
          <w:sz w:val="24"/>
          <w:rtl/>
        </w:rPr>
        <w:t xml:space="preserve">حماض الدهنية </w:t>
      </w:r>
      <w:r w:rsidR="00A8245E" w:rsidRPr="00B35DBA">
        <w:rPr>
          <w:rFonts w:ascii="Times New Roman" w:hAnsi="Times New Roman" w:hint="cs"/>
          <w:sz w:val="24"/>
          <w:rtl/>
        </w:rPr>
        <w:t>يت</w:t>
      </w:r>
      <w:r w:rsidRPr="00B35DBA">
        <w:rPr>
          <w:rFonts w:ascii="Times New Roman" w:hAnsi="Times New Roman"/>
          <w:sz w:val="24"/>
          <w:rtl/>
        </w:rPr>
        <w:t xml:space="preserve">م أخذ كمية قليلة </w:t>
      </w:r>
      <w:r w:rsidRPr="00B35DBA">
        <w:rPr>
          <w:rFonts w:ascii="Times New Roman" w:hAnsi="Times New Roman" w:cstheme="majorBidi"/>
          <w:sz w:val="24"/>
        </w:rPr>
        <w:t>10μl</w:t>
      </w:r>
      <w:r w:rsidRPr="00B35DBA">
        <w:rPr>
          <w:rFonts w:ascii="Times New Roman" w:hAnsi="Times New Roman"/>
          <w:sz w:val="24"/>
          <w:rtl/>
        </w:rPr>
        <w:t xml:space="preserve"> من الاستر وتخفيفها بالهكسان</w:t>
      </w:r>
      <w:r w:rsidRPr="00B35DBA">
        <w:rPr>
          <w:rFonts w:ascii="Times New Roman" w:hAnsi="Times New Roman" w:cstheme="majorBidi"/>
          <w:sz w:val="24"/>
        </w:rPr>
        <w:t>740μl</w:t>
      </w:r>
      <w:r w:rsidRPr="00B35DBA">
        <w:rPr>
          <w:rFonts w:ascii="Times New Roman" w:hAnsi="Times New Roman"/>
          <w:sz w:val="24"/>
          <w:rtl/>
        </w:rPr>
        <w:t xml:space="preserve">بعد مزجها جيدا </w:t>
      </w:r>
      <w:r w:rsidR="00FC5ABC" w:rsidRPr="00B35DBA">
        <w:rPr>
          <w:rFonts w:ascii="Times New Roman" w:hAnsi="Times New Roman" w:hint="cs"/>
          <w:sz w:val="24"/>
          <w:rtl/>
        </w:rPr>
        <w:t>يُ</w:t>
      </w:r>
      <w:r w:rsidRPr="00B35DBA">
        <w:rPr>
          <w:rFonts w:ascii="Times New Roman" w:hAnsi="Times New Roman"/>
          <w:sz w:val="24"/>
          <w:rtl/>
        </w:rPr>
        <w:t>أخذ</w:t>
      </w:r>
      <w:r w:rsidRPr="00B35DBA">
        <w:rPr>
          <w:rFonts w:ascii="Times New Roman" w:hAnsi="Times New Roman" w:cstheme="majorBidi"/>
          <w:sz w:val="24"/>
        </w:rPr>
        <w:t>1μl</w:t>
      </w:r>
      <w:r w:rsidRPr="00B35DBA">
        <w:rPr>
          <w:rFonts w:ascii="Times New Roman" w:hAnsi="Times New Roman"/>
          <w:sz w:val="24"/>
          <w:rtl/>
        </w:rPr>
        <w:t xml:space="preserve"> ويتم حقنها بدقة شديدة ودفعة واحدة في جهاز كروماتوغرافيا الغاز، تدوم عملية الفصل وتحليل مكونات المزيج الزيتي مدة </w:t>
      </w:r>
      <w:r w:rsidRPr="009400D3">
        <w:rPr>
          <w:rFonts w:ascii="Times New Roman" w:hAnsi="Times New Roman" w:cstheme="majorBidi"/>
          <w:sz w:val="24"/>
          <w:szCs w:val="24"/>
          <w:rtl/>
        </w:rPr>
        <w:t>60</w:t>
      </w:r>
      <w:r w:rsidRPr="00B35DBA">
        <w:rPr>
          <w:rFonts w:ascii="Times New Roman" w:hAnsi="Times New Roman"/>
          <w:sz w:val="24"/>
          <w:rtl/>
        </w:rPr>
        <w:t xml:space="preserve">دقيقة. </w:t>
      </w:r>
      <w:r w:rsidR="00A8245E" w:rsidRPr="00B35DBA">
        <w:rPr>
          <w:rFonts w:ascii="Times New Roman" w:hAnsi="Times New Roman" w:hint="cs"/>
          <w:sz w:val="24"/>
          <w:rtl/>
        </w:rPr>
        <w:t>يتم ال</w:t>
      </w:r>
      <w:r w:rsidRPr="00B35DBA">
        <w:rPr>
          <w:rFonts w:ascii="Times New Roman" w:hAnsi="Times New Roman"/>
          <w:sz w:val="24"/>
          <w:rtl/>
        </w:rPr>
        <w:t>حص</w:t>
      </w:r>
      <w:r w:rsidR="00A8245E" w:rsidRPr="00B35DBA">
        <w:rPr>
          <w:rFonts w:ascii="Times New Roman" w:hAnsi="Times New Roman" w:hint="cs"/>
          <w:sz w:val="24"/>
          <w:rtl/>
        </w:rPr>
        <w:t>و</w:t>
      </w:r>
      <w:r w:rsidRPr="00B35DBA">
        <w:rPr>
          <w:rFonts w:ascii="Times New Roman" w:hAnsi="Times New Roman"/>
          <w:sz w:val="24"/>
          <w:rtl/>
        </w:rPr>
        <w:t>ل بعد ذلك عل</w:t>
      </w:r>
      <w:r w:rsidRPr="00B35DBA">
        <w:rPr>
          <w:rFonts w:ascii="Times New Roman" w:hAnsi="Times New Roman" w:hint="cs"/>
          <w:sz w:val="24"/>
          <w:rtl/>
        </w:rPr>
        <w:t>ى</w:t>
      </w:r>
      <w:r w:rsidR="009400D3">
        <w:rPr>
          <w:rFonts w:ascii="Times New Roman" w:hAnsi="Times New Roman" w:hint="cs"/>
          <w:sz w:val="24"/>
          <w:rtl/>
          <w:lang w:val="fr-FR"/>
        </w:rPr>
        <w:t>ال</w:t>
      </w:r>
      <w:r w:rsidRPr="00B35DBA">
        <w:rPr>
          <w:rFonts w:ascii="Times New Roman" w:hAnsi="Times New Roman"/>
          <w:sz w:val="24"/>
          <w:rtl/>
        </w:rPr>
        <w:t>تسجيل الكروماتوغرافي المزود بقيم زمن الاحتجاز للمركبات المكونة للمزيج ونسبة كل مركب دون تسميته، وبعد ذلك يتم تشغيل البرنامج الخاص الموجود في الكومبيوتر للتعرف على</w:t>
      </w:r>
      <w:r w:rsidR="00FC5ABC" w:rsidRPr="00B35DBA">
        <w:rPr>
          <w:rFonts w:ascii="Times New Roman" w:hAnsi="Times New Roman" w:hint="cs"/>
          <w:sz w:val="24"/>
          <w:rtl/>
        </w:rPr>
        <w:t>ا</w:t>
      </w:r>
      <w:r w:rsidRPr="00B35DBA">
        <w:rPr>
          <w:rFonts w:ascii="Times New Roman" w:hAnsi="Times New Roman"/>
          <w:sz w:val="24"/>
          <w:rtl/>
        </w:rPr>
        <w:t>سم كل مركب اعتمادا على الجدول والبيانات المسجلة سابقا لكل مركب زيتي معروف (زمن مكوثه)(</w:t>
      </w:r>
      <w:r w:rsidRPr="00B35DBA">
        <w:rPr>
          <w:rFonts w:ascii="Times New Roman" w:hAnsi="Times New Roman" w:cstheme="majorBidi"/>
          <w:sz w:val="24"/>
        </w:rPr>
        <w:t xml:space="preserve">Flamini </w:t>
      </w:r>
      <w:r w:rsidRPr="00B35DBA">
        <w:rPr>
          <w:rFonts w:ascii="Times New Roman" w:hAnsi="Times New Roman" w:cstheme="majorBidi"/>
          <w:i/>
          <w:iCs/>
          <w:sz w:val="24"/>
        </w:rPr>
        <w:t>et al</w:t>
      </w:r>
      <w:r w:rsidRPr="00B35DBA">
        <w:rPr>
          <w:rFonts w:ascii="Times New Roman" w:hAnsi="Times New Roman" w:cstheme="majorBidi"/>
          <w:sz w:val="24"/>
        </w:rPr>
        <w:t>.,2002</w:t>
      </w:r>
      <w:r w:rsidRPr="00B35DBA">
        <w:rPr>
          <w:rFonts w:ascii="Times New Roman" w:hAnsi="Times New Roman"/>
          <w:sz w:val="24"/>
          <w:rtl/>
        </w:rPr>
        <w:t>)</w:t>
      </w:r>
      <w:r w:rsidRPr="00B35DBA">
        <w:rPr>
          <w:rFonts w:ascii="Times New Roman" w:hAnsi="Times New Roman" w:hint="cs"/>
          <w:sz w:val="24"/>
          <w:rtl/>
        </w:rPr>
        <w:t>.</w:t>
      </w:r>
    </w:p>
    <w:p w:rsidR="008B1731" w:rsidRPr="00B35DBA" w:rsidRDefault="00DE2964" w:rsidP="001240D6">
      <w:pPr>
        <w:ind w:firstLine="566"/>
        <w:rPr>
          <w:rFonts w:ascii="Times New Roman" w:hAnsi="Times New Roman"/>
          <w:sz w:val="24"/>
          <w:szCs w:val="32"/>
          <w:rtl/>
        </w:rPr>
      </w:pPr>
      <w:r w:rsidRPr="00B35DBA">
        <w:rPr>
          <w:rFonts w:ascii="Times New Roman" w:hAnsi="Times New Roman"/>
          <w:sz w:val="24"/>
          <w:rtl/>
        </w:rPr>
        <w:t xml:space="preserve">والجدول التالي يوضح شروط الفصل باستخدام جهاز </w:t>
      </w:r>
      <w:r w:rsidR="00FC5ABC" w:rsidRPr="00B35DBA">
        <w:rPr>
          <w:rFonts w:ascii="Times New Roman" w:hAnsi="Times New Roman" w:cstheme="majorBidi"/>
          <w:sz w:val="24"/>
        </w:rPr>
        <w:t>CPG</w:t>
      </w:r>
      <w:r w:rsidRPr="00B35DBA">
        <w:rPr>
          <w:rFonts w:ascii="Times New Roman" w:hAnsi="Times New Roman"/>
          <w:sz w:val="24"/>
        </w:rPr>
        <w:t>)</w:t>
      </w:r>
      <w:r w:rsidRPr="00B35DBA">
        <w:rPr>
          <w:rFonts w:ascii="Times New Roman" w:hAnsi="Times New Roman"/>
          <w:sz w:val="24"/>
          <w:rtl/>
        </w:rPr>
        <w:t>) قصد فصل الاستر المشتق لبعض ال</w:t>
      </w:r>
      <w:r w:rsidR="00E534F3" w:rsidRPr="00B35DBA">
        <w:rPr>
          <w:rFonts w:ascii="Times New Roman" w:hAnsi="Times New Roman" w:hint="cs"/>
          <w:sz w:val="24"/>
          <w:rtl/>
        </w:rPr>
        <w:t>أ</w:t>
      </w:r>
      <w:r w:rsidRPr="00B35DBA">
        <w:rPr>
          <w:rFonts w:ascii="Times New Roman" w:hAnsi="Times New Roman"/>
          <w:sz w:val="24"/>
          <w:rtl/>
        </w:rPr>
        <w:t>حماض الدهنية وتعريفها</w:t>
      </w:r>
      <w:r w:rsidRPr="00B35DBA">
        <w:rPr>
          <w:rFonts w:ascii="Times New Roman" w:hAnsi="Times New Roman"/>
          <w:sz w:val="24"/>
          <w:szCs w:val="32"/>
        </w:rPr>
        <w:t>.</w:t>
      </w:r>
    </w:p>
    <w:p w:rsidR="003407F5" w:rsidRPr="008B1731" w:rsidRDefault="003407F5" w:rsidP="003407F5">
      <w:pPr>
        <w:jc w:val="center"/>
        <w:rPr>
          <w:rtl/>
        </w:rPr>
      </w:pPr>
      <w:r w:rsidRPr="008047D8">
        <w:rPr>
          <w:rFonts w:hint="cs"/>
          <w:b/>
          <w:bCs/>
          <w:rtl/>
        </w:rPr>
        <w:t xml:space="preserve">الجدول </w:t>
      </w:r>
      <w:r w:rsidRPr="003407F5">
        <w:rPr>
          <w:rFonts w:hint="cs"/>
          <w:b/>
          <w:bCs/>
          <w:sz w:val="24"/>
          <w:szCs w:val="24"/>
          <w:rtl/>
        </w:rPr>
        <w:t>(1-2):</w:t>
      </w:r>
      <w:r>
        <w:rPr>
          <w:rFonts w:hint="cs"/>
          <w:rtl/>
        </w:rPr>
        <w:t xml:space="preserve">شروط الفصل باستخدام جهاز </w:t>
      </w:r>
      <w:r w:rsidRPr="00F0754C">
        <w:rPr>
          <w:rFonts w:asciiTheme="majorBidi" w:hAnsiTheme="majorBidi" w:cstheme="majorBidi"/>
          <w:sz w:val="24"/>
          <w:szCs w:val="24"/>
        </w:rPr>
        <w:t>CPG</w:t>
      </w:r>
      <w:r>
        <w:rPr>
          <w:rFonts w:hint="cs"/>
          <w:rtl/>
        </w:rPr>
        <w:t>.</w:t>
      </w:r>
    </w:p>
    <w:tbl>
      <w:tblPr>
        <w:tblStyle w:val="GridTable4-Accent21"/>
        <w:bidiVisual/>
        <w:tblW w:w="9495" w:type="dxa"/>
        <w:tblInd w:w="5" w:type="dxa"/>
        <w:tblLook w:val="0020"/>
      </w:tblPr>
      <w:tblGrid>
        <w:gridCol w:w="1813"/>
        <w:gridCol w:w="1833"/>
        <w:gridCol w:w="1020"/>
        <w:gridCol w:w="1310"/>
        <w:gridCol w:w="1829"/>
        <w:gridCol w:w="1690"/>
      </w:tblGrid>
      <w:tr w:rsidR="003407F5" w:rsidRPr="00B35DBA" w:rsidTr="003407F5">
        <w:trPr>
          <w:cnfStyle w:val="100000000000"/>
          <w:trHeight w:val="787"/>
        </w:trPr>
        <w:tc>
          <w:tcPr>
            <w:cnfStyle w:val="000010000000"/>
            <w:tcW w:w="1963" w:type="dxa"/>
            <w:vMerge w:val="restart"/>
          </w:tcPr>
          <w:p w:rsidR="00C76FF2" w:rsidRPr="00B35DBA" w:rsidRDefault="00C76FF2" w:rsidP="00C603F1">
            <w:pPr>
              <w:rPr>
                <w:rFonts w:ascii="Times New Roman" w:hAnsi="Times New Roman"/>
                <w:sz w:val="24"/>
                <w:rtl/>
              </w:rPr>
            </w:pPr>
            <w:r w:rsidRPr="00B35DBA">
              <w:rPr>
                <w:rFonts w:ascii="Times New Roman" w:hAnsi="Times New Roman"/>
                <w:sz w:val="24"/>
                <w:rtl/>
              </w:rPr>
              <w:t xml:space="preserve">شروط </w:t>
            </w:r>
            <w:r w:rsidRPr="003407F5">
              <w:rPr>
                <w:rFonts w:ascii="Times New Roman" w:hAnsi="Times New Roman"/>
                <w:sz w:val="24"/>
                <w:rtl/>
              </w:rPr>
              <w:t xml:space="preserve">غرفة </w:t>
            </w:r>
            <w:r w:rsidRPr="00B35DBA">
              <w:rPr>
                <w:rFonts w:ascii="Times New Roman" w:hAnsi="Times New Roman"/>
                <w:sz w:val="24"/>
                <w:rtl/>
              </w:rPr>
              <w:t>الحقن</w:t>
            </w:r>
          </w:p>
        </w:tc>
        <w:tc>
          <w:tcPr>
            <w:tcW w:w="1960" w:type="dxa"/>
          </w:tcPr>
          <w:p w:rsidR="00C76FF2" w:rsidRPr="00B35DBA" w:rsidRDefault="00C76FF2" w:rsidP="00C603F1">
            <w:pPr>
              <w:cnfStyle w:val="100000000000"/>
              <w:rPr>
                <w:rFonts w:ascii="Times New Roman" w:hAnsi="Times New Roman"/>
                <w:sz w:val="24"/>
                <w:rtl/>
              </w:rPr>
            </w:pPr>
            <w:r w:rsidRPr="00B35DBA">
              <w:rPr>
                <w:rFonts w:ascii="Times New Roman" w:hAnsi="Times New Roman"/>
                <w:sz w:val="24"/>
                <w:rtl/>
              </w:rPr>
              <w:t>درجة الحرارة(</w:t>
            </w:r>
            <w:r w:rsidRPr="00B35DBA">
              <w:rPr>
                <w:rFonts w:ascii="Times New Roman" w:hAnsi="Times New Roman" w:cstheme="majorBidi"/>
                <w:sz w:val="24"/>
              </w:rPr>
              <w:t>ͦC</w:t>
            </w:r>
            <w:r w:rsidRPr="00B35DBA">
              <w:rPr>
                <w:rFonts w:ascii="Times New Roman" w:hAnsi="Times New Roman"/>
                <w:sz w:val="24"/>
                <w:rtl/>
              </w:rPr>
              <w:t>)</w:t>
            </w:r>
          </w:p>
        </w:tc>
        <w:tc>
          <w:tcPr>
            <w:cnfStyle w:val="000010000000"/>
            <w:tcW w:w="2462" w:type="dxa"/>
            <w:gridSpan w:val="2"/>
          </w:tcPr>
          <w:p w:rsidR="00C76FF2" w:rsidRPr="00B35DBA" w:rsidRDefault="00C76FF2" w:rsidP="00C603F1">
            <w:pPr>
              <w:rPr>
                <w:rFonts w:ascii="Times New Roman" w:hAnsi="Times New Roman"/>
                <w:sz w:val="24"/>
                <w:rtl/>
              </w:rPr>
            </w:pPr>
            <w:r w:rsidRPr="00B35DBA">
              <w:rPr>
                <w:rFonts w:ascii="Times New Roman" w:hAnsi="Times New Roman"/>
                <w:sz w:val="24"/>
                <w:rtl/>
              </w:rPr>
              <w:t>نسبة التجزئة</w:t>
            </w:r>
          </w:p>
        </w:tc>
        <w:tc>
          <w:tcPr>
            <w:tcW w:w="3110" w:type="dxa"/>
            <w:gridSpan w:val="2"/>
          </w:tcPr>
          <w:p w:rsidR="00C76FF2" w:rsidRPr="00B35DBA" w:rsidRDefault="00C76FF2" w:rsidP="00C603F1">
            <w:pPr>
              <w:cnfStyle w:val="100000000000"/>
              <w:rPr>
                <w:rFonts w:ascii="Times New Roman" w:hAnsi="Times New Roman"/>
                <w:sz w:val="24"/>
                <w:rtl/>
              </w:rPr>
            </w:pPr>
            <w:r w:rsidRPr="00B35DBA">
              <w:rPr>
                <w:rFonts w:ascii="Times New Roman" w:hAnsi="Times New Roman"/>
                <w:sz w:val="24"/>
                <w:rtl/>
              </w:rPr>
              <w:t>سرعة الغاز الحامل(</w:t>
            </w:r>
            <w:r w:rsidRPr="00B35DBA">
              <w:rPr>
                <w:rFonts w:ascii="Times New Roman" w:hAnsi="Times New Roman" w:cstheme="majorBidi"/>
                <w:sz w:val="24"/>
              </w:rPr>
              <w:t>Cm/Sec</w:t>
            </w:r>
            <w:r w:rsidRPr="00B35DBA">
              <w:rPr>
                <w:rFonts w:ascii="Times New Roman" w:hAnsi="Times New Roman" w:cstheme="majorBidi"/>
                <w:sz w:val="24"/>
                <w:rtl/>
              </w:rPr>
              <w:t>)</w:t>
            </w:r>
          </w:p>
        </w:tc>
      </w:tr>
      <w:tr w:rsidR="003407F5" w:rsidRPr="00B35DBA" w:rsidTr="003407F5">
        <w:trPr>
          <w:cnfStyle w:val="000000100000"/>
          <w:trHeight w:val="715"/>
        </w:trPr>
        <w:tc>
          <w:tcPr>
            <w:cnfStyle w:val="000010000000"/>
            <w:tcW w:w="1963" w:type="dxa"/>
            <w:vMerge/>
          </w:tcPr>
          <w:p w:rsidR="00C76FF2" w:rsidRPr="00B35DBA" w:rsidRDefault="00C76FF2" w:rsidP="00C603F1">
            <w:pPr>
              <w:rPr>
                <w:rFonts w:ascii="Times New Roman" w:hAnsi="Times New Roman"/>
                <w:sz w:val="24"/>
                <w:rtl/>
              </w:rPr>
            </w:pPr>
          </w:p>
        </w:tc>
        <w:tc>
          <w:tcPr>
            <w:tcW w:w="1960" w:type="dxa"/>
          </w:tcPr>
          <w:p w:rsidR="00C76FF2" w:rsidRPr="00B35DBA" w:rsidRDefault="00C76FF2" w:rsidP="00C603F1">
            <w:pPr>
              <w:cnfStyle w:val="000000100000"/>
              <w:rPr>
                <w:rFonts w:ascii="Times New Roman" w:hAnsi="Times New Roman"/>
                <w:sz w:val="24"/>
                <w:rtl/>
              </w:rPr>
            </w:pPr>
            <w:r w:rsidRPr="00B35DBA">
              <w:rPr>
                <w:rFonts w:ascii="Times New Roman" w:hAnsi="Times New Roman"/>
                <w:sz w:val="24"/>
                <w:rtl/>
              </w:rPr>
              <w:t>250</w:t>
            </w:r>
          </w:p>
        </w:tc>
        <w:tc>
          <w:tcPr>
            <w:cnfStyle w:val="000010000000"/>
            <w:tcW w:w="2462" w:type="dxa"/>
            <w:gridSpan w:val="2"/>
          </w:tcPr>
          <w:p w:rsidR="00C76FF2" w:rsidRPr="00B35DBA" w:rsidRDefault="00C76FF2" w:rsidP="00C603F1">
            <w:pPr>
              <w:rPr>
                <w:rFonts w:ascii="Times New Roman" w:hAnsi="Times New Roman"/>
                <w:sz w:val="24"/>
                <w:rtl/>
              </w:rPr>
            </w:pPr>
            <w:r w:rsidRPr="00B35DBA">
              <w:rPr>
                <w:rFonts w:ascii="Times New Roman" w:hAnsi="Times New Roman"/>
                <w:sz w:val="24"/>
              </w:rPr>
              <w:t>1/50</w:t>
            </w:r>
          </w:p>
        </w:tc>
        <w:tc>
          <w:tcPr>
            <w:tcW w:w="3110" w:type="dxa"/>
            <w:gridSpan w:val="2"/>
          </w:tcPr>
          <w:p w:rsidR="00C76FF2" w:rsidRPr="00B35DBA" w:rsidRDefault="00C76FF2" w:rsidP="00C603F1">
            <w:pPr>
              <w:cnfStyle w:val="000000100000"/>
              <w:rPr>
                <w:rFonts w:ascii="Times New Roman" w:hAnsi="Times New Roman"/>
                <w:sz w:val="24"/>
                <w:rtl/>
              </w:rPr>
            </w:pPr>
            <w:r w:rsidRPr="00B35DBA">
              <w:rPr>
                <w:rFonts w:ascii="Times New Roman" w:hAnsi="Times New Roman"/>
                <w:sz w:val="24"/>
              </w:rPr>
              <w:t>12</w:t>
            </w:r>
          </w:p>
        </w:tc>
      </w:tr>
      <w:tr w:rsidR="003407F5" w:rsidRPr="00B35DBA" w:rsidTr="009400D3">
        <w:trPr>
          <w:trHeight w:val="1120"/>
        </w:trPr>
        <w:tc>
          <w:tcPr>
            <w:cnfStyle w:val="000010000000"/>
            <w:tcW w:w="1963" w:type="dxa"/>
            <w:vMerge w:val="restart"/>
          </w:tcPr>
          <w:p w:rsidR="00C76FF2" w:rsidRPr="00B35DBA" w:rsidRDefault="00C76FF2" w:rsidP="00C603F1">
            <w:pPr>
              <w:rPr>
                <w:rFonts w:ascii="Times New Roman" w:hAnsi="Times New Roman"/>
                <w:sz w:val="24"/>
                <w:rtl/>
              </w:rPr>
            </w:pPr>
            <w:r w:rsidRPr="00B35DBA">
              <w:rPr>
                <w:rFonts w:ascii="Times New Roman" w:hAnsi="Times New Roman"/>
                <w:sz w:val="24"/>
                <w:rtl/>
              </w:rPr>
              <w:t>عمود الفصل</w:t>
            </w:r>
          </w:p>
        </w:tc>
        <w:tc>
          <w:tcPr>
            <w:tcW w:w="1960" w:type="dxa"/>
          </w:tcPr>
          <w:p w:rsidR="00C76FF2" w:rsidRPr="00B35DBA" w:rsidRDefault="00C76FF2" w:rsidP="00C603F1">
            <w:pPr>
              <w:cnfStyle w:val="000000000000"/>
              <w:rPr>
                <w:rFonts w:ascii="Times New Roman" w:hAnsi="Times New Roman"/>
                <w:sz w:val="24"/>
                <w:rtl/>
              </w:rPr>
            </w:pPr>
            <w:r w:rsidRPr="00B35DBA">
              <w:rPr>
                <w:rFonts w:ascii="Times New Roman" w:hAnsi="Times New Roman"/>
                <w:sz w:val="24"/>
                <w:rtl/>
              </w:rPr>
              <w:t>التسمية</w:t>
            </w:r>
          </w:p>
        </w:tc>
        <w:tc>
          <w:tcPr>
            <w:cnfStyle w:val="000010000000"/>
            <w:tcW w:w="1051" w:type="dxa"/>
          </w:tcPr>
          <w:p w:rsidR="00C76FF2" w:rsidRPr="00B35DBA" w:rsidRDefault="00C76FF2" w:rsidP="00C603F1">
            <w:pPr>
              <w:rPr>
                <w:rFonts w:ascii="Times New Roman" w:hAnsi="Times New Roman"/>
                <w:sz w:val="24"/>
                <w:rtl/>
              </w:rPr>
            </w:pPr>
            <w:r w:rsidRPr="00B35DBA">
              <w:rPr>
                <w:rFonts w:ascii="Times New Roman" w:hAnsi="Times New Roman"/>
                <w:sz w:val="24"/>
                <w:rtl/>
              </w:rPr>
              <w:t>الطبيعة</w:t>
            </w:r>
          </w:p>
        </w:tc>
        <w:tc>
          <w:tcPr>
            <w:tcW w:w="1411" w:type="dxa"/>
          </w:tcPr>
          <w:p w:rsidR="00C76FF2" w:rsidRPr="00B35DBA" w:rsidRDefault="00C76FF2" w:rsidP="00C603F1">
            <w:pPr>
              <w:cnfStyle w:val="000000000000"/>
              <w:rPr>
                <w:rFonts w:ascii="Times New Roman" w:hAnsi="Times New Roman"/>
                <w:sz w:val="24"/>
                <w:rtl/>
              </w:rPr>
            </w:pPr>
            <w:r w:rsidRPr="00B35DBA">
              <w:rPr>
                <w:rFonts w:ascii="Times New Roman" w:hAnsi="Times New Roman"/>
                <w:sz w:val="24"/>
                <w:rtl/>
              </w:rPr>
              <w:t>الطول (</w:t>
            </w:r>
            <w:r w:rsidRPr="00B35DBA">
              <w:rPr>
                <w:rFonts w:ascii="Times New Roman" w:hAnsi="Times New Roman" w:cstheme="majorBidi"/>
                <w:sz w:val="24"/>
              </w:rPr>
              <w:t>m</w:t>
            </w:r>
            <w:r w:rsidRPr="00B35DBA">
              <w:rPr>
                <w:rFonts w:ascii="Times New Roman" w:hAnsi="Times New Roman"/>
                <w:sz w:val="24"/>
                <w:rtl/>
              </w:rPr>
              <w:t>)</w:t>
            </w:r>
          </w:p>
        </w:tc>
        <w:tc>
          <w:tcPr>
            <w:cnfStyle w:val="000010000000"/>
            <w:tcW w:w="1418" w:type="dxa"/>
          </w:tcPr>
          <w:p w:rsidR="00C76FF2" w:rsidRPr="00B35DBA" w:rsidRDefault="009400D3" w:rsidP="00C603F1">
            <w:pPr>
              <w:jc w:val="left"/>
              <w:rPr>
                <w:rFonts w:ascii="Times New Roman" w:hAnsi="Times New Roman"/>
                <w:sz w:val="24"/>
                <w:rtl/>
              </w:rPr>
            </w:pPr>
            <w:r>
              <w:rPr>
                <w:rFonts w:ascii="Times New Roman" w:hAnsi="Times New Roman"/>
                <w:sz w:val="24"/>
                <w:rtl/>
              </w:rPr>
              <w:t>القطرالداخلي</w:t>
            </w:r>
            <w:r w:rsidR="00C76FF2" w:rsidRPr="00B35DBA">
              <w:rPr>
                <w:rFonts w:ascii="Times New Roman" w:hAnsi="Times New Roman"/>
                <w:sz w:val="24"/>
                <w:rtl/>
              </w:rPr>
              <w:t>(</w:t>
            </w:r>
            <w:r w:rsidR="00C76FF2" w:rsidRPr="00B35DBA">
              <w:rPr>
                <w:rFonts w:ascii="Times New Roman" w:hAnsi="Times New Roman" w:cstheme="majorBidi"/>
                <w:sz w:val="24"/>
              </w:rPr>
              <w:t>mm</w:t>
            </w:r>
            <w:r w:rsidR="00C76FF2" w:rsidRPr="00B35DBA">
              <w:rPr>
                <w:rFonts w:ascii="Times New Roman" w:hAnsi="Times New Roman"/>
                <w:sz w:val="24"/>
                <w:rtl/>
              </w:rPr>
              <w:t>)</w:t>
            </w:r>
          </w:p>
        </w:tc>
        <w:tc>
          <w:tcPr>
            <w:tcW w:w="1692" w:type="dxa"/>
          </w:tcPr>
          <w:p w:rsidR="00C76FF2" w:rsidRPr="00B35DBA" w:rsidRDefault="00C76FF2" w:rsidP="00C603F1">
            <w:pPr>
              <w:jc w:val="left"/>
              <w:cnfStyle w:val="000000000000"/>
              <w:rPr>
                <w:rFonts w:ascii="Times New Roman" w:hAnsi="Times New Roman"/>
                <w:sz w:val="24"/>
              </w:rPr>
            </w:pPr>
            <w:r w:rsidRPr="00B35DBA">
              <w:rPr>
                <w:rFonts w:ascii="Times New Roman" w:hAnsi="Times New Roman"/>
                <w:sz w:val="24"/>
                <w:rtl/>
              </w:rPr>
              <w:t>سمك الطورالثابت(</w:t>
            </w:r>
            <w:r w:rsidRPr="00B35DBA">
              <w:rPr>
                <w:rFonts w:ascii="Times New Roman" w:hAnsi="Times New Roman" w:cstheme="majorBidi"/>
                <w:sz w:val="24"/>
              </w:rPr>
              <w:t>m</w:t>
            </w:r>
            <w:r w:rsidRPr="00B35DBA">
              <w:rPr>
                <w:rFonts w:ascii="Times New Roman" w:hAnsi="Times New Roman" w:cstheme="majorBidi"/>
                <w:sz w:val="24"/>
                <w:rtl/>
              </w:rPr>
              <w:t>μ</w:t>
            </w:r>
            <w:r w:rsidRPr="00B35DBA">
              <w:rPr>
                <w:rFonts w:ascii="Times New Roman" w:hAnsi="Times New Roman"/>
                <w:sz w:val="24"/>
              </w:rPr>
              <w:t>(</w:t>
            </w:r>
          </w:p>
        </w:tc>
      </w:tr>
      <w:tr w:rsidR="003407F5" w:rsidRPr="00B35DBA" w:rsidTr="009400D3">
        <w:trPr>
          <w:cnfStyle w:val="000000100000"/>
          <w:trHeight w:val="558"/>
        </w:trPr>
        <w:tc>
          <w:tcPr>
            <w:cnfStyle w:val="000010000000"/>
            <w:tcW w:w="1963" w:type="dxa"/>
            <w:vMerge/>
          </w:tcPr>
          <w:p w:rsidR="00C76FF2" w:rsidRPr="00B35DBA" w:rsidRDefault="00C76FF2" w:rsidP="00C603F1">
            <w:pPr>
              <w:rPr>
                <w:rFonts w:ascii="Times New Roman" w:hAnsi="Times New Roman"/>
                <w:sz w:val="24"/>
                <w:rtl/>
              </w:rPr>
            </w:pPr>
          </w:p>
        </w:tc>
        <w:tc>
          <w:tcPr>
            <w:tcW w:w="1960" w:type="dxa"/>
          </w:tcPr>
          <w:p w:rsidR="00C76FF2" w:rsidRPr="00B35DBA" w:rsidRDefault="00C76FF2" w:rsidP="00C603F1">
            <w:pPr>
              <w:cnfStyle w:val="000000100000"/>
              <w:rPr>
                <w:rFonts w:ascii="Times New Roman" w:hAnsi="Times New Roman"/>
                <w:sz w:val="24"/>
                <w:rtl/>
              </w:rPr>
            </w:pPr>
            <w:r w:rsidRPr="00B35DBA">
              <w:rPr>
                <w:rFonts w:ascii="Times New Roman" w:hAnsi="Times New Roman"/>
                <w:sz w:val="24"/>
              </w:rPr>
              <w:t>DB-WAX</w:t>
            </w:r>
          </w:p>
        </w:tc>
        <w:tc>
          <w:tcPr>
            <w:cnfStyle w:val="000010000000"/>
            <w:tcW w:w="1051" w:type="dxa"/>
          </w:tcPr>
          <w:p w:rsidR="00C76FF2" w:rsidRPr="00B35DBA" w:rsidRDefault="00C76FF2" w:rsidP="00C603F1">
            <w:pPr>
              <w:rPr>
                <w:rFonts w:ascii="Times New Roman" w:hAnsi="Times New Roman"/>
                <w:sz w:val="24"/>
                <w:rtl/>
              </w:rPr>
            </w:pPr>
            <w:r w:rsidRPr="00B35DBA">
              <w:rPr>
                <w:rFonts w:ascii="Times New Roman" w:hAnsi="Times New Roman"/>
                <w:sz w:val="24"/>
                <w:rtl/>
              </w:rPr>
              <w:t>قطبي</w:t>
            </w:r>
          </w:p>
        </w:tc>
        <w:tc>
          <w:tcPr>
            <w:tcW w:w="1411" w:type="dxa"/>
          </w:tcPr>
          <w:p w:rsidR="00C76FF2" w:rsidRPr="00B35DBA" w:rsidRDefault="00C76FF2" w:rsidP="00C603F1">
            <w:pPr>
              <w:cnfStyle w:val="000000100000"/>
              <w:rPr>
                <w:rFonts w:ascii="Times New Roman" w:hAnsi="Times New Roman"/>
                <w:sz w:val="24"/>
                <w:rtl/>
              </w:rPr>
            </w:pPr>
            <w:r w:rsidRPr="00B35DBA">
              <w:rPr>
                <w:rFonts w:ascii="Times New Roman" w:hAnsi="Times New Roman"/>
                <w:sz w:val="24"/>
                <w:rtl/>
              </w:rPr>
              <w:t>30</w:t>
            </w:r>
          </w:p>
        </w:tc>
        <w:tc>
          <w:tcPr>
            <w:cnfStyle w:val="000010000000"/>
            <w:tcW w:w="1418" w:type="dxa"/>
          </w:tcPr>
          <w:p w:rsidR="00C76FF2" w:rsidRPr="00B35DBA" w:rsidRDefault="00C76FF2" w:rsidP="00C603F1">
            <w:pPr>
              <w:rPr>
                <w:rFonts w:ascii="Times New Roman" w:hAnsi="Times New Roman"/>
                <w:sz w:val="24"/>
                <w:rtl/>
              </w:rPr>
            </w:pPr>
            <w:r w:rsidRPr="00B35DBA">
              <w:rPr>
                <w:rFonts w:ascii="Times New Roman" w:hAnsi="Times New Roman"/>
                <w:sz w:val="24"/>
                <w:rtl/>
              </w:rPr>
              <w:t>0.32</w:t>
            </w:r>
          </w:p>
        </w:tc>
        <w:tc>
          <w:tcPr>
            <w:tcW w:w="1692" w:type="dxa"/>
          </w:tcPr>
          <w:p w:rsidR="00C76FF2" w:rsidRPr="00B35DBA" w:rsidRDefault="00C76FF2" w:rsidP="00C603F1">
            <w:pPr>
              <w:cnfStyle w:val="000000100000"/>
              <w:rPr>
                <w:rFonts w:ascii="Times New Roman" w:hAnsi="Times New Roman"/>
                <w:sz w:val="24"/>
                <w:rtl/>
              </w:rPr>
            </w:pPr>
            <w:r w:rsidRPr="00B35DBA">
              <w:rPr>
                <w:rFonts w:ascii="Times New Roman" w:hAnsi="Times New Roman"/>
                <w:sz w:val="24"/>
                <w:rtl/>
              </w:rPr>
              <w:t>0.25</w:t>
            </w:r>
          </w:p>
        </w:tc>
      </w:tr>
      <w:tr w:rsidR="003407F5" w:rsidRPr="00B35DBA" w:rsidTr="003407F5">
        <w:trPr>
          <w:trHeight w:val="417"/>
        </w:trPr>
        <w:tc>
          <w:tcPr>
            <w:cnfStyle w:val="000010000000"/>
            <w:tcW w:w="1963" w:type="dxa"/>
            <w:vMerge w:val="restart"/>
          </w:tcPr>
          <w:p w:rsidR="00C76FF2" w:rsidRPr="00B35DBA" w:rsidRDefault="00C76FF2" w:rsidP="00C603F1">
            <w:pPr>
              <w:jc w:val="left"/>
              <w:rPr>
                <w:rFonts w:ascii="Times New Roman" w:hAnsi="Times New Roman"/>
                <w:sz w:val="24"/>
                <w:rtl/>
              </w:rPr>
            </w:pPr>
            <w:r w:rsidRPr="00B35DBA">
              <w:rPr>
                <w:rFonts w:ascii="Times New Roman" w:hAnsi="Times New Roman"/>
                <w:sz w:val="24"/>
                <w:rtl/>
              </w:rPr>
              <w:t xml:space="preserve">شروط الغرفة </w:t>
            </w:r>
            <w:r w:rsidRPr="00B35DBA">
              <w:rPr>
                <w:rFonts w:ascii="Times New Roman" w:hAnsi="Times New Roman"/>
                <w:sz w:val="24"/>
                <w:rtl/>
              </w:rPr>
              <w:lastRenderedPageBreak/>
              <w:t>الحاضنة لعمود الفصل</w:t>
            </w:r>
          </w:p>
        </w:tc>
        <w:tc>
          <w:tcPr>
            <w:tcW w:w="1960" w:type="dxa"/>
          </w:tcPr>
          <w:p w:rsidR="00C76FF2" w:rsidRPr="00B35DBA" w:rsidRDefault="00C76FF2" w:rsidP="00C603F1">
            <w:pPr>
              <w:cnfStyle w:val="000000000000"/>
              <w:rPr>
                <w:rFonts w:ascii="Times New Roman" w:hAnsi="Times New Roman"/>
                <w:sz w:val="24"/>
              </w:rPr>
            </w:pPr>
            <w:r w:rsidRPr="00B35DBA">
              <w:rPr>
                <w:rFonts w:ascii="Times New Roman" w:hAnsi="Times New Roman"/>
                <w:sz w:val="24"/>
                <w:rtl/>
              </w:rPr>
              <w:lastRenderedPageBreak/>
              <w:t xml:space="preserve">الخطوة </w:t>
            </w:r>
            <w:r w:rsidRPr="00B35DBA">
              <w:rPr>
                <w:rFonts w:ascii="Times New Roman" w:hAnsi="Times New Roman"/>
                <w:sz w:val="24"/>
              </w:rPr>
              <w:t>(</w:t>
            </w:r>
            <w:r w:rsidRPr="00B35DBA">
              <w:rPr>
                <w:rFonts w:ascii="Times New Roman" w:hAnsi="Times New Roman" w:cstheme="majorBidi"/>
                <w:sz w:val="24"/>
              </w:rPr>
              <w:t>Min/C ͦ</w:t>
            </w:r>
            <w:r w:rsidRPr="00B35DBA">
              <w:rPr>
                <w:rFonts w:ascii="Times New Roman" w:hAnsi="Times New Roman"/>
                <w:sz w:val="24"/>
              </w:rPr>
              <w:t>)</w:t>
            </w:r>
          </w:p>
        </w:tc>
        <w:tc>
          <w:tcPr>
            <w:cnfStyle w:val="000010000000"/>
            <w:tcW w:w="2462" w:type="dxa"/>
            <w:gridSpan w:val="2"/>
          </w:tcPr>
          <w:p w:rsidR="00C76FF2" w:rsidRPr="00B35DBA" w:rsidRDefault="00C76FF2" w:rsidP="00C603F1">
            <w:pPr>
              <w:rPr>
                <w:rFonts w:ascii="Times New Roman" w:hAnsi="Times New Roman"/>
                <w:sz w:val="24"/>
                <w:rtl/>
              </w:rPr>
            </w:pPr>
            <w:r w:rsidRPr="00B35DBA">
              <w:rPr>
                <w:rFonts w:ascii="Times New Roman" w:hAnsi="Times New Roman"/>
                <w:sz w:val="24"/>
                <w:rtl/>
              </w:rPr>
              <w:t>درجة الحرارة (</w:t>
            </w:r>
            <w:r w:rsidRPr="00B35DBA">
              <w:rPr>
                <w:rFonts w:ascii="Times New Roman" w:hAnsi="Times New Roman" w:cstheme="majorBidi"/>
                <w:sz w:val="24"/>
              </w:rPr>
              <w:t>C ͦ</w:t>
            </w:r>
            <w:r w:rsidRPr="00B35DBA">
              <w:rPr>
                <w:rFonts w:ascii="Times New Roman" w:hAnsi="Times New Roman"/>
                <w:sz w:val="24"/>
                <w:rtl/>
              </w:rPr>
              <w:t>)</w:t>
            </w:r>
          </w:p>
        </w:tc>
        <w:tc>
          <w:tcPr>
            <w:tcW w:w="3110" w:type="dxa"/>
            <w:gridSpan w:val="2"/>
          </w:tcPr>
          <w:p w:rsidR="00C76FF2" w:rsidRPr="00B35DBA" w:rsidRDefault="00C76FF2" w:rsidP="00C603F1">
            <w:pPr>
              <w:cnfStyle w:val="000000000000"/>
              <w:rPr>
                <w:rFonts w:ascii="Times New Roman" w:hAnsi="Times New Roman"/>
                <w:sz w:val="24"/>
                <w:rtl/>
              </w:rPr>
            </w:pPr>
            <w:r w:rsidRPr="00B35DBA">
              <w:rPr>
                <w:rFonts w:ascii="Times New Roman" w:hAnsi="Times New Roman"/>
                <w:sz w:val="24"/>
                <w:rtl/>
              </w:rPr>
              <w:t>زمن الاستراحة (</w:t>
            </w:r>
            <w:r w:rsidRPr="00B35DBA">
              <w:rPr>
                <w:rFonts w:ascii="Times New Roman" w:hAnsi="Times New Roman" w:cstheme="majorBidi"/>
                <w:sz w:val="24"/>
              </w:rPr>
              <w:t>min</w:t>
            </w:r>
            <w:r w:rsidRPr="00B35DBA">
              <w:rPr>
                <w:rFonts w:ascii="Times New Roman" w:hAnsi="Times New Roman"/>
                <w:sz w:val="24"/>
                <w:rtl/>
              </w:rPr>
              <w:t>)</w:t>
            </w:r>
          </w:p>
        </w:tc>
      </w:tr>
      <w:tr w:rsidR="003407F5" w:rsidRPr="00B35DBA" w:rsidTr="003407F5">
        <w:trPr>
          <w:cnfStyle w:val="000000100000"/>
          <w:trHeight w:val="471"/>
        </w:trPr>
        <w:tc>
          <w:tcPr>
            <w:cnfStyle w:val="000010000000"/>
            <w:tcW w:w="1963" w:type="dxa"/>
            <w:vMerge/>
          </w:tcPr>
          <w:p w:rsidR="00C76FF2" w:rsidRPr="00B35DBA" w:rsidRDefault="00C76FF2" w:rsidP="00C603F1">
            <w:pPr>
              <w:rPr>
                <w:rFonts w:ascii="Times New Roman" w:hAnsi="Times New Roman"/>
                <w:sz w:val="24"/>
                <w:rtl/>
              </w:rPr>
            </w:pPr>
          </w:p>
        </w:tc>
        <w:tc>
          <w:tcPr>
            <w:tcW w:w="1960" w:type="dxa"/>
          </w:tcPr>
          <w:p w:rsidR="00C76FF2" w:rsidRPr="00B35DBA" w:rsidRDefault="00C76FF2" w:rsidP="00C603F1">
            <w:pPr>
              <w:cnfStyle w:val="000000100000"/>
              <w:rPr>
                <w:rFonts w:ascii="Times New Roman" w:hAnsi="Times New Roman"/>
                <w:sz w:val="24"/>
                <w:rtl/>
              </w:rPr>
            </w:pPr>
            <w:r w:rsidRPr="00B35DBA">
              <w:rPr>
                <w:rFonts w:ascii="Times New Roman" w:hAnsi="Times New Roman"/>
                <w:sz w:val="24"/>
                <w:rtl/>
              </w:rPr>
              <w:t>-</w:t>
            </w:r>
          </w:p>
        </w:tc>
        <w:tc>
          <w:tcPr>
            <w:cnfStyle w:val="000010000000"/>
            <w:tcW w:w="2462" w:type="dxa"/>
            <w:gridSpan w:val="2"/>
          </w:tcPr>
          <w:p w:rsidR="00C76FF2" w:rsidRPr="00B35DBA" w:rsidRDefault="00C76FF2" w:rsidP="00C603F1">
            <w:pPr>
              <w:rPr>
                <w:rFonts w:ascii="Times New Roman" w:hAnsi="Times New Roman"/>
                <w:sz w:val="24"/>
                <w:rtl/>
              </w:rPr>
            </w:pPr>
            <w:r w:rsidRPr="00B35DBA">
              <w:rPr>
                <w:rFonts w:ascii="Times New Roman" w:hAnsi="Times New Roman"/>
                <w:sz w:val="24"/>
              </w:rPr>
              <w:t>50</w:t>
            </w:r>
          </w:p>
        </w:tc>
        <w:tc>
          <w:tcPr>
            <w:tcW w:w="3110" w:type="dxa"/>
            <w:gridSpan w:val="2"/>
          </w:tcPr>
          <w:p w:rsidR="00C76FF2" w:rsidRPr="00B35DBA" w:rsidRDefault="00C76FF2" w:rsidP="00C603F1">
            <w:pPr>
              <w:cnfStyle w:val="000000100000"/>
              <w:rPr>
                <w:rFonts w:ascii="Times New Roman" w:hAnsi="Times New Roman"/>
                <w:sz w:val="24"/>
                <w:rtl/>
              </w:rPr>
            </w:pPr>
            <w:r w:rsidRPr="00B35DBA">
              <w:rPr>
                <w:rFonts w:ascii="Times New Roman" w:hAnsi="Times New Roman"/>
                <w:sz w:val="24"/>
              </w:rPr>
              <w:t>1</w:t>
            </w:r>
          </w:p>
        </w:tc>
      </w:tr>
      <w:tr w:rsidR="003407F5" w:rsidRPr="00B35DBA" w:rsidTr="003407F5">
        <w:trPr>
          <w:trHeight w:val="499"/>
        </w:trPr>
        <w:tc>
          <w:tcPr>
            <w:cnfStyle w:val="000010000000"/>
            <w:tcW w:w="1963" w:type="dxa"/>
            <w:vMerge/>
          </w:tcPr>
          <w:p w:rsidR="00C76FF2" w:rsidRPr="00B35DBA" w:rsidRDefault="00C76FF2" w:rsidP="00C603F1">
            <w:pPr>
              <w:rPr>
                <w:rFonts w:ascii="Times New Roman" w:hAnsi="Times New Roman"/>
                <w:sz w:val="24"/>
                <w:rtl/>
              </w:rPr>
            </w:pPr>
          </w:p>
        </w:tc>
        <w:tc>
          <w:tcPr>
            <w:tcW w:w="1960" w:type="dxa"/>
          </w:tcPr>
          <w:p w:rsidR="00C76FF2" w:rsidRPr="00B35DBA" w:rsidRDefault="00C76FF2" w:rsidP="00C603F1">
            <w:pPr>
              <w:cnfStyle w:val="000000000000"/>
              <w:rPr>
                <w:rFonts w:ascii="Times New Roman" w:hAnsi="Times New Roman"/>
                <w:sz w:val="24"/>
              </w:rPr>
            </w:pPr>
            <w:r w:rsidRPr="00B35DBA">
              <w:rPr>
                <w:rFonts w:ascii="Times New Roman" w:hAnsi="Times New Roman"/>
                <w:sz w:val="24"/>
              </w:rPr>
              <w:t>25</w:t>
            </w:r>
          </w:p>
        </w:tc>
        <w:tc>
          <w:tcPr>
            <w:cnfStyle w:val="000010000000"/>
            <w:tcW w:w="2462" w:type="dxa"/>
            <w:gridSpan w:val="2"/>
          </w:tcPr>
          <w:p w:rsidR="00C76FF2" w:rsidRPr="00B35DBA" w:rsidRDefault="00C76FF2" w:rsidP="00C603F1">
            <w:pPr>
              <w:rPr>
                <w:rFonts w:ascii="Times New Roman" w:hAnsi="Times New Roman"/>
                <w:sz w:val="24"/>
                <w:rtl/>
              </w:rPr>
            </w:pPr>
            <w:r w:rsidRPr="00B35DBA">
              <w:rPr>
                <w:rFonts w:ascii="Times New Roman" w:hAnsi="Times New Roman"/>
                <w:sz w:val="24"/>
              </w:rPr>
              <w:t>200</w:t>
            </w:r>
          </w:p>
        </w:tc>
        <w:tc>
          <w:tcPr>
            <w:tcW w:w="3110" w:type="dxa"/>
            <w:gridSpan w:val="2"/>
          </w:tcPr>
          <w:p w:rsidR="00C76FF2" w:rsidRPr="00B35DBA" w:rsidRDefault="00C76FF2" w:rsidP="00C603F1">
            <w:pPr>
              <w:cnfStyle w:val="000000000000"/>
              <w:rPr>
                <w:rFonts w:ascii="Times New Roman" w:hAnsi="Times New Roman"/>
                <w:sz w:val="24"/>
                <w:rtl/>
              </w:rPr>
            </w:pPr>
            <w:r w:rsidRPr="00B35DBA">
              <w:rPr>
                <w:rFonts w:ascii="Times New Roman" w:hAnsi="Times New Roman"/>
                <w:sz w:val="24"/>
              </w:rPr>
              <w:t>0</w:t>
            </w:r>
          </w:p>
        </w:tc>
      </w:tr>
      <w:tr w:rsidR="003407F5" w:rsidRPr="00B35DBA" w:rsidTr="003407F5">
        <w:trPr>
          <w:cnfStyle w:val="000000100000"/>
          <w:trHeight w:val="391"/>
        </w:trPr>
        <w:tc>
          <w:tcPr>
            <w:cnfStyle w:val="000010000000"/>
            <w:tcW w:w="1963" w:type="dxa"/>
            <w:vMerge/>
          </w:tcPr>
          <w:p w:rsidR="00C76FF2" w:rsidRPr="00B35DBA" w:rsidRDefault="00C76FF2" w:rsidP="00C603F1">
            <w:pPr>
              <w:rPr>
                <w:rFonts w:ascii="Times New Roman" w:hAnsi="Times New Roman"/>
                <w:sz w:val="24"/>
                <w:rtl/>
              </w:rPr>
            </w:pPr>
          </w:p>
        </w:tc>
        <w:tc>
          <w:tcPr>
            <w:tcW w:w="1960" w:type="dxa"/>
          </w:tcPr>
          <w:p w:rsidR="00C76FF2" w:rsidRPr="00B35DBA" w:rsidRDefault="00C76FF2" w:rsidP="00C603F1">
            <w:pPr>
              <w:cnfStyle w:val="000000100000"/>
              <w:rPr>
                <w:rFonts w:ascii="Times New Roman" w:hAnsi="Times New Roman"/>
                <w:sz w:val="24"/>
                <w:rtl/>
              </w:rPr>
            </w:pPr>
            <w:r w:rsidRPr="00B35DBA">
              <w:rPr>
                <w:rFonts w:ascii="Times New Roman" w:hAnsi="Times New Roman"/>
                <w:sz w:val="24"/>
              </w:rPr>
              <w:t>3</w:t>
            </w:r>
          </w:p>
        </w:tc>
        <w:tc>
          <w:tcPr>
            <w:cnfStyle w:val="000010000000"/>
            <w:tcW w:w="2462" w:type="dxa"/>
            <w:gridSpan w:val="2"/>
          </w:tcPr>
          <w:p w:rsidR="00C76FF2" w:rsidRPr="00B35DBA" w:rsidRDefault="00C76FF2" w:rsidP="00C603F1">
            <w:pPr>
              <w:rPr>
                <w:rFonts w:ascii="Times New Roman" w:hAnsi="Times New Roman"/>
                <w:sz w:val="24"/>
                <w:rtl/>
              </w:rPr>
            </w:pPr>
            <w:r w:rsidRPr="00B35DBA">
              <w:rPr>
                <w:rFonts w:ascii="Times New Roman" w:hAnsi="Times New Roman"/>
                <w:sz w:val="24"/>
              </w:rPr>
              <w:t>230</w:t>
            </w:r>
          </w:p>
        </w:tc>
        <w:tc>
          <w:tcPr>
            <w:tcW w:w="3110" w:type="dxa"/>
            <w:gridSpan w:val="2"/>
          </w:tcPr>
          <w:p w:rsidR="00C76FF2" w:rsidRPr="00B35DBA" w:rsidRDefault="00C76FF2" w:rsidP="00C603F1">
            <w:pPr>
              <w:cnfStyle w:val="000000100000"/>
              <w:rPr>
                <w:rFonts w:ascii="Times New Roman" w:hAnsi="Times New Roman"/>
                <w:sz w:val="24"/>
                <w:rtl/>
              </w:rPr>
            </w:pPr>
            <w:r w:rsidRPr="00B35DBA">
              <w:rPr>
                <w:rFonts w:ascii="Times New Roman" w:hAnsi="Times New Roman"/>
                <w:sz w:val="24"/>
              </w:rPr>
              <w:t>18</w:t>
            </w:r>
          </w:p>
        </w:tc>
      </w:tr>
      <w:tr w:rsidR="003407F5" w:rsidRPr="00B35DBA" w:rsidTr="003407F5">
        <w:trPr>
          <w:trHeight w:val="255"/>
        </w:trPr>
        <w:tc>
          <w:tcPr>
            <w:cnfStyle w:val="000010000000"/>
            <w:tcW w:w="1963" w:type="dxa"/>
            <w:vMerge/>
          </w:tcPr>
          <w:p w:rsidR="00C76FF2" w:rsidRPr="00B35DBA" w:rsidRDefault="00C76FF2" w:rsidP="00C603F1">
            <w:pPr>
              <w:rPr>
                <w:rFonts w:ascii="Times New Roman" w:hAnsi="Times New Roman"/>
                <w:sz w:val="24"/>
                <w:rtl/>
              </w:rPr>
            </w:pPr>
          </w:p>
        </w:tc>
        <w:tc>
          <w:tcPr>
            <w:tcW w:w="1960" w:type="dxa"/>
          </w:tcPr>
          <w:p w:rsidR="00C76FF2" w:rsidRPr="00B35DBA" w:rsidRDefault="00C76FF2" w:rsidP="00C603F1">
            <w:pPr>
              <w:cnfStyle w:val="000000000000"/>
              <w:rPr>
                <w:rFonts w:ascii="Times New Roman" w:hAnsi="Times New Roman"/>
                <w:sz w:val="24"/>
                <w:rtl/>
              </w:rPr>
            </w:pPr>
            <w:r w:rsidRPr="00B35DBA">
              <w:rPr>
                <w:rFonts w:ascii="Times New Roman" w:hAnsi="Times New Roman"/>
                <w:sz w:val="24"/>
              </w:rPr>
              <w:t>-20</w:t>
            </w:r>
          </w:p>
        </w:tc>
        <w:tc>
          <w:tcPr>
            <w:cnfStyle w:val="000010000000"/>
            <w:tcW w:w="2462" w:type="dxa"/>
            <w:gridSpan w:val="2"/>
          </w:tcPr>
          <w:p w:rsidR="00C76FF2" w:rsidRPr="00B35DBA" w:rsidRDefault="00C76FF2" w:rsidP="00C603F1">
            <w:pPr>
              <w:rPr>
                <w:rFonts w:ascii="Times New Roman" w:hAnsi="Times New Roman"/>
                <w:sz w:val="24"/>
                <w:rtl/>
              </w:rPr>
            </w:pPr>
            <w:r w:rsidRPr="00B35DBA">
              <w:rPr>
                <w:rFonts w:ascii="Times New Roman" w:hAnsi="Times New Roman"/>
                <w:sz w:val="24"/>
              </w:rPr>
              <w:t>50</w:t>
            </w:r>
          </w:p>
        </w:tc>
        <w:tc>
          <w:tcPr>
            <w:tcW w:w="3110" w:type="dxa"/>
            <w:gridSpan w:val="2"/>
          </w:tcPr>
          <w:p w:rsidR="00C76FF2" w:rsidRPr="00B35DBA" w:rsidRDefault="00C76FF2" w:rsidP="00C603F1">
            <w:pPr>
              <w:cnfStyle w:val="000000000000"/>
              <w:rPr>
                <w:rFonts w:ascii="Times New Roman" w:hAnsi="Times New Roman"/>
                <w:sz w:val="24"/>
                <w:rtl/>
              </w:rPr>
            </w:pPr>
            <w:r w:rsidRPr="00B35DBA">
              <w:rPr>
                <w:rFonts w:ascii="Times New Roman" w:hAnsi="Times New Roman"/>
                <w:sz w:val="24"/>
              </w:rPr>
              <w:t>-</w:t>
            </w:r>
          </w:p>
        </w:tc>
      </w:tr>
      <w:tr w:rsidR="003407F5" w:rsidRPr="00B35DBA" w:rsidTr="003407F5">
        <w:trPr>
          <w:cnfStyle w:val="000000100000"/>
          <w:trHeight w:val="539"/>
        </w:trPr>
        <w:tc>
          <w:tcPr>
            <w:cnfStyle w:val="000010000000"/>
            <w:tcW w:w="1963" w:type="dxa"/>
            <w:vMerge w:val="restart"/>
          </w:tcPr>
          <w:p w:rsidR="00C76FF2" w:rsidRPr="00B35DBA" w:rsidRDefault="00C76FF2" w:rsidP="00C603F1">
            <w:pPr>
              <w:rPr>
                <w:rFonts w:ascii="Times New Roman" w:hAnsi="Times New Roman"/>
                <w:sz w:val="24"/>
                <w:rtl/>
              </w:rPr>
            </w:pPr>
            <w:r w:rsidRPr="00B35DBA">
              <w:rPr>
                <w:rFonts w:ascii="Times New Roman" w:hAnsi="Times New Roman"/>
                <w:sz w:val="24"/>
                <w:rtl/>
              </w:rPr>
              <w:t>شروط الكاشف</w:t>
            </w:r>
          </w:p>
        </w:tc>
        <w:tc>
          <w:tcPr>
            <w:tcW w:w="4422" w:type="dxa"/>
            <w:gridSpan w:val="3"/>
          </w:tcPr>
          <w:p w:rsidR="00C76FF2" w:rsidRPr="00B35DBA" w:rsidRDefault="00C76FF2" w:rsidP="00C603F1">
            <w:pPr>
              <w:cnfStyle w:val="000000100000"/>
              <w:rPr>
                <w:rFonts w:ascii="Times New Roman" w:hAnsi="Times New Roman"/>
                <w:sz w:val="24"/>
                <w:rtl/>
              </w:rPr>
            </w:pPr>
            <w:r w:rsidRPr="00B35DBA">
              <w:rPr>
                <w:rFonts w:ascii="Times New Roman" w:hAnsi="Times New Roman"/>
                <w:sz w:val="24"/>
                <w:rtl/>
              </w:rPr>
              <w:t>النوع</w:t>
            </w:r>
          </w:p>
        </w:tc>
        <w:tc>
          <w:tcPr>
            <w:cnfStyle w:val="000010000000"/>
            <w:tcW w:w="3110" w:type="dxa"/>
            <w:gridSpan w:val="2"/>
          </w:tcPr>
          <w:p w:rsidR="00C76FF2" w:rsidRPr="00B35DBA" w:rsidRDefault="00C76FF2" w:rsidP="00C603F1">
            <w:pPr>
              <w:rPr>
                <w:rFonts w:ascii="Times New Roman" w:hAnsi="Times New Roman"/>
                <w:sz w:val="24"/>
                <w:rtl/>
              </w:rPr>
            </w:pPr>
            <w:r w:rsidRPr="00B35DBA">
              <w:rPr>
                <w:rFonts w:ascii="Times New Roman" w:hAnsi="Times New Roman"/>
                <w:sz w:val="24"/>
                <w:rtl/>
              </w:rPr>
              <w:t>درجة الحرارة</w:t>
            </w:r>
          </w:p>
        </w:tc>
      </w:tr>
      <w:tr w:rsidR="003407F5" w:rsidRPr="00B35DBA" w:rsidTr="003407F5">
        <w:trPr>
          <w:trHeight w:val="301"/>
        </w:trPr>
        <w:tc>
          <w:tcPr>
            <w:cnfStyle w:val="000010000000"/>
            <w:tcW w:w="1963" w:type="dxa"/>
            <w:vMerge/>
          </w:tcPr>
          <w:p w:rsidR="00C76FF2" w:rsidRPr="00B35DBA" w:rsidRDefault="00C76FF2" w:rsidP="00C603F1">
            <w:pPr>
              <w:rPr>
                <w:rFonts w:ascii="Times New Roman" w:hAnsi="Times New Roman"/>
                <w:sz w:val="24"/>
                <w:rtl/>
              </w:rPr>
            </w:pPr>
          </w:p>
        </w:tc>
        <w:tc>
          <w:tcPr>
            <w:tcW w:w="4422" w:type="dxa"/>
            <w:gridSpan w:val="3"/>
          </w:tcPr>
          <w:p w:rsidR="00C76FF2" w:rsidRPr="00B35DBA" w:rsidRDefault="00C76FF2" w:rsidP="00C603F1">
            <w:pPr>
              <w:cnfStyle w:val="000000000000"/>
              <w:rPr>
                <w:rFonts w:ascii="Times New Roman" w:hAnsi="Times New Roman"/>
                <w:sz w:val="24"/>
                <w:rtl/>
              </w:rPr>
            </w:pPr>
            <w:r w:rsidRPr="00B35DBA">
              <w:rPr>
                <w:rFonts w:ascii="Times New Roman" w:hAnsi="Times New Roman"/>
                <w:sz w:val="24"/>
                <w:rtl/>
              </w:rPr>
              <w:t>كاشف التباين باللهب(</w:t>
            </w:r>
            <w:r w:rsidRPr="00B35DBA">
              <w:rPr>
                <w:rFonts w:ascii="Times New Roman" w:hAnsi="Times New Roman" w:cstheme="majorBidi"/>
                <w:sz w:val="24"/>
              </w:rPr>
              <w:t>FID</w:t>
            </w:r>
            <w:r w:rsidRPr="00B35DBA">
              <w:rPr>
                <w:rFonts w:ascii="Times New Roman" w:hAnsi="Times New Roman"/>
                <w:sz w:val="24"/>
                <w:rtl/>
              </w:rPr>
              <w:t>)</w:t>
            </w:r>
          </w:p>
        </w:tc>
        <w:tc>
          <w:tcPr>
            <w:cnfStyle w:val="000010000000"/>
            <w:tcW w:w="3110" w:type="dxa"/>
            <w:gridSpan w:val="2"/>
          </w:tcPr>
          <w:p w:rsidR="00C76FF2" w:rsidRPr="00B35DBA" w:rsidRDefault="00C76FF2" w:rsidP="00C603F1">
            <w:pPr>
              <w:rPr>
                <w:rFonts w:ascii="Times New Roman" w:hAnsi="Times New Roman"/>
                <w:sz w:val="24"/>
              </w:rPr>
            </w:pPr>
            <w:r w:rsidRPr="00B35DBA">
              <w:rPr>
                <w:rFonts w:ascii="Times New Roman" w:hAnsi="Times New Roman"/>
                <w:sz w:val="24"/>
              </w:rPr>
              <w:t>280</w:t>
            </w:r>
          </w:p>
        </w:tc>
      </w:tr>
    </w:tbl>
    <w:p w:rsidR="00C603F1" w:rsidRDefault="00C603F1" w:rsidP="003407F5">
      <w:pPr>
        <w:ind w:firstLine="566"/>
        <w:rPr>
          <w:rFonts w:ascii="Times New Roman" w:hAnsi="Times New Roman"/>
          <w:sz w:val="24"/>
        </w:rPr>
      </w:pPr>
    </w:p>
    <w:p w:rsidR="00DE2964" w:rsidRPr="00B35DBA" w:rsidRDefault="00DE2964" w:rsidP="003407F5">
      <w:pPr>
        <w:ind w:firstLine="566"/>
        <w:rPr>
          <w:rFonts w:ascii="Times New Roman" w:hAnsi="Times New Roman"/>
          <w:sz w:val="24"/>
          <w:rtl/>
        </w:rPr>
      </w:pPr>
      <w:r w:rsidRPr="00B35DBA">
        <w:rPr>
          <w:rFonts w:ascii="Times New Roman" w:hAnsi="Times New Roman"/>
          <w:sz w:val="24"/>
          <w:rtl/>
        </w:rPr>
        <w:t>وقد تم فصل المكونات وتعريفها بالاستعانة بقاعدة بيانات الجهاز</w:t>
      </w:r>
      <w:r w:rsidRPr="00B35DBA">
        <w:rPr>
          <w:rFonts w:ascii="Times New Roman" w:hAnsi="Times New Roman" w:hint="cs"/>
          <w:sz w:val="24"/>
          <w:rtl/>
        </w:rPr>
        <w:t xml:space="preserve"> للمركبات المرجعية المحقونة سابقا</w:t>
      </w:r>
      <w:r w:rsidRPr="00B35DBA">
        <w:rPr>
          <w:rFonts w:ascii="Times New Roman" w:hAnsi="Times New Roman"/>
          <w:sz w:val="24"/>
          <w:rtl/>
        </w:rPr>
        <w:t xml:space="preserve">، حيث تـحقن العينة في نفس شروط قاعدة البيانات حتى </w:t>
      </w:r>
      <w:r w:rsidR="009B0025" w:rsidRPr="00B35DBA">
        <w:rPr>
          <w:rFonts w:ascii="Times New Roman" w:hAnsi="Times New Roman" w:hint="cs"/>
          <w:sz w:val="24"/>
          <w:rtl/>
        </w:rPr>
        <w:t>يتم ال</w:t>
      </w:r>
      <w:r w:rsidRPr="00B35DBA">
        <w:rPr>
          <w:rFonts w:ascii="Times New Roman" w:hAnsi="Times New Roman"/>
          <w:sz w:val="24"/>
          <w:rtl/>
        </w:rPr>
        <w:t>حص</w:t>
      </w:r>
      <w:r w:rsidR="009B0025" w:rsidRPr="00B35DBA">
        <w:rPr>
          <w:rFonts w:ascii="Times New Roman" w:hAnsi="Times New Roman" w:hint="cs"/>
          <w:sz w:val="24"/>
          <w:rtl/>
        </w:rPr>
        <w:t>و</w:t>
      </w:r>
      <w:r w:rsidRPr="00B35DBA">
        <w:rPr>
          <w:rFonts w:ascii="Times New Roman" w:hAnsi="Times New Roman"/>
          <w:sz w:val="24"/>
          <w:rtl/>
        </w:rPr>
        <w:t>ل على نفس زمن الاحتجاز والتعرف على بعض الاحماض الدهنية الموجودة في ليبيدات بذورنبات الخروع</w:t>
      </w:r>
      <w:r w:rsidRPr="00B35DBA">
        <w:rPr>
          <w:rFonts w:ascii="Times New Roman" w:hAnsi="Times New Roman" w:hint="cs"/>
          <w:sz w:val="24"/>
          <w:rtl/>
        </w:rPr>
        <w:t>.</w:t>
      </w:r>
    </w:p>
    <w:p w:rsidR="00DE2964" w:rsidRPr="00B35DBA" w:rsidRDefault="003407F5" w:rsidP="008E72A2">
      <w:pPr>
        <w:pStyle w:val="1"/>
        <w:numPr>
          <w:ilvl w:val="0"/>
          <w:numId w:val="0"/>
        </w:numPr>
        <w:ind w:left="720"/>
        <w:rPr>
          <w:rFonts w:ascii="Times New Roman" w:hAnsi="Times New Roman"/>
          <w:sz w:val="24"/>
        </w:rPr>
      </w:pPr>
      <w:bookmarkStart w:id="79" w:name="_Toc104916429"/>
      <w:r>
        <w:rPr>
          <w:rFonts w:ascii="Times New Roman" w:hAnsi="Times New Roman" w:hint="cs"/>
          <w:sz w:val="24"/>
          <w:rtl/>
        </w:rPr>
        <w:t xml:space="preserve">5.4.1. </w:t>
      </w:r>
      <w:r w:rsidR="00DE2964" w:rsidRPr="00B35DBA">
        <w:rPr>
          <w:rFonts w:ascii="Times New Roman" w:hAnsi="Times New Roman"/>
          <w:sz w:val="24"/>
          <w:rtl/>
        </w:rPr>
        <w:t>تقديرالفعاليةالبيولوجية</w:t>
      </w:r>
      <w:bookmarkEnd w:id="79"/>
    </w:p>
    <w:p w:rsidR="00DE2964" w:rsidRPr="00B35DBA" w:rsidRDefault="003407F5" w:rsidP="008E72A2">
      <w:pPr>
        <w:pStyle w:val="1"/>
        <w:numPr>
          <w:ilvl w:val="0"/>
          <w:numId w:val="0"/>
        </w:numPr>
        <w:ind w:left="720"/>
        <w:rPr>
          <w:rFonts w:ascii="Times New Roman" w:hAnsi="Times New Roman"/>
          <w:sz w:val="24"/>
        </w:rPr>
      </w:pPr>
      <w:bookmarkStart w:id="80" w:name="_Toc104916430"/>
      <w:r>
        <w:rPr>
          <w:rFonts w:ascii="Times New Roman" w:hAnsi="Times New Roman" w:hint="cs"/>
          <w:sz w:val="24"/>
          <w:rtl/>
        </w:rPr>
        <w:t>أ</w:t>
      </w:r>
      <w:r w:rsidR="008E72A2" w:rsidRPr="00B35DBA">
        <w:rPr>
          <w:rFonts w:ascii="Times New Roman" w:hAnsi="Times New Roman" w:hint="cs"/>
          <w:sz w:val="24"/>
          <w:rtl/>
        </w:rPr>
        <w:t>.</w:t>
      </w:r>
      <w:r w:rsidR="00DE2964" w:rsidRPr="00B35DBA">
        <w:rPr>
          <w:rFonts w:ascii="Times New Roman" w:hAnsi="Times New Roman"/>
          <w:sz w:val="24"/>
          <w:rtl/>
        </w:rPr>
        <w:t xml:space="preserve"> تقدير الفعالية المضادة لل</w:t>
      </w:r>
      <w:r w:rsidR="00DE2964" w:rsidRPr="00B35DBA">
        <w:rPr>
          <w:rFonts w:ascii="Times New Roman" w:hAnsi="Times New Roman" w:hint="cs"/>
          <w:sz w:val="24"/>
          <w:rtl/>
        </w:rPr>
        <w:t>أ</w:t>
      </w:r>
      <w:r w:rsidR="00DE2964" w:rsidRPr="00B35DBA">
        <w:rPr>
          <w:rFonts w:ascii="Times New Roman" w:hAnsi="Times New Roman"/>
          <w:sz w:val="24"/>
          <w:rtl/>
        </w:rPr>
        <w:t>كسدة</w:t>
      </w:r>
      <w:bookmarkEnd w:id="80"/>
    </w:p>
    <w:p w:rsidR="00DE2964" w:rsidRPr="00B35DBA" w:rsidRDefault="00DE2964" w:rsidP="003407F5">
      <w:pPr>
        <w:ind w:firstLine="566"/>
        <w:rPr>
          <w:rFonts w:ascii="Times New Roman" w:hAnsi="Times New Roman"/>
          <w:sz w:val="24"/>
          <w:rtl/>
        </w:rPr>
      </w:pPr>
      <w:r w:rsidRPr="00B35DBA">
        <w:rPr>
          <w:rFonts w:ascii="Times New Roman" w:hAnsi="Times New Roman"/>
          <w:sz w:val="24"/>
          <w:rtl/>
        </w:rPr>
        <w:t xml:space="preserve">هي قياس لقدرة المستخلص </w:t>
      </w:r>
      <w:r w:rsidR="008B1731" w:rsidRPr="00B35DBA">
        <w:rPr>
          <w:rFonts w:ascii="Times New Roman" w:hAnsi="Times New Roman" w:hint="cs"/>
          <w:sz w:val="24"/>
          <w:rtl/>
        </w:rPr>
        <w:t>أ</w:t>
      </w:r>
      <w:r w:rsidRPr="00B35DBA">
        <w:rPr>
          <w:rFonts w:ascii="Times New Roman" w:hAnsi="Times New Roman"/>
          <w:sz w:val="24"/>
          <w:rtl/>
        </w:rPr>
        <w:t xml:space="preserve">و المركب لتثبيط الجذر الحر </w:t>
      </w:r>
      <w:r w:rsidR="008B1731" w:rsidRPr="00B35DBA">
        <w:rPr>
          <w:rFonts w:ascii="Times New Roman" w:hAnsi="Times New Roman" w:hint="cs"/>
          <w:sz w:val="24"/>
          <w:rtl/>
        </w:rPr>
        <w:t>أ</w:t>
      </w:r>
      <w:r w:rsidRPr="00B35DBA">
        <w:rPr>
          <w:rFonts w:ascii="Times New Roman" w:hAnsi="Times New Roman"/>
          <w:sz w:val="24"/>
          <w:rtl/>
        </w:rPr>
        <w:t>و توقيف عملية ال</w:t>
      </w:r>
      <w:r w:rsidR="008B1731" w:rsidRPr="00B35DBA">
        <w:rPr>
          <w:rFonts w:ascii="Times New Roman" w:hAnsi="Times New Roman" w:hint="cs"/>
          <w:sz w:val="24"/>
          <w:rtl/>
        </w:rPr>
        <w:t>أ</w:t>
      </w:r>
      <w:r w:rsidRPr="00B35DBA">
        <w:rPr>
          <w:rFonts w:ascii="Times New Roman" w:hAnsi="Times New Roman"/>
          <w:sz w:val="24"/>
          <w:rtl/>
        </w:rPr>
        <w:t>كسدة، تقدر الفعالية المضادة لل</w:t>
      </w:r>
      <w:r w:rsidRPr="00B35DBA">
        <w:rPr>
          <w:rFonts w:ascii="Times New Roman" w:hAnsi="Times New Roman" w:hint="cs"/>
          <w:sz w:val="24"/>
          <w:rtl/>
        </w:rPr>
        <w:t>أ</w:t>
      </w:r>
      <w:r w:rsidRPr="00B35DBA">
        <w:rPr>
          <w:rFonts w:ascii="Times New Roman" w:hAnsi="Times New Roman"/>
          <w:sz w:val="24"/>
          <w:rtl/>
        </w:rPr>
        <w:t>كسدة بعدة طرق التي من بينها اختبار</w:t>
      </w:r>
      <w:r w:rsidRPr="00B35DBA">
        <w:rPr>
          <w:rFonts w:ascii="Times New Roman" w:hAnsi="Times New Roman" w:cstheme="majorBidi"/>
          <w:sz w:val="24"/>
        </w:rPr>
        <w:t>FRAP,DPPH,ABTS,TRAP,PM</w:t>
      </w:r>
      <w:r w:rsidRPr="00B35DBA">
        <w:rPr>
          <w:rFonts w:ascii="Times New Roman" w:hAnsi="Times New Roman"/>
          <w:sz w:val="24"/>
          <w:rtl/>
        </w:rPr>
        <w:t xml:space="preserve">و في </w:t>
      </w:r>
      <w:r w:rsidRPr="00B35DBA">
        <w:rPr>
          <w:rFonts w:ascii="Times New Roman" w:hAnsi="Times New Roman" w:hint="cs"/>
          <w:sz w:val="24"/>
          <w:rtl/>
        </w:rPr>
        <w:t>هذه الدراسة تم</w:t>
      </w:r>
      <w:r w:rsidRPr="00B35DBA">
        <w:rPr>
          <w:rFonts w:ascii="Times New Roman" w:hAnsi="Times New Roman"/>
          <w:sz w:val="24"/>
          <w:rtl/>
        </w:rPr>
        <w:t xml:space="preserve"> اختبار</w:t>
      </w:r>
      <w:r w:rsidRPr="00B35DBA">
        <w:rPr>
          <w:rFonts w:ascii="Times New Roman" w:hAnsi="Times New Roman" w:hint="cs"/>
          <w:sz w:val="24"/>
          <w:rtl/>
        </w:rPr>
        <w:t xml:space="preserve"> كبح الجذر الحر</w:t>
      </w:r>
      <w:r w:rsidRPr="00B35DBA">
        <w:rPr>
          <w:rFonts w:ascii="Times New Roman" w:hAnsi="Times New Roman" w:cstheme="majorBidi"/>
          <w:sz w:val="24"/>
        </w:rPr>
        <w:t>DPPH</w:t>
      </w:r>
      <w:r w:rsidRPr="00B35DBA">
        <w:rPr>
          <w:rFonts w:ascii="Times New Roman" w:hAnsi="Times New Roman" w:cstheme="majorBidi"/>
          <w:sz w:val="24"/>
          <w:vertAlign w:val="superscript"/>
        </w:rPr>
        <w:t>•</w:t>
      </w:r>
      <w:r w:rsidRPr="00B35DBA">
        <w:rPr>
          <w:rFonts w:ascii="Times New Roman" w:hAnsi="Times New Roman"/>
          <w:sz w:val="24"/>
          <w:rtl/>
        </w:rPr>
        <w:t xml:space="preserve">، </w:t>
      </w:r>
      <w:r w:rsidRPr="00B35DBA">
        <w:rPr>
          <w:rFonts w:ascii="Times New Roman" w:hAnsi="Times New Roman" w:hint="cs"/>
          <w:sz w:val="24"/>
          <w:rtl/>
        </w:rPr>
        <w:t xml:space="preserve">وهي </w:t>
      </w:r>
      <w:r w:rsidRPr="00B35DBA">
        <w:rPr>
          <w:rFonts w:ascii="Times New Roman" w:hAnsi="Times New Roman"/>
          <w:sz w:val="24"/>
          <w:rtl/>
        </w:rPr>
        <w:t xml:space="preserve">من </w:t>
      </w:r>
      <w:r w:rsidRPr="00B35DBA">
        <w:rPr>
          <w:rFonts w:ascii="Times New Roman" w:hAnsi="Times New Roman" w:hint="cs"/>
          <w:sz w:val="24"/>
          <w:rtl/>
        </w:rPr>
        <w:t>أ</w:t>
      </w:r>
      <w:r w:rsidRPr="00B35DBA">
        <w:rPr>
          <w:rFonts w:ascii="Times New Roman" w:hAnsi="Times New Roman"/>
          <w:sz w:val="24"/>
          <w:rtl/>
        </w:rPr>
        <w:t xml:space="preserve">كثر الطرق إستعمالا في تقدير التأثير الإزاحي المضادة للتأكسد مخبريا </w:t>
      </w:r>
      <w:r w:rsidRPr="00B35DBA">
        <w:rPr>
          <w:rFonts w:ascii="Times New Roman" w:hAnsi="Times New Roman" w:cstheme="majorBidi"/>
          <w:i/>
          <w:iCs/>
          <w:sz w:val="24"/>
        </w:rPr>
        <w:t>In vitro</w:t>
      </w:r>
      <w:r w:rsidRPr="00B35DBA">
        <w:rPr>
          <w:rFonts w:ascii="Times New Roman" w:hAnsi="Times New Roman" w:hint="cs"/>
          <w:sz w:val="24"/>
          <w:rtl/>
        </w:rPr>
        <w:t xml:space="preserve"> واختبار انحلال كريات الدم الحمراء.</w:t>
      </w:r>
    </w:p>
    <w:p w:rsidR="00DE2964" w:rsidRPr="00B35DBA" w:rsidRDefault="003407F5" w:rsidP="008E72A2">
      <w:pPr>
        <w:pStyle w:val="1"/>
        <w:numPr>
          <w:ilvl w:val="0"/>
          <w:numId w:val="0"/>
        </w:numPr>
        <w:ind w:left="720"/>
        <w:rPr>
          <w:rFonts w:ascii="Times New Roman" w:hAnsi="Times New Roman"/>
          <w:sz w:val="24"/>
        </w:rPr>
      </w:pPr>
      <w:bookmarkStart w:id="81" w:name="_Toc104916431"/>
      <w:r>
        <w:rPr>
          <w:rFonts w:ascii="Times New Roman" w:hAnsi="Times New Roman" w:hint="cs"/>
          <w:sz w:val="24"/>
          <w:rtl/>
        </w:rPr>
        <w:t>أ.1</w:t>
      </w:r>
      <w:r w:rsidR="00030D16" w:rsidRPr="00B35DBA">
        <w:rPr>
          <w:rFonts w:ascii="Times New Roman" w:hAnsi="Times New Roman" w:hint="cs"/>
          <w:sz w:val="24"/>
          <w:rtl/>
        </w:rPr>
        <w:t>.</w:t>
      </w:r>
      <w:r w:rsidR="00DE2964" w:rsidRPr="00B35DBA">
        <w:rPr>
          <w:rFonts w:ascii="Times New Roman" w:hAnsi="Times New Roman"/>
          <w:sz w:val="24"/>
          <w:rtl/>
        </w:rPr>
        <w:t>إختبار تثبيط الجذر الحر</w:t>
      </w:r>
      <w:r w:rsidR="00DE2964" w:rsidRPr="00B35DBA">
        <w:rPr>
          <w:rFonts w:ascii="Times New Roman" w:hAnsi="Times New Roman" w:cstheme="majorBidi"/>
          <w:sz w:val="24"/>
        </w:rPr>
        <w:t>DPPH</w:t>
      </w:r>
      <w:r w:rsidR="00DE2964" w:rsidRPr="00B35DBA">
        <w:rPr>
          <w:rFonts w:ascii="Times New Roman" w:hAnsi="Times New Roman"/>
          <w:sz w:val="24"/>
          <w:vertAlign w:val="superscript"/>
        </w:rPr>
        <w:t>•</w:t>
      </w:r>
      <w:bookmarkEnd w:id="81"/>
    </w:p>
    <w:p w:rsidR="00DE2964" w:rsidRPr="00B35DBA" w:rsidRDefault="001240D6" w:rsidP="00840A41">
      <w:pPr>
        <w:pStyle w:val="a7"/>
        <w:ind w:left="95"/>
        <w:rPr>
          <w:rFonts w:ascii="Times New Roman" w:hAnsi="Times New Roman"/>
          <w:sz w:val="24"/>
          <w:rtl/>
        </w:rPr>
      </w:pPr>
      <w:r>
        <w:rPr>
          <w:rFonts w:ascii="Times New Roman" w:hAnsi="Times New Roman"/>
          <w:sz w:val="24"/>
        </w:rPr>
        <w:tab/>
      </w:r>
      <w:r w:rsidR="00DE2964" w:rsidRPr="00B35DBA">
        <w:rPr>
          <w:rFonts w:ascii="Times New Roman" w:hAnsi="Times New Roman"/>
          <w:sz w:val="24"/>
          <w:rtl/>
        </w:rPr>
        <w:t xml:space="preserve">يعتمد هذا الاختبار على قدرة المستخلص النباتي </w:t>
      </w:r>
      <w:r w:rsidR="008B1731" w:rsidRPr="00B35DBA">
        <w:rPr>
          <w:rFonts w:ascii="Times New Roman" w:hAnsi="Times New Roman" w:hint="cs"/>
          <w:sz w:val="24"/>
          <w:rtl/>
        </w:rPr>
        <w:t>أ</w:t>
      </w:r>
      <w:r w:rsidR="00DE2964" w:rsidRPr="00B35DBA">
        <w:rPr>
          <w:rFonts w:ascii="Times New Roman" w:hAnsi="Times New Roman"/>
          <w:sz w:val="24"/>
          <w:rtl/>
        </w:rPr>
        <w:t>و مركب ما في تثبيط الجذر الحر</w:t>
      </w:r>
      <w:r w:rsidR="00DE2964" w:rsidRPr="00B35DBA">
        <w:rPr>
          <w:rFonts w:ascii="Times New Roman" w:hAnsi="Times New Roman" w:cstheme="majorBidi"/>
          <w:sz w:val="24"/>
        </w:rPr>
        <w:t>DPPH</w:t>
      </w:r>
      <w:r w:rsidR="00DE2964" w:rsidRPr="00B35DBA">
        <w:rPr>
          <w:rFonts w:ascii="Times New Roman" w:hAnsi="Times New Roman" w:cstheme="majorBidi"/>
          <w:sz w:val="24"/>
          <w:vertAlign w:val="superscript"/>
        </w:rPr>
        <w:t>•</w:t>
      </w:r>
      <w:r w:rsidR="00DE2964" w:rsidRPr="00B35DBA">
        <w:rPr>
          <w:rFonts w:ascii="Times New Roman" w:hAnsi="Times New Roman"/>
          <w:sz w:val="24"/>
          <w:rtl/>
        </w:rPr>
        <w:t>(</w:t>
      </w:r>
      <w:r w:rsidR="00DE2964" w:rsidRPr="00B35DBA">
        <w:rPr>
          <w:rFonts w:ascii="Times New Roman" w:hAnsi="Times New Roman" w:cstheme="majorBidi"/>
          <w:sz w:val="24"/>
        </w:rPr>
        <w:t>2,2-Diphenyl – 1-picrylhydrazyl</w:t>
      </w:r>
      <w:r w:rsidR="00DE2964" w:rsidRPr="00B35DBA">
        <w:rPr>
          <w:rFonts w:ascii="Times New Roman" w:hAnsi="Times New Roman"/>
          <w:sz w:val="24"/>
          <w:rtl/>
        </w:rPr>
        <w:t>) (</w:t>
      </w:r>
      <w:r w:rsidR="00DE2964" w:rsidRPr="00B35DBA">
        <w:rPr>
          <w:rFonts w:ascii="Times New Roman" w:hAnsi="Times New Roman" w:cstheme="majorBidi"/>
          <w:sz w:val="24"/>
        </w:rPr>
        <w:t>K</w:t>
      </w:r>
      <w:r w:rsidR="0057081A" w:rsidRPr="00B35DBA">
        <w:rPr>
          <w:rFonts w:ascii="Times New Roman" w:hAnsi="Times New Roman" w:cstheme="majorBidi"/>
          <w:sz w:val="24"/>
        </w:rPr>
        <w:t>halaf</w:t>
      </w:r>
      <w:r w:rsidR="00DE2964" w:rsidRPr="00B35DBA">
        <w:rPr>
          <w:rFonts w:ascii="Times New Roman" w:hAnsi="Times New Roman" w:cstheme="majorBidi"/>
          <w:i/>
          <w:iCs/>
          <w:sz w:val="24"/>
        </w:rPr>
        <w:t>et al</w:t>
      </w:r>
      <w:r w:rsidR="00DE2964" w:rsidRPr="00B35DBA">
        <w:rPr>
          <w:rFonts w:ascii="Times New Roman" w:hAnsi="Times New Roman" w:cstheme="majorBidi"/>
          <w:sz w:val="24"/>
        </w:rPr>
        <w:t>.,2008</w:t>
      </w:r>
      <w:r w:rsidR="00DE2964" w:rsidRPr="00B35DBA">
        <w:rPr>
          <w:rFonts w:ascii="Times New Roman" w:hAnsi="Times New Roman"/>
          <w:sz w:val="24"/>
          <w:rtl/>
        </w:rPr>
        <w:t xml:space="preserve">)، وقد سبق تعريفه من </w:t>
      </w:r>
      <w:r w:rsidR="00DE2964" w:rsidRPr="003407F5">
        <w:rPr>
          <w:rFonts w:ascii="Times New Roman" w:hAnsi="Times New Roman"/>
          <w:sz w:val="22"/>
          <w:szCs w:val="24"/>
          <w:rtl/>
        </w:rPr>
        <w:t xml:space="preserve">50 </w:t>
      </w:r>
      <w:r w:rsidR="00DE2964" w:rsidRPr="00B35DBA">
        <w:rPr>
          <w:rFonts w:ascii="Times New Roman" w:hAnsi="Times New Roman"/>
          <w:sz w:val="24"/>
          <w:rtl/>
        </w:rPr>
        <w:t xml:space="preserve">سنة ماضية من طرف العالم </w:t>
      </w:r>
      <w:bookmarkStart w:id="82" w:name="_Hlk104718391"/>
      <w:r w:rsidR="00DE2964" w:rsidRPr="00B35DBA">
        <w:rPr>
          <w:rFonts w:ascii="Times New Roman" w:hAnsi="Times New Roman" w:cstheme="majorBidi"/>
          <w:sz w:val="24"/>
        </w:rPr>
        <w:t>Blois</w:t>
      </w:r>
      <w:r w:rsidR="00DE2964" w:rsidRPr="003407F5">
        <w:rPr>
          <w:rFonts w:ascii="Times New Roman" w:hAnsi="Times New Roman" w:cstheme="majorBidi"/>
          <w:sz w:val="22"/>
          <w:szCs w:val="24"/>
          <w:rtl/>
        </w:rPr>
        <w:t>1958</w:t>
      </w:r>
      <w:bookmarkEnd w:id="82"/>
      <w:r w:rsidR="00DE2964" w:rsidRPr="00B35DBA">
        <w:rPr>
          <w:rFonts w:ascii="Times New Roman" w:hAnsi="Times New Roman"/>
          <w:sz w:val="24"/>
          <w:rtl/>
        </w:rPr>
        <w:t xml:space="preserve">بجامعة ستانفورد </w:t>
      </w:r>
      <w:r w:rsidR="00DE2964" w:rsidRPr="00B35DBA">
        <w:rPr>
          <w:rFonts w:ascii="Times New Roman" w:hAnsi="Times New Roman"/>
          <w:sz w:val="24"/>
        </w:rPr>
        <w:t>(</w:t>
      </w:r>
      <w:r w:rsidR="00DE2964" w:rsidRPr="00B35DBA">
        <w:rPr>
          <w:rFonts w:ascii="Times New Roman" w:hAnsi="Times New Roman" w:cstheme="majorBidi"/>
          <w:sz w:val="24"/>
        </w:rPr>
        <w:t>Molyneux, 2004</w:t>
      </w:r>
      <w:r w:rsidR="00DE2964" w:rsidRPr="00B35DBA">
        <w:rPr>
          <w:rFonts w:ascii="Times New Roman" w:hAnsi="Times New Roman"/>
          <w:sz w:val="24"/>
        </w:rPr>
        <w:t>)</w:t>
      </w:r>
      <w:r w:rsidR="00DE2964" w:rsidRPr="00B35DBA">
        <w:rPr>
          <w:rFonts w:ascii="Times New Roman" w:hAnsi="Times New Roman"/>
          <w:sz w:val="24"/>
          <w:rtl/>
        </w:rPr>
        <w:t xml:space="preserve"> ولقد اعتمد في ذلك على توضيح بعض الحسابات الخاصة بمضادات الاكسدة.</w:t>
      </w:r>
    </w:p>
    <w:p w:rsidR="00DE2964" w:rsidRPr="00B35DBA" w:rsidRDefault="00DE2964" w:rsidP="001240D6">
      <w:pPr>
        <w:pStyle w:val="a7"/>
        <w:ind w:left="95" w:firstLine="471"/>
        <w:rPr>
          <w:rFonts w:ascii="Times New Roman" w:hAnsi="Times New Roman"/>
          <w:sz w:val="24"/>
          <w:rtl/>
        </w:rPr>
      </w:pPr>
      <w:r w:rsidRPr="00B35DBA">
        <w:rPr>
          <w:rFonts w:ascii="Times New Roman" w:hAnsi="Times New Roman"/>
          <w:sz w:val="24"/>
          <w:rtl/>
        </w:rPr>
        <w:lastRenderedPageBreak/>
        <w:t>وفي السنوات الأخيرة تم تطبيقهذه الطريقة على نطاق واسع لتقدير النشاط المضاد لل</w:t>
      </w:r>
      <w:r w:rsidRPr="00B35DBA">
        <w:rPr>
          <w:rFonts w:ascii="Times New Roman" w:hAnsi="Times New Roman" w:hint="cs"/>
          <w:sz w:val="24"/>
          <w:rtl/>
        </w:rPr>
        <w:t>أ</w:t>
      </w:r>
      <w:r w:rsidRPr="00B35DBA">
        <w:rPr>
          <w:rFonts w:ascii="Times New Roman" w:hAnsi="Times New Roman"/>
          <w:sz w:val="24"/>
          <w:rtl/>
        </w:rPr>
        <w:t xml:space="preserve">كسدةنظرا للخصائص التي تتميز بها بسيطة وسريعة </w:t>
      </w:r>
      <w:r w:rsidRPr="00B35DBA">
        <w:rPr>
          <w:rFonts w:ascii="Times New Roman" w:hAnsi="Times New Roman"/>
          <w:sz w:val="24"/>
        </w:rPr>
        <w:t>(</w:t>
      </w:r>
      <w:r w:rsidRPr="00B35DBA">
        <w:rPr>
          <w:rFonts w:ascii="Times New Roman" w:hAnsi="Times New Roman" w:cstheme="majorBidi"/>
          <w:sz w:val="24"/>
        </w:rPr>
        <w:t xml:space="preserve">Zheng </w:t>
      </w:r>
      <w:r w:rsidRPr="00B35DBA">
        <w:rPr>
          <w:rFonts w:ascii="Times New Roman" w:hAnsi="Times New Roman" w:cstheme="majorBidi"/>
          <w:i/>
          <w:iCs/>
          <w:sz w:val="24"/>
        </w:rPr>
        <w:t>etal</w:t>
      </w:r>
      <w:r w:rsidRPr="00B35DBA">
        <w:rPr>
          <w:rFonts w:ascii="Times New Roman" w:hAnsi="Times New Roman" w:cstheme="majorBidi"/>
          <w:sz w:val="24"/>
        </w:rPr>
        <w:t>., 2015 ;Nicklisch</w:t>
      </w:r>
      <w:r w:rsidR="009A0E38" w:rsidRPr="00B35DBA">
        <w:rPr>
          <w:rFonts w:ascii="Times New Roman" w:hAnsi="Times New Roman" w:cstheme="majorBidi"/>
          <w:sz w:val="24"/>
        </w:rPr>
        <w:t xml:space="preserve"> et</w:t>
      </w:r>
      <w:r w:rsidR="000607E8" w:rsidRPr="00B35DBA">
        <w:rPr>
          <w:rFonts w:ascii="Times New Roman" w:hAnsi="Times New Roman" w:cstheme="majorBidi"/>
          <w:sz w:val="24"/>
        </w:rPr>
        <w:t xml:space="preserve">Waite, </w:t>
      </w:r>
      <w:r w:rsidRPr="00B35DBA">
        <w:rPr>
          <w:rFonts w:ascii="Times New Roman" w:hAnsi="Times New Roman" w:cstheme="majorBidi"/>
          <w:sz w:val="24"/>
        </w:rPr>
        <w:t>2014)</w:t>
      </w:r>
      <w:r w:rsidRPr="00B35DBA">
        <w:rPr>
          <w:rFonts w:ascii="Times New Roman" w:hAnsi="Times New Roman"/>
          <w:sz w:val="24"/>
          <w:rtl/>
        </w:rPr>
        <w:t>.</w:t>
      </w:r>
    </w:p>
    <w:p w:rsidR="00DE2964" w:rsidRDefault="00DE2964" w:rsidP="00840A41">
      <w:pPr>
        <w:pStyle w:val="a7"/>
        <w:ind w:left="95"/>
        <w:rPr>
          <w:rFonts w:ascii="Times New Roman" w:hAnsi="Times New Roman"/>
          <w:sz w:val="24"/>
          <w:rtl/>
        </w:rPr>
      </w:pPr>
      <w:r w:rsidRPr="00B35DBA">
        <w:rPr>
          <w:rFonts w:ascii="Times New Roman" w:hAnsi="Times New Roman"/>
          <w:sz w:val="24"/>
          <w:rtl/>
        </w:rPr>
        <w:t xml:space="preserve">يتميز اختبار </w:t>
      </w:r>
      <w:r w:rsidRPr="00B35DBA">
        <w:rPr>
          <w:rFonts w:ascii="Times New Roman" w:hAnsi="Times New Roman" w:cstheme="majorBidi"/>
          <w:sz w:val="24"/>
        </w:rPr>
        <w:t>DPPH</w:t>
      </w:r>
      <w:r w:rsidRPr="00B35DBA">
        <w:rPr>
          <w:rFonts w:ascii="Times New Roman" w:hAnsi="Times New Roman" w:cstheme="majorBidi"/>
          <w:b/>
          <w:bCs/>
          <w:sz w:val="24"/>
          <w:vertAlign w:val="superscript"/>
        </w:rPr>
        <w:t>•</w:t>
      </w:r>
      <w:r w:rsidRPr="00B35DBA">
        <w:rPr>
          <w:rFonts w:ascii="Times New Roman" w:hAnsi="Times New Roman"/>
          <w:sz w:val="24"/>
          <w:rtl/>
        </w:rPr>
        <w:t>بتشكيل الجذر الحر والمستقر للمركب الازوتي</w:t>
      </w:r>
      <w:r w:rsidRPr="00B35DBA">
        <w:rPr>
          <w:rFonts w:ascii="Times New Roman" w:hAnsi="Times New Roman" w:cstheme="majorBidi"/>
          <w:sz w:val="24"/>
        </w:rPr>
        <w:t>Diphenylpicryihydrazyl</w:t>
      </w:r>
      <w:r w:rsidR="00A60275" w:rsidRPr="00B35DBA">
        <w:rPr>
          <w:rFonts w:ascii="Times New Roman" w:hAnsi="Times New Roman" w:cstheme="majorBidi"/>
          <w:sz w:val="24"/>
        </w:rPr>
        <w:t xml:space="preserve"> (DPPH</w:t>
      </w:r>
      <w:r w:rsidR="00A60275" w:rsidRPr="00B35DBA">
        <w:rPr>
          <w:rFonts w:ascii="Times New Roman" w:hAnsi="Times New Roman" w:cstheme="majorBidi"/>
          <w:sz w:val="24"/>
          <w:vertAlign w:val="superscript"/>
        </w:rPr>
        <w:t>•</w:t>
      </w:r>
      <w:r w:rsidR="00A60275" w:rsidRPr="00B35DBA">
        <w:rPr>
          <w:rFonts w:ascii="Times New Roman" w:hAnsi="Times New Roman" w:cstheme="majorBidi"/>
          <w:sz w:val="24"/>
        </w:rPr>
        <w:t>)</w:t>
      </w:r>
      <w:r w:rsidR="00A60275" w:rsidRPr="00B35DBA">
        <w:rPr>
          <w:rFonts w:ascii="Times New Roman" w:hAnsi="Times New Roman" w:cstheme="majorBidi" w:hint="cs"/>
          <w:sz w:val="24"/>
          <w:rtl/>
        </w:rPr>
        <w:t>،</w:t>
      </w:r>
      <w:r w:rsidR="009109D2" w:rsidRPr="00B35DBA">
        <w:rPr>
          <w:rFonts w:ascii="Times New Roman" w:hAnsi="Times New Roman" w:cstheme="majorBidi" w:hint="cs"/>
          <w:sz w:val="24"/>
          <w:rtl/>
        </w:rPr>
        <w:t xml:space="preserve">وهذا الاستقرار ناتج عن تمركز الالكترون الحر على </w:t>
      </w:r>
      <w:r w:rsidR="008C2435">
        <w:rPr>
          <w:rFonts w:ascii="Times New Roman" w:hAnsi="Times New Roman"/>
          <w:sz w:val="24"/>
          <w:rtl/>
        </w:rPr>
        <w:t>مستو</w:t>
      </w:r>
      <w:r w:rsidR="008C2435">
        <w:rPr>
          <w:rFonts w:ascii="Times New Roman" w:hAnsi="Times New Roman" w:hint="cs"/>
          <w:sz w:val="24"/>
          <w:rtl/>
        </w:rPr>
        <w:t>ى</w:t>
      </w:r>
      <w:r w:rsidRPr="00B35DBA">
        <w:rPr>
          <w:rFonts w:ascii="Times New Roman" w:hAnsi="Times New Roman"/>
          <w:sz w:val="24"/>
          <w:rtl/>
        </w:rPr>
        <w:t xml:space="preserve"> الجزي</w:t>
      </w:r>
      <w:r w:rsidR="008C2435">
        <w:rPr>
          <w:rFonts w:ascii="Times New Roman" w:hAnsi="Times New Roman" w:hint="cs"/>
          <w:sz w:val="24"/>
          <w:rtl/>
        </w:rPr>
        <w:t>ء</w:t>
      </w:r>
      <w:r w:rsidRPr="00B35DBA">
        <w:rPr>
          <w:rFonts w:ascii="Times New Roman" w:hAnsi="Times New Roman"/>
          <w:sz w:val="24"/>
          <w:rtl/>
        </w:rPr>
        <w:t xml:space="preserve">، و يعتمد هذا الاختبار على نسبة إرجاع الجذر </w:t>
      </w:r>
      <w:r w:rsidRPr="00B35DBA">
        <w:rPr>
          <w:rFonts w:ascii="Times New Roman" w:hAnsi="Times New Roman" w:cstheme="majorBidi"/>
          <w:sz w:val="24"/>
        </w:rPr>
        <w:t>DPPH</w:t>
      </w:r>
      <w:r w:rsidRPr="00B35DBA">
        <w:rPr>
          <w:rFonts w:ascii="Times New Roman" w:hAnsi="Times New Roman"/>
          <w:b/>
          <w:bCs/>
          <w:sz w:val="24"/>
          <w:szCs w:val="32"/>
          <w:vertAlign w:val="superscript"/>
        </w:rPr>
        <w:t>•</w:t>
      </w:r>
      <w:r w:rsidRPr="00B35DBA">
        <w:rPr>
          <w:rFonts w:ascii="Times New Roman" w:hAnsi="Times New Roman"/>
          <w:sz w:val="24"/>
          <w:rtl/>
        </w:rPr>
        <w:t>في وجود مركب مضاد لل</w:t>
      </w:r>
      <w:r w:rsidRPr="00B35DBA">
        <w:rPr>
          <w:rFonts w:ascii="Times New Roman" w:hAnsi="Times New Roman" w:hint="cs"/>
          <w:sz w:val="24"/>
          <w:rtl/>
        </w:rPr>
        <w:t>أ</w:t>
      </w:r>
      <w:r w:rsidRPr="00B35DBA">
        <w:rPr>
          <w:rFonts w:ascii="Times New Roman" w:hAnsi="Times New Roman"/>
          <w:sz w:val="24"/>
          <w:rtl/>
        </w:rPr>
        <w:t xml:space="preserve">كسدة قادر على منح إلكترون </w:t>
      </w:r>
      <w:r w:rsidR="00674848" w:rsidRPr="00B35DBA">
        <w:rPr>
          <w:rFonts w:ascii="Times New Roman" w:hAnsi="Times New Roman" w:hint="cs"/>
          <w:sz w:val="24"/>
          <w:rtl/>
        </w:rPr>
        <w:t>أ</w:t>
      </w:r>
      <w:r w:rsidR="00734B34">
        <w:rPr>
          <w:rFonts w:ascii="Times New Roman" w:hAnsi="Times New Roman"/>
          <w:sz w:val="24"/>
          <w:rtl/>
        </w:rPr>
        <w:t>و جذر هيدروجيني، و</w:t>
      </w:r>
      <w:r w:rsidRPr="00B35DBA">
        <w:rPr>
          <w:rFonts w:ascii="Times New Roman" w:hAnsi="Times New Roman"/>
          <w:sz w:val="24"/>
          <w:rtl/>
        </w:rPr>
        <w:t xml:space="preserve">يظهر ذلك من خلال التفاعل اللوني للجذر </w:t>
      </w:r>
      <w:r w:rsidRPr="00B35DBA">
        <w:rPr>
          <w:rFonts w:ascii="Times New Roman" w:hAnsi="Times New Roman" w:cstheme="majorBidi"/>
          <w:sz w:val="24"/>
        </w:rPr>
        <w:t>DPPH</w:t>
      </w:r>
      <w:r w:rsidRPr="00B35DBA">
        <w:rPr>
          <w:rFonts w:ascii="Times New Roman" w:hAnsi="Times New Roman" w:cstheme="majorBidi"/>
          <w:b/>
          <w:bCs/>
          <w:sz w:val="24"/>
          <w:vertAlign w:val="superscript"/>
        </w:rPr>
        <w:t>•</w:t>
      </w:r>
      <w:r w:rsidRPr="00B35DBA">
        <w:rPr>
          <w:rFonts w:ascii="Times New Roman" w:hAnsi="Times New Roman"/>
          <w:sz w:val="24"/>
          <w:rtl/>
        </w:rPr>
        <w:t xml:space="preserve"> ذو اللون البنفسجي الداكن الذي يتحول </w:t>
      </w:r>
      <w:r w:rsidR="00674848" w:rsidRPr="00B35DBA">
        <w:rPr>
          <w:rFonts w:ascii="Times New Roman" w:hAnsi="Times New Roman" w:hint="cs"/>
          <w:sz w:val="24"/>
          <w:rtl/>
        </w:rPr>
        <w:t>إ</w:t>
      </w:r>
      <w:r w:rsidRPr="00B35DBA">
        <w:rPr>
          <w:rFonts w:ascii="Times New Roman" w:hAnsi="Times New Roman"/>
          <w:sz w:val="24"/>
          <w:rtl/>
        </w:rPr>
        <w:t xml:space="preserve">لى جزيئة مستقرة </w:t>
      </w:r>
      <w:r w:rsidRPr="00B35DBA">
        <w:rPr>
          <w:rFonts w:ascii="Times New Roman" w:hAnsi="Times New Roman" w:cstheme="majorBidi"/>
          <w:sz w:val="24"/>
        </w:rPr>
        <w:t>DPPH-H</w:t>
      </w:r>
      <w:r w:rsidRPr="00B35DBA">
        <w:rPr>
          <w:rFonts w:ascii="Times New Roman" w:hAnsi="Times New Roman"/>
          <w:sz w:val="24"/>
          <w:rtl/>
        </w:rPr>
        <w:t>(</w:t>
      </w:r>
      <w:r w:rsidRPr="00B35DBA">
        <w:rPr>
          <w:rFonts w:ascii="Times New Roman" w:hAnsi="Times New Roman" w:cstheme="majorBidi"/>
          <w:sz w:val="24"/>
        </w:rPr>
        <w:t>Sharma et Bhat, 2009</w:t>
      </w:r>
      <w:r w:rsidRPr="00B35DBA">
        <w:rPr>
          <w:rFonts w:ascii="Times New Roman" w:hAnsi="Times New Roman"/>
          <w:sz w:val="24"/>
          <w:rtl/>
        </w:rPr>
        <w:t>)، وهي مادة صلبة غير جذرية لونها اصفر</w:t>
      </w:r>
      <w:r w:rsidR="00674848" w:rsidRPr="00B35DBA">
        <w:rPr>
          <w:rFonts w:ascii="Times New Roman" w:hAnsi="Times New Roman"/>
          <w:sz w:val="24"/>
        </w:rPr>
        <w:t xml:space="preserve"> (</w:t>
      </w:r>
      <w:r w:rsidRPr="00B35DBA">
        <w:rPr>
          <w:rFonts w:ascii="Times New Roman" w:hAnsi="Times New Roman" w:cstheme="majorBidi"/>
          <w:sz w:val="24"/>
        </w:rPr>
        <w:t>Bahar </w:t>
      </w:r>
      <w:r w:rsidRPr="00B35DBA">
        <w:rPr>
          <w:rFonts w:ascii="Times New Roman" w:hAnsi="Times New Roman" w:cstheme="majorBidi"/>
          <w:i/>
          <w:iCs/>
          <w:sz w:val="24"/>
        </w:rPr>
        <w:t>et al.,</w:t>
      </w:r>
      <w:r w:rsidRPr="00B35DBA">
        <w:rPr>
          <w:rFonts w:ascii="Times New Roman" w:hAnsi="Times New Roman" w:cstheme="majorBidi"/>
          <w:sz w:val="24"/>
        </w:rPr>
        <w:t> 2013</w:t>
      </w:r>
      <w:r w:rsidR="00674848" w:rsidRPr="00B35DBA">
        <w:rPr>
          <w:rFonts w:ascii="Times New Roman" w:hAnsi="Times New Roman" w:cstheme="majorBidi"/>
          <w:sz w:val="24"/>
        </w:rPr>
        <w:t>)</w:t>
      </w:r>
      <w:r w:rsidR="00674848" w:rsidRPr="00B35DBA">
        <w:rPr>
          <w:rFonts w:ascii="Times New Roman" w:hAnsi="Times New Roman" w:cstheme="majorBidi" w:hint="cs"/>
          <w:sz w:val="24"/>
          <w:rtl/>
        </w:rPr>
        <w:t>،</w:t>
      </w:r>
      <w:r w:rsidRPr="00B35DBA">
        <w:rPr>
          <w:rFonts w:ascii="Times New Roman" w:hAnsi="Times New Roman"/>
          <w:sz w:val="24"/>
          <w:rtl/>
        </w:rPr>
        <w:t xml:space="preserve">ويقاس التغيير اللوني بقياس الانخفاض في قيم الامتصاصية عند طول الموجي </w:t>
      </w:r>
      <w:r w:rsidRPr="00B35DBA">
        <w:rPr>
          <w:rFonts w:ascii="Times New Roman" w:hAnsi="Times New Roman" w:cstheme="majorBidi"/>
          <w:sz w:val="24"/>
        </w:rPr>
        <w:t>517nm</w:t>
      </w:r>
      <w:r w:rsidRPr="00B35DBA">
        <w:rPr>
          <w:rFonts w:ascii="Times New Roman" w:hAnsi="Times New Roman"/>
          <w:sz w:val="24"/>
          <w:rtl/>
        </w:rPr>
        <w:t>(</w:t>
      </w:r>
      <w:r w:rsidRPr="00B35DBA">
        <w:rPr>
          <w:rFonts w:ascii="Times New Roman" w:hAnsi="Times New Roman" w:cstheme="majorBidi"/>
          <w:sz w:val="24"/>
        </w:rPr>
        <w:t xml:space="preserve">Banani </w:t>
      </w:r>
      <w:r w:rsidRPr="00B35DBA">
        <w:rPr>
          <w:rFonts w:ascii="Times New Roman" w:hAnsi="Times New Roman" w:cstheme="majorBidi"/>
          <w:i/>
          <w:iCs/>
          <w:sz w:val="24"/>
        </w:rPr>
        <w:t>et al</w:t>
      </w:r>
      <w:r w:rsidRPr="00B35DBA">
        <w:rPr>
          <w:rFonts w:ascii="Times New Roman" w:hAnsi="Times New Roman" w:cstheme="majorBidi"/>
          <w:sz w:val="24"/>
        </w:rPr>
        <w:t>.,  2015</w:t>
      </w:r>
      <w:r w:rsidRPr="00B35DBA">
        <w:rPr>
          <w:rFonts w:ascii="Times New Roman" w:hAnsi="Times New Roman"/>
          <w:sz w:val="24"/>
          <w:rtl/>
        </w:rPr>
        <w:t>)،نقصان الامتصاصية يدل على زيادة في تثبيط الجذر الحر (الكبح العالي للجذر الح</w:t>
      </w:r>
      <w:r w:rsidR="00734B34">
        <w:rPr>
          <w:rFonts w:ascii="Times New Roman" w:hAnsi="Times New Roman"/>
          <w:sz w:val="24"/>
          <w:rtl/>
        </w:rPr>
        <w:t>ر) و</w:t>
      </w:r>
      <w:r w:rsidRPr="00B35DBA">
        <w:rPr>
          <w:rFonts w:ascii="Times New Roman" w:hAnsi="Times New Roman"/>
          <w:sz w:val="24"/>
          <w:rtl/>
        </w:rPr>
        <w:t>العكس صحيح(</w:t>
      </w:r>
      <w:r w:rsidRPr="00B35DBA">
        <w:rPr>
          <w:rFonts w:ascii="Times New Roman" w:hAnsi="Times New Roman" w:cstheme="majorBidi"/>
          <w:sz w:val="24"/>
        </w:rPr>
        <w:t>Sinha et Stability,  2015</w:t>
      </w:r>
      <w:r w:rsidRPr="00B35DBA">
        <w:rPr>
          <w:rFonts w:ascii="Times New Roman" w:hAnsi="Times New Roman"/>
          <w:sz w:val="24"/>
          <w:rtl/>
        </w:rPr>
        <w:t>)،وتحدد قدرة مضادات الجذور الحرة بعبارة كمية حسابية انطلاقا من نسب التثبيط المئوي بدلالة تركيز المحلول ، النتيجة نعبر عنها ب</w:t>
      </w:r>
      <w:r w:rsidR="009109D2" w:rsidRPr="00B35DBA">
        <w:rPr>
          <w:rFonts w:ascii="Times New Roman" w:hAnsi="Times New Roman" w:hint="cs"/>
          <w:sz w:val="24"/>
          <w:rtl/>
        </w:rPr>
        <w:t>ـ</w:t>
      </w:r>
      <w:r w:rsidRPr="00B35DBA">
        <w:rPr>
          <w:rFonts w:ascii="Times New Roman" w:hAnsi="Times New Roman" w:cstheme="majorBidi"/>
          <w:sz w:val="24"/>
        </w:rPr>
        <w:t>IC</w:t>
      </w:r>
      <w:r w:rsidRPr="00B35DBA">
        <w:rPr>
          <w:rFonts w:ascii="Times New Roman" w:hAnsi="Times New Roman" w:cstheme="majorBidi"/>
          <w:sz w:val="24"/>
          <w:vertAlign w:val="subscript"/>
        </w:rPr>
        <w:t>50</w:t>
      </w:r>
      <w:r w:rsidRPr="00B35DBA">
        <w:rPr>
          <w:rFonts w:ascii="Times New Roman" w:hAnsi="Times New Roman"/>
          <w:sz w:val="24"/>
          <w:rtl/>
        </w:rPr>
        <w:t>(</w:t>
      </w:r>
      <w:r w:rsidRPr="00B35DBA">
        <w:rPr>
          <w:rFonts w:ascii="Times New Roman" w:hAnsi="Times New Roman" w:cstheme="majorBidi"/>
          <w:sz w:val="24"/>
        </w:rPr>
        <w:t xml:space="preserve">Lim </w:t>
      </w:r>
      <w:r w:rsidRPr="00B35DBA">
        <w:rPr>
          <w:rFonts w:ascii="Times New Roman" w:hAnsi="Times New Roman" w:cstheme="majorBidi"/>
          <w:i/>
          <w:iCs/>
          <w:sz w:val="24"/>
        </w:rPr>
        <w:t>et al</w:t>
      </w:r>
      <w:r w:rsidRPr="00B35DBA">
        <w:rPr>
          <w:rFonts w:ascii="Times New Roman" w:hAnsi="Times New Roman" w:cstheme="majorBidi"/>
          <w:sz w:val="24"/>
        </w:rPr>
        <w:t>.,  2006</w:t>
      </w:r>
      <w:r w:rsidR="00734B34">
        <w:rPr>
          <w:rFonts w:ascii="Times New Roman" w:hAnsi="Times New Roman"/>
          <w:sz w:val="24"/>
          <w:rtl/>
        </w:rPr>
        <w:t>)، و</w:t>
      </w:r>
      <w:r w:rsidRPr="00B35DBA">
        <w:rPr>
          <w:rFonts w:ascii="Times New Roman" w:hAnsi="Times New Roman"/>
          <w:sz w:val="24"/>
          <w:rtl/>
        </w:rPr>
        <w:t>التي تعرف ب</w:t>
      </w:r>
      <w:r w:rsidR="009109D2" w:rsidRPr="00B35DBA">
        <w:rPr>
          <w:rFonts w:ascii="Times New Roman" w:hAnsi="Times New Roman" w:hint="cs"/>
          <w:sz w:val="24"/>
          <w:rtl/>
        </w:rPr>
        <w:t>أ</w:t>
      </w:r>
      <w:r w:rsidRPr="00B35DBA">
        <w:rPr>
          <w:rFonts w:ascii="Times New Roman" w:hAnsi="Times New Roman"/>
          <w:sz w:val="24"/>
          <w:rtl/>
        </w:rPr>
        <w:t>نها كمية مضادات ال</w:t>
      </w:r>
      <w:r w:rsidR="00674848" w:rsidRPr="00B35DBA">
        <w:rPr>
          <w:rFonts w:ascii="Times New Roman" w:hAnsi="Times New Roman" w:hint="cs"/>
          <w:sz w:val="24"/>
          <w:rtl/>
        </w:rPr>
        <w:t>أ</w:t>
      </w:r>
      <w:r w:rsidRPr="00B35DBA">
        <w:rPr>
          <w:rFonts w:ascii="Times New Roman" w:hAnsi="Times New Roman"/>
          <w:sz w:val="24"/>
          <w:rtl/>
        </w:rPr>
        <w:t xml:space="preserve">كسدة اللازمة لتثبيط </w:t>
      </w:r>
      <w:r w:rsidRPr="00B35DBA">
        <w:rPr>
          <w:rFonts w:ascii="Times New Roman" w:hAnsi="Times New Roman"/>
          <w:sz w:val="24"/>
        </w:rPr>
        <w:t>50%</w:t>
      </w:r>
      <w:r w:rsidRPr="00B35DBA">
        <w:rPr>
          <w:rFonts w:ascii="Times New Roman" w:hAnsi="Times New Roman"/>
          <w:sz w:val="24"/>
          <w:rtl/>
        </w:rPr>
        <w:t xml:space="preserve"> من ا</w:t>
      </w:r>
      <w:r w:rsidR="00734B34">
        <w:rPr>
          <w:rFonts w:ascii="Times New Roman" w:hAnsi="Times New Roman"/>
          <w:sz w:val="24"/>
          <w:rtl/>
        </w:rPr>
        <w:t>لجذر الحر</w:t>
      </w:r>
      <w:r w:rsidRPr="00B35DBA">
        <w:rPr>
          <w:rFonts w:ascii="Times New Roman" w:hAnsi="Times New Roman" w:cstheme="majorBidi"/>
          <w:sz w:val="24"/>
        </w:rPr>
        <w:t>DPPH</w:t>
      </w:r>
      <w:r w:rsidRPr="00B35DBA">
        <w:rPr>
          <w:rFonts w:ascii="Times New Roman" w:hAnsi="Times New Roman" w:cstheme="majorBidi"/>
          <w:b/>
          <w:bCs/>
          <w:sz w:val="24"/>
          <w:vertAlign w:val="superscript"/>
        </w:rPr>
        <w:t>•</w:t>
      </w:r>
      <w:r w:rsidRPr="00B35DBA">
        <w:rPr>
          <w:rFonts w:ascii="Times New Roman" w:hAnsi="Times New Roman"/>
          <w:sz w:val="24"/>
          <w:rtl/>
        </w:rPr>
        <w:t xml:space="preserve"> ( </w:t>
      </w:r>
      <w:r w:rsidRPr="00B35DBA">
        <w:rPr>
          <w:rFonts w:ascii="Times New Roman" w:hAnsi="Times New Roman" w:cstheme="majorBidi"/>
          <w:sz w:val="24"/>
        </w:rPr>
        <w:t xml:space="preserve">James </w:t>
      </w:r>
      <w:r w:rsidRPr="00B35DBA">
        <w:rPr>
          <w:rFonts w:ascii="Times New Roman" w:hAnsi="Times New Roman" w:cstheme="majorBidi"/>
          <w:i/>
          <w:iCs/>
          <w:sz w:val="24"/>
        </w:rPr>
        <w:t>et al</w:t>
      </w:r>
      <w:r w:rsidRPr="00B35DBA">
        <w:rPr>
          <w:rFonts w:ascii="Times New Roman" w:hAnsi="Times New Roman" w:cstheme="majorBidi"/>
          <w:sz w:val="24"/>
        </w:rPr>
        <w:t>.,  2014</w:t>
      </w:r>
      <w:r w:rsidRPr="00B35DBA">
        <w:rPr>
          <w:rFonts w:ascii="Times New Roman" w:hAnsi="Times New Roman"/>
          <w:sz w:val="24"/>
          <w:rtl/>
        </w:rPr>
        <w:t>)، وتكون متناسبة عكسيا مع كمية مضادات ال</w:t>
      </w:r>
      <w:r w:rsidR="00674848" w:rsidRPr="00B35DBA">
        <w:rPr>
          <w:rFonts w:ascii="Times New Roman" w:hAnsi="Times New Roman" w:hint="cs"/>
          <w:sz w:val="24"/>
          <w:rtl/>
        </w:rPr>
        <w:t>أ</w:t>
      </w:r>
      <w:r w:rsidRPr="00B35DBA">
        <w:rPr>
          <w:rFonts w:ascii="Times New Roman" w:hAnsi="Times New Roman"/>
          <w:sz w:val="24"/>
          <w:rtl/>
        </w:rPr>
        <w:t xml:space="preserve">كسدة أي </w:t>
      </w:r>
      <w:r w:rsidR="00A30906" w:rsidRPr="00B35DBA">
        <w:rPr>
          <w:rFonts w:ascii="Times New Roman" w:hAnsi="Times New Roman" w:hint="cs"/>
          <w:sz w:val="24"/>
          <w:rtl/>
        </w:rPr>
        <w:t>أ</w:t>
      </w:r>
      <w:r w:rsidRPr="00B35DBA">
        <w:rPr>
          <w:rFonts w:ascii="Times New Roman" w:hAnsi="Times New Roman"/>
          <w:sz w:val="24"/>
          <w:rtl/>
        </w:rPr>
        <w:t xml:space="preserve">ن انخفاض قيمة </w:t>
      </w:r>
      <w:r w:rsidRPr="00B35DBA">
        <w:rPr>
          <w:rFonts w:ascii="Times New Roman" w:hAnsi="Times New Roman" w:cstheme="majorBidi"/>
          <w:sz w:val="24"/>
        </w:rPr>
        <w:t>IC</w:t>
      </w:r>
      <w:r w:rsidRPr="00B35DBA">
        <w:rPr>
          <w:rFonts w:ascii="Times New Roman" w:hAnsi="Times New Roman" w:cstheme="majorBidi"/>
          <w:sz w:val="24"/>
          <w:vertAlign w:val="subscript"/>
        </w:rPr>
        <w:t>50</w:t>
      </w:r>
      <w:r w:rsidRPr="00B35DBA">
        <w:rPr>
          <w:rFonts w:ascii="Times New Roman" w:hAnsi="Times New Roman"/>
          <w:sz w:val="24"/>
          <w:rtl/>
        </w:rPr>
        <w:t xml:space="preserve"> يشير </w:t>
      </w:r>
      <w:r w:rsidR="00A30906" w:rsidRPr="00B35DBA">
        <w:rPr>
          <w:rFonts w:ascii="Times New Roman" w:hAnsi="Times New Roman" w:hint="cs"/>
          <w:sz w:val="24"/>
          <w:rtl/>
        </w:rPr>
        <w:t>إ</w:t>
      </w:r>
      <w:r w:rsidRPr="00B35DBA">
        <w:rPr>
          <w:rFonts w:ascii="Times New Roman" w:hAnsi="Times New Roman"/>
          <w:sz w:val="24"/>
          <w:rtl/>
        </w:rPr>
        <w:t>ل</w:t>
      </w:r>
      <w:r w:rsidR="00A30906" w:rsidRPr="00B35DBA">
        <w:rPr>
          <w:rFonts w:ascii="Times New Roman" w:hAnsi="Times New Roman" w:hint="cs"/>
          <w:sz w:val="24"/>
          <w:rtl/>
        </w:rPr>
        <w:t>ى</w:t>
      </w:r>
      <w:r w:rsidRPr="00B35DBA">
        <w:rPr>
          <w:rFonts w:ascii="Times New Roman" w:hAnsi="Times New Roman"/>
          <w:sz w:val="24"/>
          <w:rtl/>
        </w:rPr>
        <w:t xml:space="preserve"> نشاط </w:t>
      </w:r>
      <w:r w:rsidR="00A30906" w:rsidRPr="00B35DBA">
        <w:rPr>
          <w:rFonts w:ascii="Times New Roman" w:hAnsi="Times New Roman" w:hint="cs"/>
          <w:sz w:val="24"/>
          <w:rtl/>
        </w:rPr>
        <w:t>أ</w:t>
      </w:r>
      <w:r w:rsidRPr="00B35DBA">
        <w:rPr>
          <w:rFonts w:ascii="Times New Roman" w:hAnsi="Times New Roman"/>
          <w:sz w:val="24"/>
          <w:rtl/>
        </w:rPr>
        <w:t>على لمضادات ال</w:t>
      </w:r>
      <w:r w:rsidR="00A30906" w:rsidRPr="00B35DBA">
        <w:rPr>
          <w:rFonts w:ascii="Times New Roman" w:hAnsi="Times New Roman" w:hint="cs"/>
          <w:sz w:val="24"/>
          <w:rtl/>
        </w:rPr>
        <w:t>أ</w:t>
      </w:r>
      <w:r w:rsidRPr="00B35DBA">
        <w:rPr>
          <w:rFonts w:ascii="Times New Roman" w:hAnsi="Times New Roman"/>
          <w:sz w:val="24"/>
          <w:rtl/>
        </w:rPr>
        <w:t>كسدة (</w:t>
      </w:r>
      <w:r w:rsidRPr="00B35DBA">
        <w:rPr>
          <w:rFonts w:ascii="Times New Roman" w:hAnsi="Times New Roman" w:cstheme="majorBidi"/>
          <w:sz w:val="24"/>
        </w:rPr>
        <w:t xml:space="preserve">Ramesh </w:t>
      </w:r>
      <w:r w:rsidRPr="00B35DBA">
        <w:rPr>
          <w:rFonts w:ascii="Times New Roman" w:hAnsi="Times New Roman" w:cstheme="majorBidi"/>
          <w:i/>
          <w:iCs/>
          <w:sz w:val="24"/>
        </w:rPr>
        <w:t>et al</w:t>
      </w:r>
      <w:r w:rsidRPr="00B35DBA">
        <w:rPr>
          <w:rFonts w:ascii="Times New Roman" w:hAnsi="Times New Roman" w:cstheme="majorBidi"/>
          <w:sz w:val="24"/>
        </w:rPr>
        <w:t>.,  2011</w:t>
      </w:r>
      <w:r w:rsidRPr="00B35DBA">
        <w:rPr>
          <w:rFonts w:ascii="Times New Roman" w:hAnsi="Times New Roman"/>
          <w:sz w:val="24"/>
          <w:rtl/>
        </w:rPr>
        <w:t>).</w:t>
      </w:r>
    </w:p>
    <w:p w:rsidR="003407F5" w:rsidRPr="00B35DBA" w:rsidRDefault="003407F5" w:rsidP="00840A41">
      <w:pPr>
        <w:pStyle w:val="a7"/>
        <w:ind w:left="95"/>
        <w:rPr>
          <w:rFonts w:ascii="Times New Roman" w:hAnsi="Times New Roman"/>
          <w:sz w:val="24"/>
          <w:rtl/>
        </w:rPr>
      </w:pPr>
    </w:p>
    <w:p w:rsidR="00DE2964" w:rsidRPr="00B35DBA" w:rsidRDefault="00DE2964" w:rsidP="00F543A6">
      <w:pPr>
        <w:pStyle w:val="a7"/>
        <w:jc w:val="center"/>
        <w:rPr>
          <w:rFonts w:ascii="Times New Roman" w:hAnsi="Times New Roman"/>
          <w:sz w:val="24"/>
          <w:rtl/>
        </w:rPr>
      </w:pPr>
      <w:r w:rsidRPr="00B35DBA">
        <w:rPr>
          <w:rFonts w:ascii="Times New Roman" w:hAnsi="Times New Roman"/>
          <w:noProof/>
          <w:sz w:val="24"/>
          <w:rtl/>
          <w:lang w:bidi="ar-SA"/>
        </w:rPr>
        <w:drawing>
          <wp:inline distT="0" distB="0" distL="0" distR="0">
            <wp:extent cx="3404275" cy="2026920"/>
            <wp:effectExtent l="0" t="0" r="571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63681" cy="2062290"/>
                    </a:xfrm>
                    <a:prstGeom prst="rect">
                      <a:avLst/>
                    </a:prstGeom>
                    <a:noFill/>
                    <a:ln>
                      <a:noFill/>
                    </a:ln>
                  </pic:spPr>
                </pic:pic>
              </a:graphicData>
            </a:graphic>
          </wp:inline>
        </w:drawing>
      </w:r>
    </w:p>
    <w:p w:rsidR="00DE2964" w:rsidRDefault="003407F5" w:rsidP="00C95B88">
      <w:pPr>
        <w:pStyle w:val="a7"/>
        <w:jc w:val="center"/>
        <w:rPr>
          <w:rFonts w:ascii="Times New Roman" w:hAnsi="Times New Roman"/>
          <w:sz w:val="24"/>
          <w:rtl/>
        </w:rPr>
      </w:pPr>
      <w:r w:rsidRPr="003407F5">
        <w:rPr>
          <w:rFonts w:ascii="Times New Roman" w:hAnsi="Times New Roman"/>
          <w:b/>
          <w:bCs/>
          <w:sz w:val="24"/>
          <w:rtl/>
        </w:rPr>
        <w:t xml:space="preserve">الوثيقة </w:t>
      </w:r>
      <w:r w:rsidRPr="003407F5">
        <w:rPr>
          <w:rFonts w:ascii="Times New Roman" w:hAnsi="Times New Roman"/>
          <w:b/>
          <w:bCs/>
          <w:sz w:val="22"/>
          <w:szCs w:val="24"/>
          <w:rtl/>
        </w:rPr>
        <w:t>(1-4):</w:t>
      </w:r>
      <w:r w:rsidRPr="003407F5">
        <w:rPr>
          <w:rFonts w:ascii="Times New Roman" w:hAnsi="Times New Roman"/>
          <w:sz w:val="24"/>
          <w:rtl/>
        </w:rPr>
        <w:t xml:space="preserve">الصيغة الكيميائية لجذر </w:t>
      </w:r>
      <w:r w:rsidR="00C95B88" w:rsidRPr="00C95B88">
        <w:rPr>
          <w:rFonts w:ascii="Times New Roman" w:hAnsi="Times New Roman"/>
          <w:sz w:val="24"/>
          <w:vertAlign w:val="superscript"/>
          <w:rtl/>
        </w:rPr>
        <w:t>•</w:t>
      </w:r>
      <w:r w:rsidRPr="003407F5">
        <w:rPr>
          <w:rFonts w:ascii="Times New Roman" w:hAnsi="Times New Roman"/>
          <w:sz w:val="24"/>
        </w:rPr>
        <w:t>DPPH</w:t>
      </w:r>
    </w:p>
    <w:p w:rsidR="003407F5" w:rsidRDefault="003407F5" w:rsidP="003407F5">
      <w:pPr>
        <w:pStyle w:val="a7"/>
        <w:jc w:val="center"/>
        <w:rPr>
          <w:rFonts w:ascii="Times New Roman" w:hAnsi="Times New Roman"/>
          <w:sz w:val="24"/>
          <w:rtl/>
        </w:rPr>
      </w:pPr>
    </w:p>
    <w:p w:rsidR="003407F5" w:rsidRDefault="003407F5" w:rsidP="003407F5">
      <w:pPr>
        <w:pStyle w:val="a7"/>
        <w:jc w:val="center"/>
        <w:rPr>
          <w:rFonts w:ascii="Times New Roman" w:hAnsi="Times New Roman"/>
          <w:sz w:val="24"/>
          <w:rtl/>
        </w:rPr>
      </w:pPr>
    </w:p>
    <w:p w:rsidR="003407F5" w:rsidRPr="00B35DBA" w:rsidRDefault="003407F5" w:rsidP="003407F5">
      <w:pPr>
        <w:pStyle w:val="a7"/>
        <w:jc w:val="center"/>
        <w:rPr>
          <w:rFonts w:ascii="Times New Roman" w:hAnsi="Times New Roman"/>
          <w:sz w:val="24"/>
          <w:rtl/>
        </w:rPr>
      </w:pPr>
    </w:p>
    <w:p w:rsidR="00DE2964" w:rsidRPr="00B35DBA" w:rsidRDefault="00DE2964" w:rsidP="003407F5">
      <w:pPr>
        <w:pStyle w:val="a7"/>
        <w:jc w:val="center"/>
        <w:rPr>
          <w:rFonts w:ascii="Times New Roman" w:hAnsi="Times New Roman"/>
          <w:sz w:val="24"/>
          <w:rtl/>
        </w:rPr>
      </w:pPr>
      <w:r w:rsidRPr="00B35DBA">
        <w:rPr>
          <w:rFonts w:ascii="Times New Roman" w:hAnsi="Times New Roman"/>
          <w:noProof/>
          <w:sz w:val="24"/>
          <w:rtl/>
          <w:lang w:bidi="ar-SA"/>
        </w:rPr>
        <w:lastRenderedPageBreak/>
        <w:drawing>
          <wp:inline distT="0" distB="0" distL="0" distR="0">
            <wp:extent cx="4564380" cy="1518943"/>
            <wp:effectExtent l="0" t="0" r="7620" b="508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82341" cy="1524920"/>
                    </a:xfrm>
                    <a:prstGeom prst="rect">
                      <a:avLst/>
                    </a:prstGeom>
                    <a:noFill/>
                    <a:ln>
                      <a:noFill/>
                    </a:ln>
                  </pic:spPr>
                </pic:pic>
              </a:graphicData>
            </a:graphic>
          </wp:inline>
        </w:drawing>
      </w:r>
    </w:p>
    <w:p w:rsidR="00DE2964" w:rsidRPr="00B35DBA" w:rsidRDefault="00DE2964" w:rsidP="003407F5">
      <w:pPr>
        <w:pStyle w:val="a7"/>
        <w:ind w:left="140"/>
        <w:rPr>
          <w:rFonts w:ascii="Times New Roman" w:hAnsi="Times New Roman"/>
          <w:sz w:val="24"/>
          <w:rtl/>
        </w:rPr>
      </w:pPr>
      <w:r w:rsidRPr="00B35DBA">
        <w:rPr>
          <w:rFonts w:ascii="Times New Roman" w:hAnsi="Times New Roman" w:hint="cs"/>
          <w:sz w:val="24"/>
          <w:rtl/>
        </w:rPr>
        <w:t xml:space="preserve"> الجزيء المستقر</w:t>
      </w:r>
      <w:r w:rsidRPr="00B35DBA">
        <w:rPr>
          <w:rFonts w:ascii="Times New Roman" w:hAnsi="Times New Roman" w:cstheme="majorBidi"/>
          <w:sz w:val="24"/>
        </w:rPr>
        <w:t>DPPH-H</w:t>
      </w:r>
      <w:r w:rsidRPr="00B35DBA">
        <w:rPr>
          <w:rFonts w:ascii="Times New Roman" w:hAnsi="Times New Roman" w:hint="cs"/>
          <w:sz w:val="24"/>
          <w:rtl/>
        </w:rPr>
        <w:t>ذو اللون الأصفر الجذر الحر</w:t>
      </w:r>
      <w:r w:rsidRPr="00B35DBA">
        <w:rPr>
          <w:rFonts w:ascii="Times New Roman" w:hAnsi="Times New Roman" w:cstheme="majorBidi"/>
          <w:sz w:val="24"/>
        </w:rPr>
        <w:t>DPPH</w:t>
      </w:r>
      <w:r w:rsidRPr="00B35DBA">
        <w:rPr>
          <w:rFonts w:ascii="Times New Roman" w:hAnsi="Times New Roman"/>
          <w:sz w:val="24"/>
          <w:vertAlign w:val="superscript"/>
        </w:rPr>
        <w:t>•</w:t>
      </w:r>
      <w:r w:rsidRPr="00B35DBA">
        <w:rPr>
          <w:rFonts w:ascii="Times New Roman" w:hAnsi="Times New Roman" w:hint="cs"/>
          <w:sz w:val="24"/>
          <w:rtl/>
        </w:rPr>
        <w:t xml:space="preserve"> ذو اللون البنفسجي   </w:t>
      </w:r>
    </w:p>
    <w:p w:rsidR="003407F5" w:rsidRPr="00BE047C" w:rsidRDefault="003407F5" w:rsidP="003407F5">
      <w:pPr>
        <w:jc w:val="center"/>
        <w:rPr>
          <w:rtl/>
        </w:rPr>
      </w:pPr>
      <w:r w:rsidRPr="00E43A81">
        <w:rPr>
          <w:b/>
          <w:bCs/>
          <w:rtl/>
        </w:rPr>
        <w:t>الوثيقة</w:t>
      </w:r>
      <w:r w:rsidRPr="003407F5">
        <w:rPr>
          <w:b/>
          <w:bCs/>
          <w:sz w:val="24"/>
          <w:szCs w:val="24"/>
          <w:rtl/>
        </w:rPr>
        <w:t>(</w:t>
      </w:r>
      <w:r w:rsidRPr="003407F5">
        <w:rPr>
          <w:rFonts w:hint="cs"/>
          <w:b/>
          <w:bCs/>
          <w:sz w:val="24"/>
          <w:szCs w:val="24"/>
          <w:rtl/>
        </w:rPr>
        <w:t>1-5</w:t>
      </w:r>
      <w:r w:rsidRPr="003407F5">
        <w:rPr>
          <w:b/>
          <w:bCs/>
          <w:sz w:val="24"/>
          <w:szCs w:val="24"/>
          <w:rtl/>
        </w:rPr>
        <w:t>):</w:t>
      </w:r>
      <w:r w:rsidRPr="00BE047C">
        <w:rPr>
          <w:rtl/>
        </w:rPr>
        <w:t xml:space="preserve">معادلة تثبيط جذر </w:t>
      </w:r>
      <w:r w:rsidRPr="00BE36F1">
        <w:rPr>
          <w:rFonts w:asciiTheme="majorBidi" w:hAnsiTheme="majorBidi" w:cstheme="majorBidi"/>
          <w:sz w:val="24"/>
          <w:szCs w:val="24"/>
        </w:rPr>
        <w:t>DPPH</w:t>
      </w:r>
      <w:r w:rsidRPr="00BE36F1">
        <w:rPr>
          <w:rFonts w:asciiTheme="majorBidi" w:hAnsiTheme="majorBidi" w:cstheme="majorBidi"/>
          <w:sz w:val="24"/>
          <w:szCs w:val="24"/>
          <w:vertAlign w:val="superscript"/>
        </w:rPr>
        <w:t>•</w:t>
      </w:r>
      <w:r w:rsidRPr="00BE047C">
        <w:rPr>
          <w:rtl/>
        </w:rPr>
        <w:t xml:space="preserve"> في وجود مضادات الجذور الحرة</w:t>
      </w:r>
      <w:r>
        <w:rPr>
          <w:rFonts w:hint="cs"/>
          <w:rtl/>
        </w:rPr>
        <w:t>.</w:t>
      </w:r>
    </w:p>
    <w:p w:rsidR="00DE2964" w:rsidRPr="00B35DBA" w:rsidRDefault="00DE2964" w:rsidP="00210E14">
      <w:pPr>
        <w:numPr>
          <w:ilvl w:val="0"/>
          <w:numId w:val="33"/>
        </w:numPr>
        <w:rPr>
          <w:rFonts w:ascii="Times New Roman" w:hAnsi="Times New Roman"/>
          <w:b/>
          <w:bCs/>
          <w:sz w:val="24"/>
          <w:rtl/>
        </w:rPr>
      </w:pPr>
      <w:r w:rsidRPr="00B35DBA">
        <w:rPr>
          <w:rFonts w:ascii="Times New Roman" w:hAnsi="Times New Roman"/>
          <w:b/>
          <w:bCs/>
          <w:sz w:val="24"/>
          <w:rtl/>
        </w:rPr>
        <w:t>طريقة العمل:</w:t>
      </w:r>
    </w:p>
    <w:p w:rsidR="00DE2964" w:rsidRPr="00B35DBA" w:rsidRDefault="00DE2964" w:rsidP="00BC610C">
      <w:pPr>
        <w:rPr>
          <w:rFonts w:ascii="Times New Roman" w:hAnsi="Times New Roman"/>
          <w:b/>
          <w:bCs/>
          <w:sz w:val="24"/>
        </w:rPr>
      </w:pPr>
      <w:r w:rsidRPr="00B35DBA">
        <w:rPr>
          <w:rFonts w:ascii="Times New Roman" w:hAnsi="Times New Roman" w:hint="cs"/>
          <w:sz w:val="24"/>
          <w:rtl/>
        </w:rPr>
        <w:t xml:space="preserve">حسب </w:t>
      </w:r>
      <w:r w:rsidRPr="00B35DBA">
        <w:rPr>
          <w:rFonts w:ascii="Times New Roman" w:hAnsi="Times New Roman"/>
          <w:sz w:val="24"/>
        </w:rPr>
        <w:t xml:space="preserve">(Brand </w:t>
      </w:r>
      <w:r w:rsidRPr="00B35DBA">
        <w:rPr>
          <w:rFonts w:ascii="Times New Roman" w:hAnsi="Times New Roman"/>
          <w:i/>
          <w:iCs/>
          <w:sz w:val="24"/>
        </w:rPr>
        <w:t>et al</w:t>
      </w:r>
      <w:r w:rsidRPr="00B35DBA">
        <w:rPr>
          <w:rFonts w:ascii="Times New Roman" w:hAnsi="Times New Roman"/>
          <w:sz w:val="24"/>
        </w:rPr>
        <w:t>., 1995)</w:t>
      </w:r>
    </w:p>
    <w:p w:rsidR="00DE2964" w:rsidRPr="00B35DBA" w:rsidRDefault="00DE2964" w:rsidP="00210E14">
      <w:pPr>
        <w:pStyle w:val="a7"/>
        <w:numPr>
          <w:ilvl w:val="0"/>
          <w:numId w:val="18"/>
        </w:numPr>
        <w:rPr>
          <w:rFonts w:ascii="Times New Roman" w:hAnsi="Times New Roman"/>
          <w:sz w:val="24"/>
        </w:rPr>
      </w:pPr>
      <w:r w:rsidRPr="00B35DBA">
        <w:rPr>
          <w:rFonts w:ascii="Times New Roman" w:hAnsi="Times New Roman"/>
          <w:sz w:val="24"/>
          <w:rtl/>
        </w:rPr>
        <w:t xml:space="preserve">تحضير محلول </w:t>
      </w:r>
      <w:r w:rsidRPr="00B35DBA">
        <w:rPr>
          <w:rFonts w:ascii="Times New Roman" w:hAnsi="Times New Roman" w:cstheme="majorBidi"/>
          <w:sz w:val="24"/>
        </w:rPr>
        <w:t>DPPH</w:t>
      </w:r>
      <w:r w:rsidRPr="00B35DBA">
        <w:rPr>
          <w:rFonts w:ascii="Times New Roman" w:hAnsi="Times New Roman"/>
          <w:b/>
          <w:bCs/>
          <w:sz w:val="24"/>
          <w:szCs w:val="32"/>
          <w:vertAlign w:val="superscript"/>
        </w:rPr>
        <w:t>•</w:t>
      </w:r>
      <w:r w:rsidRPr="00B35DBA">
        <w:rPr>
          <w:rFonts w:ascii="Times New Roman" w:hAnsi="Times New Roman"/>
          <w:sz w:val="24"/>
          <w:rtl/>
        </w:rPr>
        <w:t xml:space="preserve">: </w:t>
      </w:r>
    </w:p>
    <w:p w:rsidR="00DE2964" w:rsidRPr="00B35DBA" w:rsidRDefault="00DE2964" w:rsidP="000C2DCB">
      <w:pPr>
        <w:ind w:firstLine="566"/>
        <w:rPr>
          <w:rFonts w:ascii="Times New Roman" w:hAnsi="Times New Roman"/>
          <w:sz w:val="24"/>
          <w:rtl/>
        </w:rPr>
      </w:pPr>
      <w:r w:rsidRPr="00B35DBA">
        <w:rPr>
          <w:rFonts w:ascii="Times New Roman" w:hAnsi="Times New Roman" w:hint="cs"/>
          <w:sz w:val="24"/>
          <w:rtl/>
        </w:rPr>
        <w:t xml:space="preserve">يتم </w:t>
      </w:r>
      <w:r w:rsidRPr="00B35DBA">
        <w:rPr>
          <w:rFonts w:ascii="Times New Roman" w:hAnsi="Times New Roman"/>
          <w:sz w:val="24"/>
          <w:rtl/>
        </w:rPr>
        <w:t xml:space="preserve">تحضير محلول </w:t>
      </w:r>
      <w:r w:rsidRPr="00B35DBA">
        <w:rPr>
          <w:rFonts w:ascii="Times New Roman" w:hAnsi="Times New Roman" w:cstheme="majorBidi"/>
          <w:sz w:val="24"/>
        </w:rPr>
        <w:t>DPPH</w:t>
      </w:r>
      <w:r w:rsidRPr="00B35DBA">
        <w:rPr>
          <w:rFonts w:ascii="Times New Roman" w:hAnsi="Times New Roman"/>
          <w:b/>
          <w:bCs/>
          <w:sz w:val="24"/>
          <w:szCs w:val="32"/>
          <w:vertAlign w:val="superscript"/>
        </w:rPr>
        <w:t>•</w:t>
      </w:r>
      <w:r w:rsidRPr="00B35DBA">
        <w:rPr>
          <w:rFonts w:ascii="Times New Roman" w:hAnsi="Times New Roman"/>
          <w:sz w:val="24"/>
          <w:rtl/>
        </w:rPr>
        <w:t xml:space="preserve">وذلك بإذابة </w:t>
      </w:r>
      <w:r w:rsidRPr="00B35DBA">
        <w:rPr>
          <w:rFonts w:ascii="Times New Roman" w:hAnsi="Times New Roman" w:cstheme="majorBidi"/>
          <w:sz w:val="24"/>
        </w:rPr>
        <w:t>4mg</w:t>
      </w:r>
      <w:r w:rsidRPr="00B35DBA">
        <w:rPr>
          <w:rFonts w:ascii="Times New Roman" w:hAnsi="Times New Roman"/>
          <w:sz w:val="24"/>
          <w:rtl/>
        </w:rPr>
        <w:t xml:space="preserve"> من مسحوق </w:t>
      </w:r>
      <w:r w:rsidRPr="00B35DBA">
        <w:rPr>
          <w:rFonts w:ascii="Times New Roman" w:hAnsi="Times New Roman" w:cstheme="majorBidi"/>
          <w:sz w:val="24"/>
        </w:rPr>
        <w:t>DPPH</w:t>
      </w:r>
      <w:r w:rsidRPr="00B35DBA">
        <w:rPr>
          <w:rFonts w:ascii="Times New Roman" w:hAnsi="Times New Roman"/>
          <w:b/>
          <w:bCs/>
          <w:sz w:val="24"/>
          <w:szCs w:val="32"/>
          <w:vertAlign w:val="superscript"/>
        </w:rPr>
        <w:t>•</w:t>
      </w:r>
      <w:r w:rsidRPr="00B35DBA">
        <w:rPr>
          <w:rFonts w:ascii="Times New Roman" w:hAnsi="Times New Roman"/>
          <w:sz w:val="24"/>
          <w:rtl/>
        </w:rPr>
        <w:t xml:space="preserve"> في </w:t>
      </w:r>
      <w:r w:rsidRPr="00B35DBA">
        <w:rPr>
          <w:rFonts w:ascii="Times New Roman" w:hAnsi="Times New Roman" w:cstheme="majorBidi"/>
          <w:sz w:val="24"/>
        </w:rPr>
        <w:t>100ml</w:t>
      </w:r>
      <w:r w:rsidRPr="00B35DBA">
        <w:rPr>
          <w:rFonts w:ascii="Times New Roman" w:hAnsi="Times New Roman"/>
          <w:sz w:val="24"/>
          <w:rtl/>
        </w:rPr>
        <w:t xml:space="preserve"> من الميثانول للحصول على تركيز </w:t>
      </w:r>
      <w:r w:rsidRPr="00B35DBA">
        <w:rPr>
          <w:rFonts w:ascii="Times New Roman" w:hAnsi="Times New Roman" w:cstheme="majorBidi"/>
          <w:sz w:val="24"/>
        </w:rPr>
        <w:t>0.1m mol/l</w:t>
      </w:r>
      <w:r w:rsidR="00C95B88">
        <w:rPr>
          <w:rFonts w:ascii="Times New Roman" w:hAnsi="Times New Roman" w:cstheme="majorBidi" w:hint="cs"/>
          <w:sz w:val="24"/>
          <w:rtl/>
        </w:rPr>
        <w:t>.</w:t>
      </w:r>
    </w:p>
    <w:p w:rsidR="00DE2964" w:rsidRPr="00B35DBA" w:rsidRDefault="00DE2964" w:rsidP="000C2DCB">
      <w:pPr>
        <w:pStyle w:val="a7"/>
        <w:ind w:left="-1" w:firstLine="567"/>
        <w:rPr>
          <w:rFonts w:ascii="Times New Roman" w:hAnsi="Times New Roman"/>
          <w:sz w:val="24"/>
          <w:rtl/>
        </w:rPr>
      </w:pPr>
      <w:r w:rsidRPr="00B35DBA">
        <w:rPr>
          <w:rFonts w:ascii="Times New Roman" w:hAnsi="Times New Roman" w:hint="cs"/>
          <w:sz w:val="24"/>
          <w:rtl/>
        </w:rPr>
        <w:t>يُ</w:t>
      </w:r>
      <w:r w:rsidRPr="00B35DBA">
        <w:rPr>
          <w:rFonts w:ascii="Times New Roman" w:hAnsi="Times New Roman"/>
          <w:sz w:val="24"/>
          <w:rtl/>
        </w:rPr>
        <w:t>رج جيدا قبل استعماله في دراسة النشاطية المضادة لل</w:t>
      </w:r>
      <w:r w:rsidRPr="00B35DBA">
        <w:rPr>
          <w:rFonts w:ascii="Times New Roman" w:hAnsi="Times New Roman" w:hint="cs"/>
          <w:sz w:val="24"/>
          <w:rtl/>
        </w:rPr>
        <w:t>أ</w:t>
      </w:r>
      <w:r w:rsidRPr="00B35DBA">
        <w:rPr>
          <w:rFonts w:ascii="Times New Roman" w:hAnsi="Times New Roman"/>
          <w:sz w:val="24"/>
          <w:rtl/>
        </w:rPr>
        <w:t>كسدة.</w:t>
      </w:r>
    </w:p>
    <w:p w:rsidR="00DE2964" w:rsidRPr="00B35DBA" w:rsidRDefault="00DE2964" w:rsidP="00210E14">
      <w:pPr>
        <w:pStyle w:val="a7"/>
        <w:numPr>
          <w:ilvl w:val="0"/>
          <w:numId w:val="18"/>
        </w:numPr>
        <w:rPr>
          <w:rFonts w:ascii="Times New Roman" w:hAnsi="Times New Roman"/>
          <w:sz w:val="24"/>
        </w:rPr>
      </w:pPr>
      <w:r w:rsidRPr="00B35DBA">
        <w:rPr>
          <w:rFonts w:ascii="Times New Roman" w:hAnsi="Times New Roman"/>
          <w:sz w:val="24"/>
          <w:rtl/>
        </w:rPr>
        <w:t xml:space="preserve">تحضير تراكيز مختلفة من المستخلص: </w:t>
      </w:r>
    </w:p>
    <w:p w:rsidR="00DE2964" w:rsidRPr="00B35DBA" w:rsidRDefault="00DE2964" w:rsidP="000C2DCB">
      <w:pPr>
        <w:pStyle w:val="a7"/>
        <w:ind w:left="-1" w:firstLine="567"/>
        <w:rPr>
          <w:rFonts w:ascii="Times New Roman" w:hAnsi="Times New Roman"/>
          <w:sz w:val="24"/>
          <w:rtl/>
        </w:rPr>
      </w:pPr>
      <w:r w:rsidRPr="00B35DBA">
        <w:rPr>
          <w:rFonts w:ascii="Times New Roman" w:hAnsi="Times New Roman" w:hint="cs"/>
          <w:sz w:val="24"/>
          <w:rtl/>
        </w:rPr>
        <w:t xml:space="preserve">تم </w:t>
      </w:r>
      <w:r w:rsidRPr="00B35DBA">
        <w:rPr>
          <w:rFonts w:ascii="Times New Roman" w:hAnsi="Times New Roman"/>
          <w:sz w:val="24"/>
          <w:rtl/>
        </w:rPr>
        <w:t>تحضير مجموعة من التراكيز الم</w:t>
      </w:r>
      <w:r w:rsidRPr="00B35DBA">
        <w:rPr>
          <w:rFonts w:ascii="Times New Roman" w:hAnsi="Times New Roman" w:hint="cs"/>
          <w:sz w:val="24"/>
          <w:rtl/>
        </w:rPr>
        <w:t>خ</w:t>
      </w:r>
      <w:r w:rsidRPr="00B35DBA">
        <w:rPr>
          <w:rFonts w:ascii="Times New Roman" w:hAnsi="Times New Roman"/>
          <w:sz w:val="24"/>
          <w:rtl/>
        </w:rPr>
        <w:t>تلفة من المستخلص العينة بإذابتها في الايثانول كالتالي</w:t>
      </w:r>
      <w:r w:rsidR="008B370B">
        <w:rPr>
          <w:rFonts w:ascii="Times New Roman" w:hAnsi="Times New Roman"/>
          <w:sz w:val="24"/>
          <w:lang w:val="fr-FR"/>
        </w:rPr>
        <w:t xml:space="preserve">(25, 12.5, 8, 4, 2, 1 </w:t>
      </w:r>
      <w:r w:rsidR="008B370B" w:rsidRPr="00B35DBA">
        <w:rPr>
          <w:rFonts w:ascii="Times New Roman" w:hAnsi="Times New Roman" w:cstheme="majorBidi"/>
          <w:sz w:val="24"/>
        </w:rPr>
        <w:t>µg/ml</w:t>
      </w:r>
      <w:r w:rsidR="008B370B">
        <w:rPr>
          <w:rFonts w:ascii="Times New Roman" w:hAnsi="Times New Roman" w:cstheme="majorBidi"/>
          <w:sz w:val="24"/>
        </w:rPr>
        <w:t>)</w:t>
      </w:r>
      <w:r w:rsidR="008B370B">
        <w:rPr>
          <w:rFonts w:ascii="Times New Roman" w:hAnsi="Times New Roman" w:cstheme="majorBidi" w:hint="cs"/>
          <w:sz w:val="24"/>
          <w:rtl/>
        </w:rPr>
        <w:t>.</w:t>
      </w:r>
    </w:p>
    <w:p w:rsidR="00DE2964" w:rsidRPr="00B35DBA" w:rsidRDefault="00DE2964" w:rsidP="00210E14">
      <w:pPr>
        <w:pStyle w:val="a7"/>
        <w:numPr>
          <w:ilvl w:val="1"/>
          <w:numId w:val="35"/>
        </w:numPr>
        <w:ind w:left="1416"/>
        <w:rPr>
          <w:rFonts w:ascii="Times New Roman" w:hAnsi="Times New Roman"/>
          <w:sz w:val="24"/>
        </w:rPr>
      </w:pPr>
      <w:r w:rsidRPr="00B35DBA">
        <w:rPr>
          <w:rFonts w:ascii="Times New Roman" w:hAnsi="Times New Roman" w:hint="cs"/>
          <w:sz w:val="24"/>
          <w:rtl/>
        </w:rPr>
        <w:t>يُ</w:t>
      </w:r>
      <w:r w:rsidRPr="00B35DBA">
        <w:rPr>
          <w:rFonts w:ascii="Times New Roman" w:hAnsi="Times New Roman"/>
          <w:sz w:val="24"/>
          <w:rtl/>
        </w:rPr>
        <w:t xml:space="preserve">أخذ </w:t>
      </w:r>
      <w:r w:rsidRPr="00B35DBA">
        <w:rPr>
          <w:rFonts w:ascii="Times New Roman" w:hAnsi="Times New Roman" w:cstheme="majorBidi"/>
          <w:sz w:val="24"/>
        </w:rPr>
        <w:t>0.5ml</w:t>
      </w:r>
      <w:r w:rsidRPr="00B35DBA">
        <w:rPr>
          <w:rFonts w:ascii="Times New Roman" w:hAnsi="Times New Roman"/>
          <w:sz w:val="24"/>
          <w:rtl/>
        </w:rPr>
        <w:t>من كل تركيز للمستخلص</w:t>
      </w:r>
      <w:r w:rsidRPr="00B35DBA">
        <w:rPr>
          <w:rFonts w:ascii="Times New Roman" w:hAnsi="Times New Roman" w:hint="cs"/>
          <w:sz w:val="24"/>
          <w:rtl/>
        </w:rPr>
        <w:t>.</w:t>
      </w:r>
    </w:p>
    <w:p w:rsidR="00DE2964" w:rsidRPr="00B35DBA" w:rsidRDefault="00DE2964" w:rsidP="00210E14">
      <w:pPr>
        <w:pStyle w:val="a7"/>
        <w:numPr>
          <w:ilvl w:val="1"/>
          <w:numId w:val="35"/>
        </w:numPr>
        <w:ind w:left="1416"/>
        <w:rPr>
          <w:rFonts w:ascii="Times New Roman" w:hAnsi="Times New Roman"/>
          <w:sz w:val="24"/>
        </w:rPr>
      </w:pPr>
      <w:r w:rsidRPr="00B35DBA">
        <w:rPr>
          <w:rFonts w:ascii="Times New Roman" w:hAnsi="Times New Roman"/>
          <w:sz w:val="24"/>
          <w:rtl/>
        </w:rPr>
        <w:t xml:space="preserve">ثم </w:t>
      </w:r>
      <w:r w:rsidRPr="00B35DBA">
        <w:rPr>
          <w:rFonts w:ascii="Times New Roman" w:hAnsi="Times New Roman" w:hint="cs"/>
          <w:sz w:val="24"/>
          <w:rtl/>
        </w:rPr>
        <w:t>يضا</w:t>
      </w:r>
      <w:r w:rsidRPr="00B35DBA">
        <w:rPr>
          <w:rFonts w:ascii="Times New Roman" w:hAnsi="Times New Roman"/>
          <w:sz w:val="24"/>
          <w:rtl/>
        </w:rPr>
        <w:t>ف</w:t>
      </w:r>
      <w:r w:rsidRPr="00B35DBA">
        <w:rPr>
          <w:rFonts w:ascii="Times New Roman" w:hAnsi="Times New Roman" w:hint="cs"/>
          <w:sz w:val="24"/>
          <w:rtl/>
        </w:rPr>
        <w:t xml:space="preserve"> إليه</w:t>
      </w:r>
      <w:r w:rsidRPr="00B35DBA">
        <w:rPr>
          <w:rFonts w:ascii="Times New Roman" w:hAnsi="Times New Roman" w:cstheme="majorBidi"/>
          <w:sz w:val="24"/>
        </w:rPr>
        <w:t>0.5ml</w:t>
      </w:r>
      <w:r w:rsidRPr="00B35DBA">
        <w:rPr>
          <w:rFonts w:ascii="Times New Roman" w:hAnsi="Times New Roman"/>
          <w:sz w:val="24"/>
          <w:rtl/>
        </w:rPr>
        <w:t>من محلول</w:t>
      </w:r>
      <w:r w:rsidR="0032623C" w:rsidRPr="00B35DBA">
        <w:rPr>
          <w:rFonts w:ascii="Times New Roman" w:hAnsi="Times New Roman" w:cstheme="majorBidi"/>
          <w:sz w:val="24"/>
        </w:rPr>
        <w:t>DPPH</w:t>
      </w:r>
      <w:r w:rsidR="0032623C" w:rsidRPr="00B35DBA">
        <w:rPr>
          <w:rFonts w:ascii="Times New Roman" w:hAnsi="Times New Roman" w:cstheme="majorBidi"/>
          <w:sz w:val="24"/>
          <w:vertAlign w:val="superscript"/>
        </w:rPr>
        <w:t>•</w:t>
      </w:r>
      <w:r w:rsidRPr="00B35DBA">
        <w:rPr>
          <w:rFonts w:ascii="Times New Roman" w:hAnsi="Times New Roman" w:cstheme="majorBidi"/>
          <w:sz w:val="24"/>
          <w:rtl/>
        </w:rPr>
        <w:t>.</w:t>
      </w:r>
    </w:p>
    <w:p w:rsidR="00DE2964" w:rsidRPr="00B35DBA" w:rsidRDefault="00DE2964" w:rsidP="00210E14">
      <w:pPr>
        <w:pStyle w:val="a7"/>
        <w:numPr>
          <w:ilvl w:val="1"/>
          <w:numId w:val="35"/>
        </w:numPr>
        <w:ind w:left="1416"/>
        <w:rPr>
          <w:rFonts w:ascii="Times New Roman" w:hAnsi="Times New Roman"/>
          <w:sz w:val="24"/>
        </w:rPr>
      </w:pPr>
      <w:r w:rsidRPr="00B35DBA">
        <w:rPr>
          <w:rFonts w:ascii="Times New Roman" w:hAnsi="Times New Roman"/>
          <w:sz w:val="24"/>
          <w:rtl/>
        </w:rPr>
        <w:t xml:space="preserve">يرج جيدا ويترك في الظلام لمدة </w:t>
      </w:r>
      <w:r w:rsidRPr="00EE0F96">
        <w:rPr>
          <w:rFonts w:ascii="Times New Roman" w:hAnsi="Times New Roman" w:cstheme="majorBidi"/>
          <w:sz w:val="24"/>
          <w:szCs w:val="24"/>
          <w:rtl/>
        </w:rPr>
        <w:t>30</w:t>
      </w:r>
      <w:r w:rsidRPr="00B35DBA">
        <w:rPr>
          <w:rFonts w:ascii="Times New Roman" w:hAnsi="Times New Roman"/>
          <w:sz w:val="24"/>
          <w:rtl/>
        </w:rPr>
        <w:t xml:space="preserve"> دقيقة في درجة حرارة المخبر.</w:t>
      </w:r>
    </w:p>
    <w:p w:rsidR="00DE2964" w:rsidRPr="00B35DBA" w:rsidRDefault="00DE2964" w:rsidP="00210E14">
      <w:pPr>
        <w:pStyle w:val="a7"/>
        <w:numPr>
          <w:ilvl w:val="1"/>
          <w:numId w:val="35"/>
        </w:numPr>
        <w:ind w:left="1416"/>
        <w:rPr>
          <w:rFonts w:ascii="Times New Roman" w:hAnsi="Times New Roman"/>
          <w:sz w:val="24"/>
          <w:szCs w:val="32"/>
        </w:rPr>
      </w:pPr>
      <w:r w:rsidRPr="00B35DBA">
        <w:rPr>
          <w:rFonts w:ascii="Times New Roman" w:hAnsi="Times New Roman"/>
          <w:sz w:val="24"/>
          <w:rtl/>
        </w:rPr>
        <w:t xml:space="preserve">تمت القراءة عند طول الموجة </w:t>
      </w:r>
      <w:r w:rsidRPr="00B35DBA">
        <w:rPr>
          <w:rFonts w:ascii="Times New Roman" w:hAnsi="Times New Roman" w:cstheme="majorBidi"/>
          <w:sz w:val="24"/>
        </w:rPr>
        <w:t>517nm</w:t>
      </w:r>
      <w:r w:rsidRPr="00B35DBA">
        <w:rPr>
          <w:rFonts w:ascii="Times New Roman" w:hAnsi="Times New Roman"/>
          <w:sz w:val="24"/>
          <w:rtl/>
        </w:rPr>
        <w:t xml:space="preserve"> بواسطة جهاز قياس المطيافية الضوئية</w:t>
      </w:r>
      <w:r w:rsidRPr="00B35DBA">
        <w:rPr>
          <w:rFonts w:ascii="Times New Roman" w:hAnsi="Times New Roman"/>
          <w:sz w:val="24"/>
          <w:szCs w:val="32"/>
          <w:rtl/>
        </w:rPr>
        <w:t>.</w:t>
      </w:r>
    </w:p>
    <w:p w:rsidR="000C2DCB" w:rsidRPr="00B35DBA" w:rsidRDefault="00DE2964" w:rsidP="00C603F1">
      <w:pPr>
        <w:ind w:left="-1" w:firstLine="567"/>
        <w:rPr>
          <w:rFonts w:ascii="Times New Roman" w:hAnsi="Times New Roman"/>
          <w:sz w:val="24"/>
        </w:rPr>
      </w:pPr>
      <w:r w:rsidRPr="00B35DBA">
        <w:rPr>
          <w:rFonts w:ascii="Times New Roman" w:hAnsi="Times New Roman"/>
          <w:sz w:val="24"/>
          <w:rtl/>
        </w:rPr>
        <w:t>من خلال النتائج</w:t>
      </w:r>
      <w:r w:rsidRPr="00B35DBA">
        <w:rPr>
          <w:rFonts w:ascii="Times New Roman" w:hAnsi="Times New Roman" w:hint="cs"/>
          <w:sz w:val="24"/>
          <w:rtl/>
        </w:rPr>
        <w:t xml:space="preserve"> (المعادلة الخطية للمنحنيات)</w:t>
      </w:r>
      <w:r w:rsidRPr="00B35DBA">
        <w:rPr>
          <w:rFonts w:ascii="Times New Roman" w:hAnsi="Times New Roman"/>
          <w:sz w:val="24"/>
          <w:rtl/>
        </w:rPr>
        <w:t xml:space="preserve"> نقوم بحساب النسبة المئوية للتثبيط </w:t>
      </w:r>
      <w:r w:rsidRPr="00B35DBA">
        <w:rPr>
          <w:rFonts w:ascii="Times New Roman" w:hAnsi="Times New Roman" w:cstheme="majorBidi"/>
          <w:sz w:val="24"/>
        </w:rPr>
        <w:t>I%</w:t>
      </w:r>
      <w:r w:rsidRPr="00B35DBA">
        <w:rPr>
          <w:rFonts w:ascii="Times New Roman" w:hAnsi="Times New Roman" w:hint="cs"/>
          <w:sz w:val="24"/>
          <w:rtl/>
        </w:rPr>
        <w:t xml:space="preserve">بدلالة التركيز حسب </w:t>
      </w:r>
      <w:r w:rsidRPr="00B35DBA">
        <w:rPr>
          <w:rFonts w:ascii="Times New Roman" w:hAnsi="Times New Roman"/>
          <w:sz w:val="24"/>
        </w:rPr>
        <w:t>(</w:t>
      </w:r>
      <w:r w:rsidRPr="00B35DBA">
        <w:rPr>
          <w:rFonts w:ascii="Times New Roman" w:hAnsi="Times New Roman" w:cstheme="majorBidi"/>
          <w:sz w:val="24"/>
        </w:rPr>
        <w:t xml:space="preserve">Chaouiche </w:t>
      </w:r>
      <w:r w:rsidRPr="00B35DBA">
        <w:rPr>
          <w:rFonts w:ascii="Times New Roman" w:hAnsi="Times New Roman" w:cstheme="majorBidi"/>
          <w:i/>
          <w:iCs/>
          <w:sz w:val="24"/>
        </w:rPr>
        <w:t>et al</w:t>
      </w:r>
      <w:r w:rsidRPr="00B35DBA">
        <w:rPr>
          <w:rFonts w:ascii="Times New Roman" w:hAnsi="Times New Roman" w:cstheme="majorBidi"/>
          <w:sz w:val="24"/>
        </w:rPr>
        <w:t>., 2013</w:t>
      </w:r>
      <w:r w:rsidRPr="00B35DBA">
        <w:rPr>
          <w:rFonts w:ascii="Times New Roman" w:hAnsi="Times New Roman"/>
          <w:sz w:val="24"/>
        </w:rPr>
        <w:t>)</w:t>
      </w:r>
      <w:r w:rsidRPr="00B35DBA">
        <w:rPr>
          <w:rFonts w:ascii="Times New Roman" w:hAnsi="Times New Roman"/>
          <w:sz w:val="24"/>
          <w:rtl/>
        </w:rPr>
        <w:t>وذلك وفق المعادلة التالية:</w:t>
      </w:r>
    </w:p>
    <w:p w:rsidR="00DE2964" w:rsidRPr="00B35DBA" w:rsidRDefault="001F596C" w:rsidP="00BC610C">
      <w:pPr>
        <w:rPr>
          <w:rFonts w:ascii="Times New Roman" w:hAnsi="Times New Roman"/>
          <w:sz w:val="24"/>
        </w:rPr>
      </w:pPr>
      <w:r>
        <w:rPr>
          <w:rFonts w:ascii="Times New Roman" w:hAnsi="Times New Roman"/>
          <w:noProof/>
          <w:sz w:val="24"/>
          <w:lang w:bidi="ar-SA"/>
        </w:rPr>
        <w:pict>
          <v:roundrect id="Rectangle: Rounded Corners 46" o:spid="_x0000_s1053" style="position:absolute;left:0;text-align:left;margin-left:151.2pt;margin-top:.95pt;width:163.35pt;height:34.45pt;z-index:2516654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" fillcolor="#eb7321" stroked="f">
            <v:shadow on="t" color="black" opacity="41287f" offset="0,1.5pt"/>
            <v:textbox>
              <w:txbxContent>
                <w:p w:rsidR="004D50E0" w:rsidRDefault="004D50E0" w:rsidP="00BC610C">
                  <w:r w:rsidRPr="00351B82">
                    <w:t>I%=(A</w:t>
                  </w:r>
                  <w:r w:rsidRPr="00351B82">
                    <w:rPr>
                      <w:vertAlign w:val="subscript"/>
                    </w:rPr>
                    <w:t>0</w:t>
                  </w:r>
                  <w:r w:rsidRPr="00351B82">
                    <w:t>-A</w:t>
                  </w:r>
                  <w:r w:rsidRPr="00351B82">
                    <w:rPr>
                      <w:vertAlign w:val="subscript"/>
                    </w:rPr>
                    <w:t>i</w:t>
                  </w:r>
                  <w:r w:rsidRPr="00351B82">
                    <w:t>/A</w:t>
                  </w:r>
                  <w:r w:rsidRPr="00351B82">
                    <w:rPr>
                      <w:vertAlign w:val="subscript"/>
                    </w:rPr>
                    <w:t>0</w:t>
                  </w:r>
                  <w:r w:rsidRPr="00351B82">
                    <w:t>)</w:t>
                  </w:r>
                  <w:r>
                    <w:t xml:space="preserve"> ×100</w:t>
                  </w:r>
                </w:p>
              </w:txbxContent>
            </v:textbox>
          </v:roundrect>
        </w:pict>
      </w:r>
    </w:p>
    <w:p w:rsidR="000C2DCB" w:rsidRDefault="000C2DCB" w:rsidP="00BC610C">
      <w:pPr>
        <w:rPr>
          <w:rFonts w:ascii="Times New Roman" w:hAnsi="Times New Roman" w:cstheme="majorBidi"/>
          <w:sz w:val="24"/>
          <w:rtl/>
        </w:rPr>
      </w:pPr>
    </w:p>
    <w:p w:rsidR="00DE2964" w:rsidRPr="00B35DBA" w:rsidRDefault="00967A08" w:rsidP="00BC610C">
      <w:pPr>
        <w:rPr>
          <w:rFonts w:ascii="Times New Roman" w:hAnsi="Times New Roman"/>
          <w:sz w:val="24"/>
          <w:rtl/>
        </w:rPr>
      </w:pPr>
      <w:r w:rsidRPr="00B35DBA">
        <w:rPr>
          <w:rFonts w:ascii="Times New Roman" w:hAnsi="Times New Roman" w:cstheme="majorBidi"/>
          <w:sz w:val="24"/>
        </w:rPr>
        <w:t>A</w:t>
      </w:r>
      <w:r w:rsidRPr="00B35DBA">
        <w:rPr>
          <w:rFonts w:ascii="Times New Roman" w:hAnsi="Times New Roman" w:cstheme="majorBidi"/>
          <w:sz w:val="24"/>
          <w:vertAlign w:val="subscript"/>
        </w:rPr>
        <w:t>0</w:t>
      </w:r>
      <w:r w:rsidRPr="00B35DBA">
        <w:rPr>
          <w:rFonts w:ascii="Times New Roman" w:hAnsi="Times New Roman" w:cstheme="majorBidi" w:hint="cs"/>
          <w:sz w:val="24"/>
          <w:rtl/>
        </w:rPr>
        <w:t xml:space="preserve">: </w:t>
      </w:r>
      <w:r w:rsidR="00DE2964" w:rsidRPr="00B35DBA">
        <w:rPr>
          <w:rFonts w:ascii="Times New Roman" w:hAnsi="Times New Roman"/>
          <w:sz w:val="24"/>
          <w:rtl/>
        </w:rPr>
        <w:t xml:space="preserve">امتصاصية </w:t>
      </w:r>
      <w:r w:rsidR="00DE2964" w:rsidRPr="00B35DBA">
        <w:rPr>
          <w:rFonts w:ascii="Times New Roman" w:hAnsi="Times New Roman" w:cstheme="majorBidi"/>
          <w:sz w:val="24"/>
        </w:rPr>
        <w:t>DPPH</w:t>
      </w:r>
      <w:r w:rsidR="00DE2964" w:rsidRPr="00B35DBA">
        <w:rPr>
          <w:rFonts w:ascii="Times New Roman" w:hAnsi="Times New Roman"/>
          <w:sz w:val="24"/>
          <w:vertAlign w:val="superscript"/>
        </w:rPr>
        <w:t>•</w:t>
      </w:r>
      <w:r w:rsidR="00DE2964" w:rsidRPr="00B35DBA">
        <w:rPr>
          <w:rFonts w:ascii="Times New Roman" w:hAnsi="Times New Roman"/>
          <w:sz w:val="24"/>
          <w:rtl/>
        </w:rPr>
        <w:t xml:space="preserve"> في غياب المستخلص.</w:t>
      </w:r>
    </w:p>
    <w:p w:rsidR="00DE2964" w:rsidRPr="00B35DBA" w:rsidRDefault="00DE2964" w:rsidP="00BC610C">
      <w:pPr>
        <w:rPr>
          <w:rFonts w:ascii="Times New Roman" w:hAnsi="Times New Roman"/>
          <w:sz w:val="24"/>
          <w:szCs w:val="32"/>
          <w:rtl/>
        </w:rPr>
      </w:pPr>
      <w:r w:rsidRPr="00B35DBA">
        <w:rPr>
          <w:rFonts w:ascii="Times New Roman" w:hAnsi="Times New Roman" w:cstheme="majorBidi"/>
          <w:sz w:val="24"/>
        </w:rPr>
        <w:t>A</w:t>
      </w:r>
      <w:r w:rsidRPr="00B35DBA">
        <w:rPr>
          <w:rFonts w:ascii="Times New Roman" w:hAnsi="Times New Roman" w:cstheme="majorBidi"/>
          <w:sz w:val="24"/>
          <w:vertAlign w:val="subscript"/>
        </w:rPr>
        <w:t>i</w:t>
      </w:r>
      <w:r w:rsidRPr="00B35DBA">
        <w:rPr>
          <w:rFonts w:ascii="Times New Roman" w:hAnsi="Times New Roman" w:cstheme="majorBidi"/>
          <w:sz w:val="24"/>
        </w:rPr>
        <w:t> </w:t>
      </w:r>
      <w:r w:rsidRPr="00B35DBA">
        <w:rPr>
          <w:rFonts w:ascii="Times New Roman" w:hAnsi="Times New Roman"/>
          <w:sz w:val="24"/>
          <w:rtl/>
        </w:rPr>
        <w:t xml:space="preserve">: امتصاصية </w:t>
      </w:r>
      <w:r w:rsidRPr="00B35DBA">
        <w:rPr>
          <w:rFonts w:ascii="Times New Roman" w:hAnsi="Times New Roman" w:cstheme="majorBidi"/>
          <w:sz w:val="24"/>
        </w:rPr>
        <w:t>DPPH</w:t>
      </w:r>
      <w:r w:rsidRPr="00B35DBA">
        <w:rPr>
          <w:rFonts w:ascii="Times New Roman" w:hAnsi="Times New Roman" w:cstheme="majorBidi"/>
          <w:sz w:val="24"/>
          <w:vertAlign w:val="superscript"/>
        </w:rPr>
        <w:t>•</w:t>
      </w:r>
      <w:r w:rsidRPr="00B35DBA">
        <w:rPr>
          <w:rFonts w:ascii="Times New Roman" w:hAnsi="Times New Roman"/>
          <w:sz w:val="24"/>
          <w:rtl/>
        </w:rPr>
        <w:t xml:space="preserve"> في وجود المستخلص بعد </w:t>
      </w:r>
      <w:r w:rsidRPr="000C2DCB">
        <w:rPr>
          <w:rFonts w:ascii="Times New Roman" w:hAnsi="Times New Roman" w:cstheme="majorBidi"/>
          <w:sz w:val="22"/>
          <w:szCs w:val="24"/>
          <w:rtl/>
        </w:rPr>
        <w:t>30</w:t>
      </w:r>
      <w:r w:rsidRPr="00B35DBA">
        <w:rPr>
          <w:rFonts w:ascii="Times New Roman" w:hAnsi="Times New Roman"/>
          <w:sz w:val="24"/>
          <w:rtl/>
        </w:rPr>
        <w:t>دقيقة</w:t>
      </w:r>
      <w:r w:rsidRPr="00B35DBA">
        <w:rPr>
          <w:rFonts w:ascii="Times New Roman" w:hAnsi="Times New Roman"/>
          <w:sz w:val="24"/>
          <w:szCs w:val="32"/>
          <w:rtl/>
        </w:rPr>
        <w:t>.</w:t>
      </w:r>
    </w:p>
    <w:p w:rsidR="00DE2964" w:rsidRPr="00B35DBA" w:rsidRDefault="00DE2964" w:rsidP="00C95B88">
      <w:pPr>
        <w:rPr>
          <w:rFonts w:ascii="Times New Roman" w:hAnsi="Times New Roman" w:cstheme="majorBidi"/>
          <w:sz w:val="24"/>
          <w:rtl/>
        </w:rPr>
      </w:pPr>
      <w:r w:rsidRPr="00B35DBA">
        <w:rPr>
          <w:rFonts w:ascii="Times New Roman" w:hAnsi="Times New Roman"/>
          <w:sz w:val="24"/>
          <w:rtl/>
        </w:rPr>
        <w:t xml:space="preserve">ثم </w:t>
      </w:r>
      <w:r w:rsidRPr="00B35DBA">
        <w:rPr>
          <w:rFonts w:ascii="Times New Roman" w:hAnsi="Times New Roman" w:hint="cs"/>
          <w:sz w:val="24"/>
          <w:rtl/>
        </w:rPr>
        <w:t xml:space="preserve">يتم </w:t>
      </w:r>
      <w:r w:rsidRPr="00B35DBA">
        <w:rPr>
          <w:rFonts w:ascii="Times New Roman" w:hAnsi="Times New Roman"/>
          <w:sz w:val="24"/>
          <w:rtl/>
        </w:rPr>
        <w:t xml:space="preserve">رسم المنحنى البياني للنسبة المئوية للتثبيط بدلالة التركيز </w:t>
      </w:r>
      <w:r w:rsidRPr="00B35DBA">
        <w:rPr>
          <w:rFonts w:ascii="Times New Roman" w:hAnsi="Times New Roman" w:cstheme="majorBidi"/>
          <w:sz w:val="24"/>
        </w:rPr>
        <w:t>I%=f</w:t>
      </w:r>
      <w:r w:rsidR="00C95B88">
        <w:rPr>
          <w:rFonts w:ascii="Times New Roman" w:hAnsi="Times New Roman" w:cstheme="majorBidi"/>
          <w:sz w:val="24"/>
          <w:lang w:val="fr-FR"/>
        </w:rPr>
        <w:t>(C)</w:t>
      </w:r>
    </w:p>
    <w:p w:rsidR="00DE2964" w:rsidRPr="00B35DBA" w:rsidRDefault="00E53939" w:rsidP="008E72A2">
      <w:pPr>
        <w:pStyle w:val="1"/>
        <w:numPr>
          <w:ilvl w:val="0"/>
          <w:numId w:val="0"/>
        </w:numPr>
        <w:ind w:left="720"/>
        <w:rPr>
          <w:rFonts w:ascii="Times New Roman" w:hAnsi="Times New Roman"/>
          <w:sz w:val="24"/>
          <w:rtl/>
        </w:rPr>
      </w:pPr>
      <w:bookmarkStart w:id="83" w:name="_Toc104916432"/>
      <w:r>
        <w:rPr>
          <w:rFonts w:ascii="Times New Roman" w:hAnsi="Times New Roman" w:hint="cs"/>
          <w:sz w:val="24"/>
          <w:rtl/>
        </w:rPr>
        <w:t>أ.2</w:t>
      </w:r>
      <w:r w:rsidR="00840A41" w:rsidRPr="00B35DBA">
        <w:rPr>
          <w:rFonts w:ascii="Times New Roman" w:hAnsi="Times New Roman" w:hint="cs"/>
          <w:sz w:val="24"/>
          <w:rtl/>
        </w:rPr>
        <w:t>.</w:t>
      </w:r>
      <w:r w:rsidR="00DE2964" w:rsidRPr="00B35DBA">
        <w:rPr>
          <w:rFonts w:ascii="Times New Roman" w:hAnsi="Times New Roman"/>
          <w:sz w:val="24"/>
          <w:rtl/>
        </w:rPr>
        <w:t>اختبار انحلال كريات الدم الحمراء</w:t>
      </w:r>
      <w:bookmarkEnd w:id="83"/>
    </w:p>
    <w:p w:rsidR="00DE2964" w:rsidRPr="00B35DBA" w:rsidRDefault="00DE2964" w:rsidP="00C95B88">
      <w:pPr>
        <w:ind w:firstLine="566"/>
        <w:rPr>
          <w:rFonts w:ascii="Times New Roman" w:hAnsi="Times New Roman"/>
          <w:sz w:val="24"/>
          <w:rtl/>
        </w:rPr>
      </w:pPr>
      <w:r w:rsidRPr="00B35DBA">
        <w:rPr>
          <w:rFonts w:ascii="Times New Roman" w:hAnsi="Times New Roman"/>
          <w:sz w:val="24"/>
          <w:rtl/>
        </w:rPr>
        <w:t xml:space="preserve">يهدف هذا الاختبار </w:t>
      </w:r>
      <w:r w:rsidR="00944746" w:rsidRPr="00B35DBA">
        <w:rPr>
          <w:rFonts w:ascii="Times New Roman" w:hAnsi="Times New Roman" w:hint="cs"/>
          <w:sz w:val="24"/>
          <w:rtl/>
        </w:rPr>
        <w:t>إ</w:t>
      </w:r>
      <w:r w:rsidRPr="00B35DBA">
        <w:rPr>
          <w:rFonts w:ascii="Times New Roman" w:hAnsi="Times New Roman"/>
          <w:sz w:val="24"/>
          <w:rtl/>
        </w:rPr>
        <w:t xml:space="preserve">لى التعرف على مدى حماية المستخلص النباتي لكريات الدم الحمراء من الانفجار عقب تعرضها للمواد المؤكسدة والجذور الحرة، وذلك من </w:t>
      </w:r>
      <w:r w:rsidR="00C95B88">
        <w:rPr>
          <w:rFonts w:ascii="Times New Roman" w:hAnsi="Times New Roman"/>
          <w:sz w:val="24"/>
          <w:rtl/>
        </w:rPr>
        <w:t>خلال قياس نسبة الكريات المنحل</w:t>
      </w:r>
      <w:r w:rsidR="00E55315">
        <w:rPr>
          <w:rFonts w:ascii="Times New Roman" w:hAnsi="Times New Roman" w:hint="cs"/>
          <w:sz w:val="24"/>
          <w:rtl/>
        </w:rPr>
        <w:t xml:space="preserve">ة. </w:t>
      </w:r>
      <w:r w:rsidRPr="00B35DBA">
        <w:rPr>
          <w:rFonts w:ascii="Times New Roman" w:hAnsi="Times New Roman"/>
          <w:sz w:val="24"/>
          <w:rtl/>
        </w:rPr>
        <w:t>حيث يعتمد هذا الاختبار على كريات الدم الحمراء السليمة لل</w:t>
      </w:r>
      <w:r w:rsidR="00E43A81" w:rsidRPr="00B35DBA">
        <w:rPr>
          <w:rFonts w:ascii="Times New Roman" w:hAnsi="Times New Roman" w:hint="cs"/>
          <w:sz w:val="24"/>
          <w:rtl/>
        </w:rPr>
        <w:t>إ</w:t>
      </w:r>
      <w:r w:rsidRPr="00B35DBA">
        <w:rPr>
          <w:rFonts w:ascii="Times New Roman" w:hAnsi="Times New Roman"/>
          <w:sz w:val="24"/>
          <w:rtl/>
        </w:rPr>
        <w:t>نسان، يتم الحصول عليها بعد عملية التخفيف بالماء المقطر وب</w:t>
      </w:r>
      <w:r w:rsidR="00E43A81" w:rsidRPr="00B35DBA">
        <w:rPr>
          <w:rFonts w:ascii="Times New Roman" w:hAnsi="Times New Roman" w:hint="cs"/>
          <w:sz w:val="24"/>
          <w:rtl/>
        </w:rPr>
        <w:t>إ</w:t>
      </w:r>
      <w:r w:rsidRPr="00B35DBA">
        <w:rPr>
          <w:rFonts w:ascii="Times New Roman" w:hAnsi="Times New Roman"/>
          <w:sz w:val="24"/>
          <w:rtl/>
        </w:rPr>
        <w:t xml:space="preserve">ستعمال جهاز الطرد المركزي عند سرعة </w:t>
      </w:r>
      <w:r w:rsidRPr="000C2DCB">
        <w:rPr>
          <w:rFonts w:ascii="Times New Roman" w:hAnsi="Times New Roman" w:cstheme="majorBidi"/>
          <w:sz w:val="22"/>
          <w:szCs w:val="24"/>
          <w:rtl/>
        </w:rPr>
        <w:t>3000</w:t>
      </w:r>
      <w:r w:rsidRPr="00B35DBA">
        <w:rPr>
          <w:rFonts w:ascii="Times New Roman" w:hAnsi="Times New Roman"/>
          <w:sz w:val="24"/>
          <w:rtl/>
        </w:rPr>
        <w:t xml:space="preserve">دورة/د لمدة </w:t>
      </w:r>
      <w:r w:rsidRPr="000C2DCB">
        <w:rPr>
          <w:rFonts w:ascii="Times New Roman" w:hAnsi="Times New Roman" w:cstheme="majorBidi"/>
          <w:sz w:val="22"/>
          <w:szCs w:val="24"/>
          <w:rtl/>
        </w:rPr>
        <w:t>10</w:t>
      </w:r>
      <w:r w:rsidRPr="00B35DBA">
        <w:rPr>
          <w:rFonts w:ascii="Times New Roman" w:hAnsi="Times New Roman"/>
          <w:sz w:val="24"/>
          <w:rtl/>
        </w:rPr>
        <w:t>دقائق</w:t>
      </w:r>
      <w:r w:rsidR="00243BC4" w:rsidRPr="00B35DBA">
        <w:rPr>
          <w:rFonts w:ascii="Times New Roman" w:hAnsi="Times New Roman" w:hint="cs"/>
          <w:sz w:val="24"/>
          <w:rtl/>
        </w:rPr>
        <w:t>.</w:t>
      </w:r>
    </w:p>
    <w:p w:rsidR="00DE2964" w:rsidRPr="00B35DBA" w:rsidRDefault="00DE2964" w:rsidP="008E72A2">
      <w:pPr>
        <w:rPr>
          <w:rFonts w:ascii="Times New Roman" w:hAnsi="Times New Roman"/>
          <w:b/>
          <w:bCs/>
          <w:sz w:val="24"/>
          <w:rtl/>
        </w:rPr>
      </w:pPr>
      <w:r w:rsidRPr="00B35DBA">
        <w:rPr>
          <w:rFonts w:ascii="Times New Roman" w:hAnsi="Times New Roman"/>
          <w:b/>
          <w:bCs/>
          <w:sz w:val="24"/>
          <w:rtl/>
        </w:rPr>
        <w:t>طريقة العمل:</w:t>
      </w:r>
    </w:p>
    <w:p w:rsidR="00DE2964" w:rsidRDefault="00DE2964" w:rsidP="000C71EE">
      <w:pPr>
        <w:ind w:firstLine="566"/>
        <w:jc w:val="left"/>
        <w:rPr>
          <w:rFonts w:ascii="Times New Roman" w:hAnsi="Times New Roman"/>
          <w:sz w:val="24"/>
          <w:szCs w:val="32"/>
          <w:rtl/>
        </w:rPr>
      </w:pPr>
      <w:r w:rsidRPr="00B35DBA">
        <w:rPr>
          <w:rFonts w:ascii="Times New Roman" w:hAnsi="Times New Roman" w:hint="cs"/>
          <w:sz w:val="24"/>
          <w:rtl/>
        </w:rPr>
        <w:t>تم الاعتماد على الطريقة التي وصفها</w:t>
      </w:r>
      <w:r w:rsidRPr="00B35DBA">
        <w:rPr>
          <w:rFonts w:ascii="Times New Roman" w:hAnsi="Times New Roman"/>
          <w:sz w:val="24"/>
        </w:rPr>
        <w:t xml:space="preserve"> (</w:t>
      </w:r>
      <w:r w:rsidRPr="00B35DBA">
        <w:rPr>
          <w:rFonts w:ascii="Times New Roman" w:hAnsi="Times New Roman" w:cstheme="majorBidi"/>
          <w:sz w:val="24"/>
        </w:rPr>
        <w:t>A</w:t>
      </w:r>
      <w:r w:rsidR="00826A03">
        <w:rPr>
          <w:rFonts w:ascii="Times New Roman" w:hAnsi="Times New Roman" w:cstheme="majorBidi"/>
          <w:sz w:val="24"/>
        </w:rPr>
        <w:t>birami</w:t>
      </w:r>
      <w:r w:rsidRPr="00B35DBA">
        <w:rPr>
          <w:rFonts w:ascii="Times New Roman" w:hAnsi="Times New Roman" w:cstheme="majorBidi"/>
          <w:i/>
          <w:iCs/>
          <w:sz w:val="24"/>
        </w:rPr>
        <w:t>et al</w:t>
      </w:r>
      <w:r w:rsidRPr="00B35DBA">
        <w:rPr>
          <w:rFonts w:ascii="Times New Roman" w:hAnsi="Times New Roman" w:cstheme="majorBidi"/>
          <w:sz w:val="24"/>
        </w:rPr>
        <w:t>., 2014</w:t>
      </w:r>
      <w:r w:rsidRPr="00B35DBA">
        <w:rPr>
          <w:rFonts w:ascii="Times New Roman" w:hAnsi="Times New Roman"/>
          <w:sz w:val="24"/>
        </w:rPr>
        <w:t>)</w:t>
      </w:r>
      <w:r w:rsidRPr="00B35DBA">
        <w:rPr>
          <w:rFonts w:ascii="Times New Roman" w:hAnsi="Times New Roman"/>
          <w:sz w:val="24"/>
          <w:rtl/>
        </w:rPr>
        <w:t>بأخذ كمیة من الدم من شخص بالغ و</w:t>
      </w:r>
      <w:r w:rsidR="000C71EE">
        <w:rPr>
          <w:rFonts w:ascii="Times New Roman" w:hAnsi="Times New Roman" w:hint="cs"/>
          <w:sz w:val="24"/>
          <w:rtl/>
        </w:rPr>
        <w:t>ت</w:t>
      </w:r>
      <w:r w:rsidRPr="00B35DBA">
        <w:rPr>
          <w:rFonts w:ascii="Times New Roman" w:hAnsi="Times New Roman"/>
          <w:sz w:val="24"/>
          <w:rtl/>
        </w:rPr>
        <w:t>خض</w:t>
      </w:r>
      <w:r w:rsidRPr="00B35DBA">
        <w:rPr>
          <w:rFonts w:ascii="Times New Roman" w:hAnsi="Times New Roman" w:hint="cs"/>
          <w:sz w:val="24"/>
          <w:rtl/>
        </w:rPr>
        <w:t xml:space="preserve">ع </w:t>
      </w:r>
      <w:r w:rsidRPr="00B35DBA">
        <w:rPr>
          <w:rFonts w:ascii="Times New Roman" w:hAnsi="Times New Roman"/>
          <w:sz w:val="24"/>
          <w:rtl/>
        </w:rPr>
        <w:t xml:space="preserve">لعملیةالطردالمركزي، </w:t>
      </w:r>
      <w:r w:rsidRPr="00B35DBA">
        <w:rPr>
          <w:rFonts w:ascii="Times New Roman" w:hAnsi="Times New Roman" w:hint="cs"/>
          <w:sz w:val="24"/>
          <w:rtl/>
        </w:rPr>
        <w:t>ي</w:t>
      </w:r>
      <w:r w:rsidR="000C71EE">
        <w:rPr>
          <w:rFonts w:ascii="Times New Roman" w:hAnsi="Times New Roman" w:hint="cs"/>
          <w:sz w:val="24"/>
          <w:rtl/>
        </w:rPr>
        <w:t>ُ</w:t>
      </w:r>
      <w:r w:rsidRPr="00B35DBA">
        <w:rPr>
          <w:rFonts w:ascii="Times New Roman" w:hAnsi="Times New Roman" w:hint="cs"/>
          <w:sz w:val="24"/>
          <w:rtl/>
        </w:rPr>
        <w:t>أ</w:t>
      </w:r>
      <w:r w:rsidRPr="00B35DBA">
        <w:rPr>
          <w:rFonts w:ascii="Times New Roman" w:hAnsi="Times New Roman"/>
          <w:sz w:val="24"/>
          <w:rtl/>
        </w:rPr>
        <w:t>خذ</w:t>
      </w:r>
      <w:r w:rsidRPr="00B35DBA">
        <w:rPr>
          <w:rFonts w:ascii="Times New Roman" w:hAnsi="Times New Roman" w:cstheme="majorBidi"/>
          <w:sz w:val="24"/>
        </w:rPr>
        <w:t>l</w:t>
      </w:r>
      <w:r w:rsidRPr="00B35DBA">
        <w:rPr>
          <w:rFonts w:ascii="Times New Roman" w:hAnsi="Times New Roman" w:cstheme="majorBidi"/>
          <w:sz w:val="24"/>
          <w:rtl/>
        </w:rPr>
        <w:t>μ</w:t>
      </w:r>
      <w:r w:rsidRPr="00B35DBA">
        <w:rPr>
          <w:rFonts w:ascii="Times New Roman" w:hAnsi="Times New Roman" w:cstheme="majorBidi"/>
          <w:sz w:val="24"/>
        </w:rPr>
        <w:t>40</w:t>
      </w:r>
      <w:r w:rsidRPr="00B35DBA">
        <w:rPr>
          <w:rFonts w:ascii="Times New Roman" w:hAnsi="Times New Roman"/>
          <w:sz w:val="24"/>
          <w:rtl/>
        </w:rPr>
        <w:t xml:space="preserve"> من كريات الدم الحمراء، </w:t>
      </w:r>
      <w:r w:rsidRPr="00B35DBA">
        <w:rPr>
          <w:rFonts w:ascii="Times New Roman" w:hAnsi="Times New Roman" w:hint="cs"/>
          <w:sz w:val="24"/>
          <w:rtl/>
        </w:rPr>
        <w:t>ي</w:t>
      </w:r>
      <w:r w:rsidR="000C71EE">
        <w:rPr>
          <w:rFonts w:ascii="Times New Roman" w:hAnsi="Times New Roman" w:hint="cs"/>
          <w:sz w:val="24"/>
          <w:rtl/>
        </w:rPr>
        <w:t>ُ</w:t>
      </w:r>
      <w:r w:rsidRPr="00B35DBA">
        <w:rPr>
          <w:rFonts w:ascii="Times New Roman" w:hAnsi="Times New Roman" w:hint="cs"/>
          <w:sz w:val="24"/>
          <w:rtl/>
        </w:rPr>
        <w:t>ضا</w:t>
      </w:r>
      <w:r w:rsidR="000C71EE">
        <w:rPr>
          <w:rFonts w:ascii="Times New Roman" w:hAnsi="Times New Roman"/>
          <w:sz w:val="24"/>
          <w:rtl/>
        </w:rPr>
        <w:t>ف لها</w:t>
      </w:r>
      <w:r w:rsidRPr="00B35DBA">
        <w:rPr>
          <w:rFonts w:ascii="Times New Roman" w:hAnsi="Times New Roman" w:cstheme="majorBidi"/>
          <w:sz w:val="24"/>
        </w:rPr>
        <w:t>ml</w:t>
      </w:r>
      <w:r w:rsidRPr="000C2DCB">
        <w:rPr>
          <w:rFonts w:ascii="Times New Roman" w:hAnsi="Times New Roman" w:cstheme="majorBidi"/>
          <w:sz w:val="22"/>
          <w:szCs w:val="24"/>
          <w:rtl/>
        </w:rPr>
        <w:t>2</w:t>
      </w:r>
      <w:r w:rsidRPr="00B35DBA">
        <w:rPr>
          <w:rFonts w:ascii="Times New Roman" w:hAnsi="Times New Roman"/>
          <w:sz w:val="24"/>
          <w:rtl/>
        </w:rPr>
        <w:t xml:space="preserve"> من المستخلص النباتي المدروسبتراكيز مختلفة</w:t>
      </w:r>
      <w:r w:rsidRPr="00B35DBA">
        <w:rPr>
          <w:rFonts w:ascii="Times New Roman" w:hAnsi="Times New Roman" w:cstheme="majorBidi"/>
          <w:sz w:val="24"/>
        </w:rPr>
        <w:t>1.56mg/ml</w:t>
      </w:r>
      <w:r w:rsidR="00292C37">
        <w:rPr>
          <w:rFonts w:ascii="Times New Roman" w:hAnsi="Times New Roman" w:cstheme="majorBidi"/>
          <w:sz w:val="24"/>
        </w:rPr>
        <w:t>,</w:t>
      </w:r>
      <w:r w:rsidR="001D5C03">
        <w:rPr>
          <w:rFonts w:ascii="Times New Roman" w:hAnsi="Times New Roman" w:cstheme="majorBidi"/>
          <w:sz w:val="24"/>
        </w:rPr>
        <w:t xml:space="preserve"> 1 mg/ml</w:t>
      </w:r>
      <w:r w:rsidR="00292C37">
        <w:rPr>
          <w:rFonts w:ascii="Times New Roman" w:hAnsi="Times New Roman" w:cstheme="majorBidi"/>
          <w:sz w:val="24"/>
          <w:lang w:val="fr-FR"/>
        </w:rPr>
        <w:t>, 0.5 mg/ml)</w:t>
      </w:r>
      <w:r w:rsidR="00292C37" w:rsidRPr="00B35DBA">
        <w:rPr>
          <w:rFonts w:ascii="Times New Roman" w:hAnsi="Times New Roman" w:cstheme="majorBidi"/>
          <w:sz w:val="24"/>
        </w:rPr>
        <w:t>3.125 mg/ml</w:t>
      </w:r>
      <w:r w:rsidR="00292C37">
        <w:rPr>
          <w:rFonts w:ascii="Times New Roman" w:hAnsi="Times New Roman" w:cstheme="majorBidi"/>
          <w:sz w:val="24"/>
        </w:rPr>
        <w:t>,</w:t>
      </w:r>
      <w:r w:rsidRPr="00B35DBA">
        <w:rPr>
          <w:rFonts w:ascii="Times New Roman" w:hAnsi="Times New Roman" w:cstheme="majorBidi"/>
          <w:sz w:val="24"/>
        </w:rPr>
        <w:t>mg/ml</w:t>
      </w:r>
      <w:r w:rsidRPr="000C2DCB">
        <w:rPr>
          <w:rFonts w:ascii="Times New Roman" w:hAnsi="Times New Roman" w:cstheme="majorBidi"/>
          <w:sz w:val="22"/>
          <w:szCs w:val="24"/>
          <w:rtl/>
        </w:rPr>
        <w:t>6.25</w:t>
      </w:r>
      <w:r w:rsidRPr="000C2DCB">
        <w:rPr>
          <w:rFonts w:ascii="Times New Roman" w:hAnsi="Times New Roman" w:cstheme="majorBidi"/>
          <w:sz w:val="22"/>
          <w:szCs w:val="24"/>
        </w:rPr>
        <w:t> </w:t>
      </w:r>
      <w:r w:rsidR="001D5C03">
        <w:rPr>
          <w:rFonts w:ascii="Times New Roman" w:hAnsi="Times New Roman" w:cstheme="majorBidi"/>
          <w:sz w:val="22"/>
          <w:szCs w:val="24"/>
        </w:rPr>
        <w:t>(</w:t>
      </w:r>
      <w:r w:rsidRPr="00B35DBA">
        <w:rPr>
          <w:rFonts w:ascii="Times New Roman" w:hAnsi="Times New Roman"/>
          <w:sz w:val="24"/>
          <w:rtl/>
        </w:rPr>
        <w:t>والماء المقطر ل</w:t>
      </w:r>
      <w:r w:rsidR="00944746" w:rsidRPr="00B35DBA">
        <w:rPr>
          <w:rFonts w:ascii="Times New Roman" w:hAnsi="Times New Roman" w:hint="cs"/>
          <w:sz w:val="24"/>
          <w:rtl/>
        </w:rPr>
        <w:t>إ</w:t>
      </w:r>
      <w:r w:rsidRPr="00B35DBA">
        <w:rPr>
          <w:rFonts w:ascii="Times New Roman" w:hAnsi="Times New Roman"/>
          <w:sz w:val="24"/>
          <w:rtl/>
        </w:rPr>
        <w:t xml:space="preserve">حدى العينات كشاهد، ثم يتم حفظها لمدة </w:t>
      </w:r>
      <w:r w:rsidRPr="00B35DBA">
        <w:rPr>
          <w:rFonts w:ascii="Times New Roman" w:hAnsi="Times New Roman" w:cstheme="majorBidi"/>
          <w:sz w:val="24"/>
          <w:rtl/>
        </w:rPr>
        <w:t>5</w:t>
      </w:r>
      <w:r w:rsidRPr="00B35DBA">
        <w:rPr>
          <w:rFonts w:ascii="Times New Roman" w:hAnsi="Times New Roman"/>
          <w:sz w:val="24"/>
          <w:rtl/>
        </w:rPr>
        <w:t xml:space="preserve"> د في درجة حرارة </w:t>
      </w:r>
      <w:r w:rsidRPr="00B35DBA">
        <w:rPr>
          <w:rFonts w:ascii="Times New Roman" w:hAnsi="Times New Roman" w:cstheme="majorBidi"/>
          <w:sz w:val="24"/>
          <w:rtl/>
        </w:rPr>
        <w:t>37</w:t>
      </w:r>
      <w:r w:rsidRPr="00B35DBA">
        <w:rPr>
          <w:rFonts w:ascii="Times New Roman" w:hAnsi="Times New Roman"/>
          <w:sz w:val="24"/>
          <w:rtl/>
        </w:rPr>
        <w:t xml:space="preserve"> مْ، ثم </w:t>
      </w:r>
      <w:r w:rsidRPr="00B35DBA">
        <w:rPr>
          <w:rFonts w:ascii="Times New Roman" w:hAnsi="Times New Roman" w:hint="cs"/>
          <w:sz w:val="24"/>
          <w:rtl/>
        </w:rPr>
        <w:t>يضا</w:t>
      </w:r>
      <w:r w:rsidRPr="00B35DBA">
        <w:rPr>
          <w:rFonts w:ascii="Times New Roman" w:hAnsi="Times New Roman"/>
          <w:sz w:val="24"/>
          <w:rtl/>
        </w:rPr>
        <w:t xml:space="preserve">ف للمزيج </w:t>
      </w:r>
      <w:r w:rsidRPr="00B35DBA">
        <w:rPr>
          <w:rFonts w:ascii="Times New Roman" w:hAnsi="Times New Roman" w:cstheme="majorBidi"/>
          <w:sz w:val="24"/>
        </w:rPr>
        <w:t>l</w:t>
      </w:r>
      <w:r w:rsidRPr="00B35DBA">
        <w:rPr>
          <w:rFonts w:ascii="Times New Roman" w:hAnsi="Times New Roman" w:cstheme="majorBidi"/>
          <w:sz w:val="24"/>
          <w:rtl/>
        </w:rPr>
        <w:t xml:space="preserve">μ </w:t>
      </w:r>
      <w:r w:rsidRPr="00B35DBA">
        <w:rPr>
          <w:rFonts w:ascii="Times New Roman" w:hAnsi="Times New Roman" w:cstheme="majorBidi"/>
          <w:sz w:val="24"/>
        </w:rPr>
        <w:t>40</w:t>
      </w:r>
      <w:r w:rsidRPr="00B35DBA">
        <w:rPr>
          <w:rFonts w:ascii="Times New Roman" w:hAnsi="Times New Roman"/>
          <w:sz w:val="24"/>
          <w:rtl/>
        </w:rPr>
        <w:t>من محلول كل من البيروكسيد</w:t>
      </w:r>
      <w:r w:rsidRPr="00B35DBA">
        <w:rPr>
          <w:rFonts w:ascii="Times New Roman" w:hAnsi="Times New Roman" w:cstheme="majorBidi"/>
          <w:sz w:val="24"/>
        </w:rPr>
        <w:t>H</w:t>
      </w:r>
      <w:r w:rsidR="000C71EE" w:rsidRPr="000C71EE">
        <w:rPr>
          <w:rFonts w:ascii="Times New Roman" w:hAnsi="Times New Roman" w:cstheme="majorBidi"/>
          <w:sz w:val="24"/>
          <w:vertAlign w:val="subscript"/>
        </w:rPr>
        <w:t>2</w:t>
      </w:r>
      <w:r w:rsidRPr="00B35DBA">
        <w:rPr>
          <w:rFonts w:ascii="Times New Roman" w:hAnsi="Times New Roman" w:cstheme="majorBidi"/>
          <w:sz w:val="24"/>
        </w:rPr>
        <w:t>O</w:t>
      </w:r>
      <w:r w:rsidR="000C71EE" w:rsidRPr="000C71EE">
        <w:rPr>
          <w:rFonts w:ascii="Times New Roman" w:hAnsi="Times New Roman" w:cstheme="majorBidi"/>
          <w:sz w:val="24"/>
          <w:vertAlign w:val="subscript"/>
        </w:rPr>
        <w:t>2</w:t>
      </w:r>
      <w:r w:rsidRPr="00B35DBA">
        <w:rPr>
          <w:rFonts w:ascii="Times New Roman" w:hAnsi="Times New Roman"/>
          <w:sz w:val="24"/>
          <w:rtl/>
        </w:rPr>
        <w:t>(</w:t>
      </w:r>
      <w:r w:rsidRPr="00B35DBA">
        <w:rPr>
          <w:rFonts w:ascii="Times New Roman" w:hAnsi="Times New Roman" w:cstheme="majorBidi"/>
          <w:sz w:val="24"/>
        </w:rPr>
        <w:t>30 mlmol</w:t>
      </w:r>
      <w:r w:rsidRPr="00B35DBA">
        <w:rPr>
          <w:rFonts w:ascii="Times New Roman" w:hAnsi="Times New Roman"/>
          <w:sz w:val="24"/>
          <w:rtl/>
        </w:rPr>
        <w:t xml:space="preserve"> )، ثلاثي كلور الحديد </w:t>
      </w:r>
      <w:r w:rsidRPr="00B35DBA">
        <w:rPr>
          <w:rFonts w:ascii="Times New Roman" w:hAnsi="Times New Roman" w:cstheme="majorBidi"/>
          <w:sz w:val="24"/>
        </w:rPr>
        <w:t>FeCl₃</w:t>
      </w:r>
      <w:r w:rsidRPr="00B35DBA">
        <w:rPr>
          <w:rFonts w:ascii="Times New Roman" w:hAnsi="Times New Roman"/>
          <w:sz w:val="24"/>
          <w:rtl/>
        </w:rPr>
        <w:t xml:space="preserve"> (</w:t>
      </w:r>
      <w:r w:rsidRPr="00B35DBA">
        <w:rPr>
          <w:rFonts w:ascii="Times New Roman" w:hAnsi="Times New Roman" w:cstheme="majorBidi"/>
          <w:sz w:val="24"/>
        </w:rPr>
        <w:t>80 ml mol</w:t>
      </w:r>
      <w:r w:rsidRPr="00B35DBA">
        <w:rPr>
          <w:rFonts w:ascii="Times New Roman" w:hAnsi="Times New Roman"/>
          <w:sz w:val="24"/>
          <w:rtl/>
        </w:rPr>
        <w:t xml:space="preserve"> )ومحلول حمض الاسكوربيك(</w:t>
      </w:r>
      <w:r w:rsidRPr="00B35DBA">
        <w:rPr>
          <w:rFonts w:ascii="Times New Roman" w:hAnsi="Times New Roman" w:cstheme="majorBidi"/>
          <w:sz w:val="24"/>
        </w:rPr>
        <w:t>50 ml mol</w:t>
      </w:r>
      <w:r w:rsidRPr="00B35DBA">
        <w:rPr>
          <w:rFonts w:ascii="Times New Roman" w:hAnsi="Times New Roman"/>
          <w:sz w:val="24"/>
          <w:rtl/>
        </w:rPr>
        <w:t xml:space="preserve">)، ثم يتركالخليط لمدة ساعة في الحاضنة عند درجة حرارة </w:t>
      </w:r>
      <w:r w:rsidRPr="000C2DCB">
        <w:rPr>
          <w:rFonts w:ascii="Times New Roman" w:hAnsi="Times New Roman" w:cstheme="majorBidi"/>
          <w:sz w:val="24"/>
          <w:szCs w:val="24"/>
          <w:rtl/>
        </w:rPr>
        <w:t>37</w:t>
      </w:r>
      <w:r w:rsidRPr="000C2DCB">
        <w:rPr>
          <w:rFonts w:ascii="Times New Roman" w:hAnsi="Times New Roman"/>
          <w:sz w:val="24"/>
          <w:szCs w:val="24"/>
          <w:rtl/>
        </w:rPr>
        <w:t>مْ</w:t>
      </w:r>
      <w:r w:rsidRPr="00B35DBA">
        <w:rPr>
          <w:rFonts w:ascii="Times New Roman" w:hAnsi="Times New Roman"/>
          <w:sz w:val="24"/>
          <w:rtl/>
        </w:rPr>
        <w:t xml:space="preserve">، بعدها ينقل لجهاز الطرد المركزي ويوضع في سرعة </w:t>
      </w:r>
      <w:r w:rsidRPr="000C2DCB">
        <w:rPr>
          <w:rFonts w:ascii="Times New Roman" w:hAnsi="Times New Roman" w:cstheme="majorBidi"/>
          <w:sz w:val="22"/>
          <w:szCs w:val="24"/>
          <w:rtl/>
        </w:rPr>
        <w:t>700</w:t>
      </w:r>
      <w:r w:rsidRPr="00B35DBA">
        <w:rPr>
          <w:rFonts w:ascii="Times New Roman" w:hAnsi="Times New Roman"/>
          <w:sz w:val="24"/>
          <w:rtl/>
        </w:rPr>
        <w:t xml:space="preserve">دورة/د لمدة </w:t>
      </w:r>
      <w:r w:rsidRPr="000C2DCB">
        <w:rPr>
          <w:rFonts w:ascii="Times New Roman" w:hAnsi="Times New Roman" w:cstheme="majorBidi"/>
          <w:sz w:val="22"/>
          <w:szCs w:val="24"/>
          <w:rtl/>
        </w:rPr>
        <w:t>10</w:t>
      </w:r>
      <w:r w:rsidRPr="00B35DBA">
        <w:rPr>
          <w:rFonts w:ascii="Times New Roman" w:hAnsi="Times New Roman"/>
          <w:sz w:val="24"/>
          <w:rtl/>
        </w:rPr>
        <w:t>د،ثم ي</w:t>
      </w:r>
      <w:r w:rsidR="000C71EE">
        <w:rPr>
          <w:rFonts w:ascii="Times New Roman" w:hAnsi="Times New Roman" w:hint="cs"/>
          <w:sz w:val="24"/>
          <w:rtl/>
        </w:rPr>
        <w:t>ُ</w:t>
      </w:r>
      <w:r w:rsidRPr="00B35DBA">
        <w:rPr>
          <w:rFonts w:ascii="Times New Roman" w:hAnsi="Times New Roman"/>
          <w:sz w:val="24"/>
          <w:rtl/>
        </w:rPr>
        <w:t>قر</w:t>
      </w:r>
      <w:r w:rsidR="00944746" w:rsidRPr="00B35DBA">
        <w:rPr>
          <w:rFonts w:ascii="Times New Roman" w:hAnsi="Times New Roman" w:hint="cs"/>
          <w:sz w:val="24"/>
          <w:rtl/>
        </w:rPr>
        <w:t>أ</w:t>
      </w:r>
      <w:r w:rsidRPr="00B35DBA">
        <w:rPr>
          <w:rFonts w:ascii="Times New Roman" w:hAnsi="Times New Roman"/>
          <w:sz w:val="24"/>
          <w:rtl/>
        </w:rPr>
        <w:t xml:space="preserve"> في جهاز الامتصاصية الضوئية عند طول موجة </w:t>
      </w:r>
      <w:r w:rsidRPr="000C2DCB">
        <w:rPr>
          <w:rFonts w:ascii="Times New Roman" w:hAnsi="Times New Roman" w:cstheme="majorBidi"/>
          <w:sz w:val="22"/>
          <w:szCs w:val="24"/>
          <w:rtl/>
        </w:rPr>
        <w:t>540</w:t>
      </w:r>
      <w:r w:rsidRPr="00B35DBA">
        <w:rPr>
          <w:rFonts w:ascii="Times New Roman" w:hAnsi="Times New Roman"/>
          <w:sz w:val="24"/>
          <w:rtl/>
        </w:rPr>
        <w:t>نانومتر، وتحسب نسبة انحلال كريات الدم الحمراء وفقا للقانون الاتي:</w:t>
      </w:r>
    </w:p>
    <w:p w:rsidR="000C2DCB" w:rsidRDefault="001F596C" w:rsidP="000C2DCB">
      <w:pPr>
        <w:ind w:firstLine="566"/>
        <w:rPr>
          <w:rFonts w:ascii="Times New Roman" w:hAnsi="Times New Roman"/>
          <w:sz w:val="24"/>
          <w:szCs w:val="32"/>
          <w:rtl/>
        </w:rPr>
      </w:pPr>
      <w:r w:rsidRPr="001F596C">
        <w:rPr>
          <w:rFonts w:ascii="Times New Roman" w:hAnsi="Times New Roman"/>
          <w:noProof/>
          <w:sz w:val="24"/>
          <w:rtl/>
          <w:lang w:bidi="ar-SA"/>
        </w:rPr>
        <w:pict>
          <v:roundrect id="Rectangle: Rounded Corners 45" o:spid="_x0000_s1054" style="position:absolute;left:0;text-align:left;margin-left:62.7pt;margin-top:3.55pt;width:361.8pt;height:30.25pt;z-index:2516643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" fillcolor="#ee853d [3029]" stroked="f">
            <v:fill color2="#ec7a2d [3173]" rotate="t" colors="0 #f18c55;.5 #f67b28;1 #e56b17" focus="100%" type="gradient">
              <o:fill v:ext="view" type="gradientUnscaled"/>
            </v:fill>
            <v:shadow on="t" color="black" opacity="41287f" offset="0,1.5pt"/>
            <v:textbox>
              <w:txbxContent>
                <w:p w:rsidR="004D50E0" w:rsidRPr="005345BF" w:rsidRDefault="004D50E0" w:rsidP="000C2DCB">
                  <w:pPr>
                    <w:jc w:val="center"/>
                    <w:rPr>
                      <w:rFonts w:ascii="Times New Roman" w:hAnsi="Times New Roman" w:cs="Times New Roman"/>
                      <w:sz w:val="24"/>
                      <w:szCs w:val="24"/>
                      <w:lang w:val="fr-FR"/>
                    </w:rPr>
                  </w:pPr>
                  <w:r w:rsidRPr="005345BF">
                    <w:rPr>
                      <w:rFonts w:ascii="Times New Roman" w:hAnsi="Times New Roman" w:cs="Times New Roman"/>
                      <w:sz w:val="24"/>
                      <w:szCs w:val="24"/>
                      <w:lang w:val="fr-FR"/>
                    </w:rPr>
                    <w:t>Hémolyse % = [Abs contrôle/Abs échantillon] x100</w:t>
                  </w:r>
                </w:p>
              </w:txbxContent>
            </v:textbox>
          </v:roundrect>
        </w:pict>
      </w:r>
    </w:p>
    <w:p w:rsidR="00DE2964" w:rsidRPr="00B35DBA" w:rsidRDefault="00DE2964" w:rsidP="00BC610C">
      <w:pPr>
        <w:rPr>
          <w:rFonts w:ascii="Times New Roman" w:hAnsi="Times New Roman"/>
          <w:sz w:val="24"/>
        </w:rPr>
      </w:pPr>
    </w:p>
    <w:p w:rsidR="00DE2964" w:rsidRPr="00B35DBA" w:rsidRDefault="00DE2964" w:rsidP="00210E14">
      <w:pPr>
        <w:pStyle w:val="a7"/>
        <w:numPr>
          <w:ilvl w:val="0"/>
          <w:numId w:val="19"/>
        </w:numPr>
        <w:rPr>
          <w:rFonts w:ascii="Times New Roman" w:hAnsi="Times New Roman"/>
          <w:sz w:val="24"/>
          <w:rtl/>
        </w:rPr>
      </w:pPr>
      <w:r w:rsidRPr="00B35DBA">
        <w:rPr>
          <w:rFonts w:ascii="Times New Roman" w:hAnsi="Times New Roman" w:cstheme="majorBidi"/>
          <w:sz w:val="24"/>
        </w:rPr>
        <w:t>Abs contrôle</w:t>
      </w:r>
      <w:r w:rsidRPr="00B35DBA">
        <w:rPr>
          <w:rFonts w:ascii="Times New Roman" w:hAnsi="Times New Roman"/>
          <w:sz w:val="24"/>
          <w:szCs w:val="32"/>
          <w:rtl/>
        </w:rPr>
        <w:t xml:space="preserve">: </w:t>
      </w:r>
      <w:r w:rsidRPr="00B35DBA">
        <w:rPr>
          <w:rFonts w:ascii="Times New Roman" w:hAnsi="Times New Roman"/>
          <w:sz w:val="24"/>
          <w:rtl/>
        </w:rPr>
        <w:t>شدة الامتصاص في غياب المستخلص النباتي</w:t>
      </w:r>
      <w:r w:rsidRPr="00B35DBA">
        <w:rPr>
          <w:rFonts w:ascii="Times New Roman" w:hAnsi="Times New Roman"/>
          <w:sz w:val="24"/>
        </w:rPr>
        <w:t>.</w:t>
      </w:r>
    </w:p>
    <w:p w:rsidR="00DE2964" w:rsidRPr="00B35DBA" w:rsidRDefault="00DE2964" w:rsidP="00210E14">
      <w:pPr>
        <w:pStyle w:val="a7"/>
        <w:numPr>
          <w:ilvl w:val="0"/>
          <w:numId w:val="19"/>
        </w:numPr>
        <w:rPr>
          <w:rFonts w:ascii="Times New Roman" w:hAnsi="Times New Roman"/>
          <w:sz w:val="24"/>
        </w:rPr>
      </w:pPr>
      <w:r w:rsidRPr="00B35DBA">
        <w:rPr>
          <w:rFonts w:ascii="Times New Roman" w:hAnsi="Times New Roman" w:cstheme="majorBidi"/>
          <w:sz w:val="24"/>
        </w:rPr>
        <w:lastRenderedPageBreak/>
        <w:t>Abs échantillon</w:t>
      </w:r>
      <w:r w:rsidRPr="00B35DBA">
        <w:rPr>
          <w:rFonts w:ascii="Times New Roman" w:hAnsi="Times New Roman"/>
          <w:sz w:val="24"/>
          <w:rtl/>
        </w:rPr>
        <w:t>: شدة امتصاص الخليط في وجود المستخلص النباتي</w:t>
      </w:r>
      <w:r w:rsidRPr="00B35DBA">
        <w:rPr>
          <w:rFonts w:ascii="Times New Roman" w:hAnsi="Times New Roman"/>
          <w:sz w:val="24"/>
        </w:rPr>
        <w:t>.</w:t>
      </w:r>
    </w:p>
    <w:p w:rsidR="00A114B7" w:rsidRPr="00B35DBA" w:rsidRDefault="00E53939" w:rsidP="00A114B7">
      <w:pPr>
        <w:pStyle w:val="1"/>
        <w:numPr>
          <w:ilvl w:val="0"/>
          <w:numId w:val="0"/>
        </w:numPr>
        <w:ind w:left="720"/>
        <w:rPr>
          <w:rFonts w:ascii="Times New Roman" w:hAnsi="Times New Roman"/>
          <w:sz w:val="24"/>
          <w:rtl/>
        </w:rPr>
      </w:pPr>
      <w:r>
        <w:rPr>
          <w:rFonts w:ascii="Times New Roman" w:hAnsi="Times New Roman" w:hint="cs"/>
          <w:sz w:val="24"/>
          <w:rtl/>
        </w:rPr>
        <w:t>ب</w:t>
      </w:r>
      <w:r w:rsidR="00030D16" w:rsidRPr="00B35DBA">
        <w:rPr>
          <w:rFonts w:ascii="Times New Roman" w:hAnsi="Times New Roman" w:hint="cs"/>
          <w:sz w:val="24"/>
          <w:rtl/>
        </w:rPr>
        <w:t>.</w:t>
      </w:r>
      <w:bookmarkStart w:id="84" w:name="_Toc104916433"/>
      <w:r w:rsidR="00DE2964" w:rsidRPr="00B35DBA">
        <w:rPr>
          <w:rFonts w:ascii="Times New Roman" w:hAnsi="Times New Roman"/>
          <w:sz w:val="24"/>
          <w:rtl/>
        </w:rPr>
        <w:t>دراسة النشاطية المضادة لل</w:t>
      </w:r>
      <w:r w:rsidR="00944746" w:rsidRPr="00B35DBA">
        <w:rPr>
          <w:rFonts w:ascii="Times New Roman" w:hAnsi="Times New Roman" w:hint="cs"/>
          <w:sz w:val="24"/>
          <w:rtl/>
        </w:rPr>
        <w:t>أ</w:t>
      </w:r>
      <w:r w:rsidR="00DE2964" w:rsidRPr="00B35DBA">
        <w:rPr>
          <w:rFonts w:ascii="Times New Roman" w:hAnsi="Times New Roman"/>
          <w:sz w:val="24"/>
          <w:rtl/>
        </w:rPr>
        <w:t>حياء الدقيقة</w:t>
      </w:r>
      <w:bookmarkEnd w:id="84"/>
    </w:p>
    <w:p w:rsidR="00DE2964" w:rsidRPr="00B35DBA" w:rsidRDefault="00DE2964" w:rsidP="001240D6">
      <w:pPr>
        <w:ind w:firstLine="540"/>
        <w:rPr>
          <w:rFonts w:ascii="Times New Roman" w:hAnsi="Times New Roman"/>
          <w:sz w:val="24"/>
          <w:rtl/>
        </w:rPr>
      </w:pPr>
      <w:r w:rsidRPr="00B35DBA">
        <w:rPr>
          <w:rFonts w:ascii="Times New Roman" w:hAnsi="Times New Roman"/>
          <w:sz w:val="24"/>
          <w:rtl/>
        </w:rPr>
        <w:t>في هذا الجزء تمت دراسة تأثير مستخلص بذور نبات الخروع على ست</w:t>
      </w:r>
      <w:r w:rsidRPr="00B35DBA">
        <w:rPr>
          <w:rFonts w:ascii="Times New Roman" w:hAnsi="Times New Roman" w:hint="cs"/>
          <w:sz w:val="24"/>
          <w:rtl/>
        </w:rPr>
        <w:t xml:space="preserve"> (</w:t>
      </w:r>
      <w:r w:rsidRPr="00E53939">
        <w:rPr>
          <w:rFonts w:ascii="Times New Roman" w:hAnsi="Times New Roman" w:cstheme="majorBidi"/>
          <w:sz w:val="22"/>
          <w:szCs w:val="24"/>
          <w:rtl/>
        </w:rPr>
        <w:t>06</w:t>
      </w:r>
      <w:r w:rsidRPr="00B35DBA">
        <w:rPr>
          <w:rFonts w:ascii="Times New Roman" w:hAnsi="Times New Roman" w:hint="cs"/>
          <w:sz w:val="24"/>
          <w:rtl/>
        </w:rPr>
        <w:t>)</w:t>
      </w:r>
      <w:r w:rsidRPr="00B35DBA">
        <w:rPr>
          <w:rFonts w:ascii="Times New Roman" w:hAnsi="Times New Roman"/>
          <w:sz w:val="24"/>
          <w:rtl/>
        </w:rPr>
        <w:t xml:space="preserve"> سلالات بكتيرية مرجعية متنوعة (موجبة الغرام </w:t>
      </w:r>
      <w:r w:rsidRPr="004945B9">
        <w:rPr>
          <w:rFonts w:asciiTheme="majorBidi" w:hAnsiTheme="majorBidi" w:cstheme="majorBidi"/>
          <w:sz w:val="24"/>
          <w:szCs w:val="24"/>
          <w:rtl/>
        </w:rPr>
        <w:t>(+)</w:t>
      </w:r>
      <w:r w:rsidRPr="004945B9">
        <w:rPr>
          <w:rFonts w:asciiTheme="majorBidi" w:hAnsiTheme="majorBidi" w:cstheme="majorBidi"/>
          <w:sz w:val="24"/>
          <w:szCs w:val="24"/>
        </w:rPr>
        <w:t xml:space="preserve"> Gram</w:t>
      </w:r>
      <w:r w:rsidRPr="00B35DBA">
        <w:rPr>
          <w:rFonts w:ascii="Times New Roman" w:hAnsi="Times New Roman"/>
          <w:sz w:val="24"/>
          <w:rtl/>
        </w:rPr>
        <w:t>وسالبة الغرام</w:t>
      </w:r>
      <w:r w:rsidR="00944746" w:rsidRPr="00B35DBA">
        <w:rPr>
          <w:rFonts w:ascii="Times New Roman" w:hAnsi="Times New Roman"/>
          <w:sz w:val="24"/>
        </w:rPr>
        <w:t>Gram(-)</w:t>
      </w:r>
      <w:r w:rsidR="00944746" w:rsidRPr="00B35DBA">
        <w:rPr>
          <w:rFonts w:ascii="Times New Roman" w:hAnsi="Times New Roman" w:hint="cs"/>
          <w:sz w:val="24"/>
          <w:rtl/>
        </w:rPr>
        <w:t>)</w:t>
      </w:r>
      <w:r w:rsidRPr="00B35DBA">
        <w:rPr>
          <w:rFonts w:ascii="Times New Roman" w:hAnsi="Times New Roman"/>
          <w:sz w:val="24"/>
          <w:rtl/>
        </w:rPr>
        <w:t>.الت</w:t>
      </w:r>
      <w:r w:rsidR="00890AA7" w:rsidRPr="00B35DBA">
        <w:rPr>
          <w:rFonts w:ascii="Times New Roman" w:hAnsi="Times New Roman" w:hint="cs"/>
          <w:sz w:val="24"/>
          <w:rtl/>
        </w:rPr>
        <w:t>ي</w:t>
      </w:r>
      <w:r w:rsidRPr="00B35DBA">
        <w:rPr>
          <w:rFonts w:ascii="Times New Roman" w:hAnsi="Times New Roman"/>
          <w:sz w:val="24"/>
          <w:rtl/>
        </w:rPr>
        <w:t xml:space="preserve"> تم الحصول عليها من </w:t>
      </w:r>
      <w:r w:rsidRPr="00B35DBA">
        <w:rPr>
          <w:rFonts w:ascii="Times New Roman" w:hAnsi="Times New Roman" w:hint="cs"/>
          <w:sz w:val="24"/>
          <w:rtl/>
        </w:rPr>
        <w:t>مخبر كلية العلوم الطبيعية والحياة جامعة الوادي.</w:t>
      </w:r>
    </w:p>
    <w:p w:rsidR="00DE2964" w:rsidRPr="001240D6" w:rsidRDefault="00DE2964" w:rsidP="00210E14">
      <w:pPr>
        <w:pStyle w:val="a7"/>
        <w:numPr>
          <w:ilvl w:val="0"/>
          <w:numId w:val="20"/>
        </w:numPr>
        <w:spacing w:after="0"/>
        <w:rPr>
          <w:rFonts w:ascii="Times New Roman" w:hAnsi="Times New Roman"/>
          <w:b/>
          <w:bCs/>
          <w:sz w:val="24"/>
        </w:rPr>
      </w:pPr>
      <w:r w:rsidRPr="001240D6">
        <w:rPr>
          <w:rFonts w:ascii="Times New Roman" w:hAnsi="Times New Roman"/>
          <w:b/>
          <w:bCs/>
          <w:sz w:val="24"/>
          <w:rtl/>
        </w:rPr>
        <w:t>السلالات البكتيرية المستعملة في الدراسة:</w:t>
      </w:r>
    </w:p>
    <w:p w:rsidR="00E53939" w:rsidRDefault="00E53939" w:rsidP="00C11F4A">
      <w:pPr>
        <w:ind w:left="540"/>
        <w:jc w:val="center"/>
        <w:rPr>
          <w:rtl/>
        </w:rPr>
      </w:pPr>
      <w:r w:rsidRPr="00243BC4">
        <w:rPr>
          <w:rFonts w:hint="cs"/>
          <w:b/>
          <w:bCs/>
          <w:rtl/>
        </w:rPr>
        <w:t>الجدول</w:t>
      </w:r>
      <w:r w:rsidRPr="00E53939">
        <w:rPr>
          <w:rFonts w:hint="cs"/>
          <w:b/>
          <w:bCs/>
          <w:sz w:val="24"/>
          <w:szCs w:val="24"/>
          <w:rtl/>
        </w:rPr>
        <w:t xml:space="preserve">(1-3): </w:t>
      </w:r>
      <w:r>
        <w:rPr>
          <w:rFonts w:hint="cs"/>
          <w:rtl/>
        </w:rPr>
        <w:t>يوضح السلالات البكتيرية وطبيعة جدارها وتأثيراتها(تامه،</w:t>
      </w:r>
      <w:r w:rsidR="00B17774" w:rsidRPr="00B17774">
        <w:rPr>
          <w:rFonts w:asciiTheme="majorBidi" w:hAnsiTheme="majorBidi" w:cstheme="majorBidi"/>
          <w:sz w:val="24"/>
          <w:szCs w:val="24"/>
          <w:rtl/>
        </w:rPr>
        <w:t>2007</w:t>
      </w:r>
      <w:r>
        <w:rPr>
          <w:rFonts w:hint="cs"/>
          <w:rtl/>
        </w:rPr>
        <w:t xml:space="preserve">؛ الحلو، </w:t>
      </w:r>
      <w:r w:rsidRPr="00B17774">
        <w:rPr>
          <w:rFonts w:asciiTheme="majorBidi" w:hAnsiTheme="majorBidi" w:cstheme="majorBidi"/>
          <w:sz w:val="24"/>
          <w:szCs w:val="24"/>
          <w:rtl/>
        </w:rPr>
        <w:t>2009</w:t>
      </w:r>
      <w:r>
        <w:rPr>
          <w:rFonts w:hint="cs"/>
          <w:rtl/>
        </w:rPr>
        <w:t>)</w:t>
      </w:r>
      <w:r w:rsidR="00B17774">
        <w:rPr>
          <w:rFonts w:hint="cs"/>
          <w:rtl/>
        </w:rPr>
        <w:t>.</w:t>
      </w:r>
    </w:p>
    <w:tbl>
      <w:tblPr>
        <w:tblStyle w:val="GridTable4-Accent21"/>
        <w:bidiVisual/>
        <w:tblW w:w="9770" w:type="dxa"/>
        <w:tblInd w:w="-447" w:type="dxa"/>
        <w:tblLook w:val="04A0"/>
      </w:tblPr>
      <w:tblGrid>
        <w:gridCol w:w="2996"/>
        <w:gridCol w:w="669"/>
        <w:gridCol w:w="2714"/>
        <w:gridCol w:w="3391"/>
      </w:tblGrid>
      <w:tr w:rsidR="00DE2964" w:rsidRPr="00B35DBA" w:rsidTr="00E53939">
        <w:trPr>
          <w:cnfStyle w:val="100000000000"/>
        </w:trPr>
        <w:tc>
          <w:tcPr>
            <w:cnfStyle w:val="001000000000"/>
            <w:tcW w:w="2996" w:type="dxa"/>
          </w:tcPr>
          <w:p w:rsidR="00DE2964" w:rsidRPr="00B35DBA" w:rsidRDefault="00DE2964" w:rsidP="00E53939">
            <w:pPr>
              <w:pStyle w:val="a7"/>
              <w:bidi w:val="0"/>
              <w:spacing w:after="0"/>
              <w:jc w:val="center"/>
              <w:rPr>
                <w:rFonts w:ascii="Times New Roman" w:hAnsi="Times New Roman"/>
                <w:sz w:val="24"/>
                <w:rtl/>
              </w:rPr>
            </w:pPr>
            <w:r w:rsidRPr="00B35DBA">
              <w:rPr>
                <w:rFonts w:ascii="Times New Roman" w:hAnsi="Times New Roman"/>
                <w:sz w:val="24"/>
                <w:rtl/>
              </w:rPr>
              <w:t>البكتيرية المدروسة</w:t>
            </w:r>
          </w:p>
        </w:tc>
        <w:tc>
          <w:tcPr>
            <w:tcW w:w="669" w:type="dxa"/>
          </w:tcPr>
          <w:p w:rsidR="00DE2964" w:rsidRPr="00B35DBA" w:rsidRDefault="00DE2964" w:rsidP="00E53939">
            <w:pPr>
              <w:pStyle w:val="a7"/>
              <w:bidi w:val="0"/>
              <w:spacing w:after="0"/>
              <w:ind w:left="0"/>
              <w:jc w:val="center"/>
              <w:cnfStyle w:val="100000000000"/>
              <w:rPr>
                <w:rFonts w:ascii="Times New Roman" w:hAnsi="Times New Roman"/>
                <w:sz w:val="24"/>
                <w:rtl/>
              </w:rPr>
            </w:pPr>
            <w:r w:rsidRPr="00B35DBA">
              <w:rPr>
                <w:rFonts w:ascii="Times New Roman" w:hAnsi="Times New Roman"/>
                <w:sz w:val="24"/>
                <w:rtl/>
              </w:rPr>
              <w:t>رمزها</w:t>
            </w:r>
          </w:p>
        </w:tc>
        <w:tc>
          <w:tcPr>
            <w:tcW w:w="2714" w:type="dxa"/>
          </w:tcPr>
          <w:p w:rsidR="00DE2964" w:rsidRPr="00B35DBA" w:rsidRDefault="00DE2964" w:rsidP="00E53939">
            <w:pPr>
              <w:pStyle w:val="a7"/>
              <w:bidi w:val="0"/>
              <w:spacing w:after="0"/>
              <w:jc w:val="center"/>
              <w:cnfStyle w:val="100000000000"/>
              <w:rPr>
                <w:rFonts w:ascii="Times New Roman" w:hAnsi="Times New Roman"/>
                <w:sz w:val="24"/>
                <w:rtl/>
              </w:rPr>
            </w:pPr>
            <w:r w:rsidRPr="00B35DBA">
              <w:rPr>
                <w:rFonts w:ascii="Times New Roman" w:hAnsi="Times New Roman"/>
                <w:sz w:val="24"/>
                <w:rtl/>
              </w:rPr>
              <w:t>طبيعة الجدار الخلوي</w:t>
            </w:r>
          </w:p>
        </w:tc>
        <w:tc>
          <w:tcPr>
            <w:tcW w:w="3391" w:type="dxa"/>
          </w:tcPr>
          <w:p w:rsidR="00DE2964" w:rsidRPr="00B35DBA" w:rsidRDefault="00DE2964" w:rsidP="00E53939">
            <w:pPr>
              <w:pStyle w:val="a7"/>
              <w:bidi w:val="0"/>
              <w:spacing w:after="0"/>
              <w:jc w:val="center"/>
              <w:cnfStyle w:val="100000000000"/>
              <w:rPr>
                <w:rFonts w:ascii="Times New Roman" w:hAnsi="Times New Roman"/>
                <w:sz w:val="24"/>
                <w:rtl/>
              </w:rPr>
            </w:pPr>
            <w:r w:rsidRPr="00B35DBA">
              <w:rPr>
                <w:rFonts w:ascii="Times New Roman" w:hAnsi="Times New Roman" w:hint="cs"/>
                <w:sz w:val="24"/>
                <w:rtl/>
              </w:rPr>
              <w:t>تأثيراتها</w:t>
            </w:r>
          </w:p>
        </w:tc>
      </w:tr>
      <w:tr w:rsidR="00DE2964" w:rsidRPr="00B35DBA" w:rsidTr="00E53939">
        <w:trPr>
          <w:cnfStyle w:val="000000100000"/>
        </w:trPr>
        <w:tc>
          <w:tcPr>
            <w:cnfStyle w:val="001000000000"/>
            <w:tcW w:w="2996" w:type="dxa"/>
          </w:tcPr>
          <w:p w:rsidR="00DE2964" w:rsidRPr="00E53939" w:rsidRDefault="00DE2964" w:rsidP="00E53939">
            <w:pPr>
              <w:pStyle w:val="a7"/>
              <w:bidi w:val="0"/>
              <w:spacing w:after="0"/>
              <w:ind w:left="142"/>
              <w:jc w:val="left"/>
              <w:rPr>
                <w:rFonts w:ascii="Times New Roman" w:hAnsi="Times New Roman"/>
                <w:i/>
                <w:iCs/>
                <w:sz w:val="24"/>
                <w:szCs w:val="24"/>
                <w:rtl/>
              </w:rPr>
            </w:pPr>
            <w:r w:rsidRPr="00E53939">
              <w:rPr>
                <w:rFonts w:ascii="Times New Roman" w:hAnsi="Times New Roman"/>
                <w:i/>
                <w:iCs/>
                <w:sz w:val="24"/>
                <w:szCs w:val="24"/>
              </w:rPr>
              <w:t>Bacillus subtilis</w:t>
            </w:r>
          </w:p>
        </w:tc>
        <w:tc>
          <w:tcPr>
            <w:tcW w:w="669" w:type="dxa"/>
          </w:tcPr>
          <w:p w:rsidR="00DE2964" w:rsidRPr="00B35DBA" w:rsidRDefault="00DE2964" w:rsidP="00E53939">
            <w:pPr>
              <w:pStyle w:val="a7"/>
              <w:spacing w:after="0"/>
              <w:ind w:left="0"/>
              <w:cnfStyle w:val="000000100000"/>
              <w:rPr>
                <w:rFonts w:ascii="Times New Roman" w:hAnsi="Times New Roman"/>
                <w:sz w:val="24"/>
                <w:szCs w:val="24"/>
                <w:rtl/>
              </w:rPr>
            </w:pPr>
            <w:r w:rsidRPr="00B35DBA">
              <w:rPr>
                <w:rFonts w:ascii="Times New Roman" w:hAnsi="Times New Roman"/>
                <w:sz w:val="24"/>
                <w:szCs w:val="24"/>
              </w:rPr>
              <w:t>S1</w:t>
            </w:r>
          </w:p>
        </w:tc>
        <w:tc>
          <w:tcPr>
            <w:tcW w:w="2714" w:type="dxa"/>
          </w:tcPr>
          <w:p w:rsidR="00DE2964" w:rsidRPr="00B35DBA" w:rsidRDefault="00DE2964" w:rsidP="00E53939">
            <w:pPr>
              <w:pStyle w:val="a7"/>
              <w:spacing w:after="0"/>
              <w:cnfStyle w:val="000000100000"/>
              <w:rPr>
                <w:rFonts w:ascii="Times New Roman" w:hAnsi="Times New Roman"/>
                <w:sz w:val="24"/>
                <w:szCs w:val="24"/>
              </w:rPr>
            </w:pPr>
            <w:r w:rsidRPr="00B35DBA">
              <w:rPr>
                <w:rFonts w:ascii="Times New Roman" w:hAnsi="Times New Roman"/>
                <w:sz w:val="24"/>
                <w:szCs w:val="24"/>
              </w:rPr>
              <w:t>Gram+</w:t>
            </w:r>
          </w:p>
        </w:tc>
        <w:tc>
          <w:tcPr>
            <w:tcW w:w="3391" w:type="dxa"/>
          </w:tcPr>
          <w:p w:rsidR="00DE2964" w:rsidRPr="00B35DBA" w:rsidRDefault="00582E44" w:rsidP="00E53939">
            <w:pPr>
              <w:pStyle w:val="a7"/>
              <w:bidi w:val="0"/>
              <w:spacing w:after="0"/>
              <w:ind w:left="0"/>
              <w:jc w:val="right"/>
              <w:cnfStyle w:val="000000100000"/>
              <w:rPr>
                <w:rFonts w:ascii="Times New Roman" w:hAnsi="Times New Roman"/>
                <w:sz w:val="24"/>
                <w:szCs w:val="24"/>
              </w:rPr>
            </w:pPr>
            <w:r w:rsidRPr="00B35DBA">
              <w:rPr>
                <w:rFonts w:ascii="Times New Roman" w:hAnsi="Times New Roman" w:hint="cs"/>
                <w:sz w:val="24"/>
                <w:szCs w:val="24"/>
                <w:rtl/>
              </w:rPr>
              <w:t>تسبب الحمى، القيء، الغثيان، صداع حاد،إرتعاش.</w:t>
            </w:r>
          </w:p>
        </w:tc>
      </w:tr>
      <w:tr w:rsidR="00DE2964" w:rsidRPr="00B35DBA" w:rsidTr="00E53939">
        <w:tc>
          <w:tcPr>
            <w:cnfStyle w:val="001000000000"/>
            <w:tcW w:w="2996" w:type="dxa"/>
          </w:tcPr>
          <w:p w:rsidR="00DE2964" w:rsidRPr="00E53939" w:rsidRDefault="00DE2964" w:rsidP="00E53939">
            <w:pPr>
              <w:pStyle w:val="a7"/>
              <w:bidi w:val="0"/>
              <w:spacing w:after="0"/>
              <w:ind w:left="142"/>
              <w:jc w:val="left"/>
              <w:rPr>
                <w:rFonts w:ascii="Times New Roman" w:hAnsi="Times New Roman"/>
                <w:i/>
                <w:iCs/>
                <w:sz w:val="24"/>
                <w:szCs w:val="24"/>
                <w:rtl/>
              </w:rPr>
            </w:pPr>
            <w:r w:rsidRPr="00E53939">
              <w:rPr>
                <w:rFonts w:ascii="Times New Roman" w:hAnsi="Times New Roman"/>
                <w:i/>
                <w:iCs/>
                <w:sz w:val="24"/>
                <w:szCs w:val="24"/>
              </w:rPr>
              <w:t>Listeria imocua</w:t>
            </w:r>
          </w:p>
        </w:tc>
        <w:tc>
          <w:tcPr>
            <w:tcW w:w="669" w:type="dxa"/>
          </w:tcPr>
          <w:p w:rsidR="00DE2964" w:rsidRPr="00B35DBA" w:rsidRDefault="00DE2964" w:rsidP="00E53939">
            <w:pPr>
              <w:pStyle w:val="a7"/>
              <w:spacing w:after="0"/>
              <w:ind w:left="0"/>
              <w:cnfStyle w:val="000000000000"/>
              <w:rPr>
                <w:rFonts w:ascii="Times New Roman" w:hAnsi="Times New Roman"/>
                <w:sz w:val="24"/>
                <w:szCs w:val="24"/>
                <w:rtl/>
              </w:rPr>
            </w:pPr>
            <w:r w:rsidRPr="00B35DBA">
              <w:rPr>
                <w:rFonts w:ascii="Times New Roman" w:hAnsi="Times New Roman"/>
                <w:sz w:val="24"/>
                <w:szCs w:val="24"/>
              </w:rPr>
              <w:t>S2</w:t>
            </w:r>
          </w:p>
        </w:tc>
        <w:tc>
          <w:tcPr>
            <w:tcW w:w="2714" w:type="dxa"/>
          </w:tcPr>
          <w:p w:rsidR="00DE2964" w:rsidRPr="00B35DBA" w:rsidRDefault="00DE2964" w:rsidP="00E53939">
            <w:pPr>
              <w:pStyle w:val="a7"/>
              <w:spacing w:after="0"/>
              <w:cnfStyle w:val="000000000000"/>
              <w:rPr>
                <w:rFonts w:ascii="Times New Roman" w:hAnsi="Times New Roman"/>
                <w:sz w:val="24"/>
                <w:szCs w:val="24"/>
              </w:rPr>
            </w:pPr>
            <w:r w:rsidRPr="00B35DBA">
              <w:rPr>
                <w:rFonts w:ascii="Times New Roman" w:hAnsi="Times New Roman"/>
                <w:sz w:val="24"/>
                <w:szCs w:val="24"/>
              </w:rPr>
              <w:t>Gram-</w:t>
            </w:r>
          </w:p>
        </w:tc>
        <w:tc>
          <w:tcPr>
            <w:tcW w:w="3391" w:type="dxa"/>
          </w:tcPr>
          <w:p w:rsidR="00DE2964" w:rsidRPr="00B35DBA" w:rsidRDefault="00582E44" w:rsidP="00E53939">
            <w:pPr>
              <w:pStyle w:val="a7"/>
              <w:bidi w:val="0"/>
              <w:spacing w:after="0"/>
              <w:ind w:left="0"/>
              <w:jc w:val="right"/>
              <w:cnfStyle w:val="000000000000"/>
              <w:rPr>
                <w:rFonts w:ascii="Times New Roman" w:hAnsi="Times New Roman"/>
                <w:sz w:val="24"/>
                <w:szCs w:val="24"/>
              </w:rPr>
            </w:pPr>
            <w:r w:rsidRPr="00B35DBA">
              <w:rPr>
                <w:rFonts w:ascii="Times New Roman" w:hAnsi="Times New Roman" w:hint="cs"/>
                <w:sz w:val="24"/>
                <w:szCs w:val="24"/>
                <w:rtl/>
              </w:rPr>
              <w:t xml:space="preserve">تسبب إسهال </w:t>
            </w:r>
            <w:r w:rsidR="00E53939" w:rsidRPr="00B35DBA">
              <w:rPr>
                <w:rFonts w:ascii="Times New Roman" w:hAnsi="Times New Roman" w:hint="cs"/>
                <w:sz w:val="24"/>
                <w:szCs w:val="24"/>
                <w:rtl/>
              </w:rPr>
              <w:t>وإضطرابات</w:t>
            </w:r>
            <w:r w:rsidR="00AA6DC3">
              <w:rPr>
                <w:rFonts w:ascii="Times New Roman" w:hAnsi="Times New Roman" w:hint="cs"/>
                <w:sz w:val="24"/>
                <w:szCs w:val="24"/>
                <w:rtl/>
              </w:rPr>
              <w:t xml:space="preserve"> معوية</w:t>
            </w:r>
            <w:r w:rsidRPr="00B35DBA">
              <w:rPr>
                <w:rFonts w:ascii="Times New Roman" w:hAnsi="Times New Roman" w:hint="cs"/>
                <w:sz w:val="24"/>
                <w:szCs w:val="24"/>
                <w:rtl/>
              </w:rPr>
              <w:t>.</w:t>
            </w:r>
          </w:p>
        </w:tc>
      </w:tr>
      <w:tr w:rsidR="00DE2964" w:rsidRPr="00B35DBA" w:rsidTr="00E53939">
        <w:trPr>
          <w:cnfStyle w:val="000000100000"/>
        </w:trPr>
        <w:tc>
          <w:tcPr>
            <w:cnfStyle w:val="001000000000"/>
            <w:tcW w:w="2996" w:type="dxa"/>
          </w:tcPr>
          <w:p w:rsidR="00DE2964" w:rsidRPr="00E53939" w:rsidRDefault="00DE2964" w:rsidP="00E53939">
            <w:pPr>
              <w:pStyle w:val="a7"/>
              <w:bidi w:val="0"/>
              <w:spacing w:after="0"/>
              <w:ind w:left="142"/>
              <w:jc w:val="left"/>
              <w:rPr>
                <w:rFonts w:ascii="Times New Roman" w:hAnsi="Times New Roman"/>
                <w:i/>
                <w:iCs/>
                <w:sz w:val="24"/>
                <w:szCs w:val="24"/>
                <w:rtl/>
              </w:rPr>
            </w:pPr>
            <w:r w:rsidRPr="00E53939">
              <w:rPr>
                <w:rFonts w:ascii="Times New Roman" w:hAnsi="Times New Roman"/>
                <w:i/>
                <w:iCs/>
                <w:sz w:val="24"/>
                <w:szCs w:val="24"/>
              </w:rPr>
              <w:t>Escherichia coli</w:t>
            </w:r>
          </w:p>
        </w:tc>
        <w:tc>
          <w:tcPr>
            <w:tcW w:w="669" w:type="dxa"/>
          </w:tcPr>
          <w:p w:rsidR="00DE2964" w:rsidRPr="00B35DBA" w:rsidRDefault="00DE2964" w:rsidP="00E53939">
            <w:pPr>
              <w:pStyle w:val="a7"/>
              <w:spacing w:after="0"/>
              <w:ind w:left="0"/>
              <w:cnfStyle w:val="000000100000"/>
              <w:rPr>
                <w:rFonts w:ascii="Times New Roman" w:hAnsi="Times New Roman"/>
                <w:sz w:val="24"/>
                <w:szCs w:val="24"/>
                <w:rtl/>
              </w:rPr>
            </w:pPr>
            <w:r w:rsidRPr="00B35DBA">
              <w:rPr>
                <w:rFonts w:ascii="Times New Roman" w:hAnsi="Times New Roman"/>
                <w:sz w:val="24"/>
                <w:szCs w:val="24"/>
              </w:rPr>
              <w:t>S3</w:t>
            </w:r>
          </w:p>
        </w:tc>
        <w:tc>
          <w:tcPr>
            <w:tcW w:w="2714" w:type="dxa"/>
          </w:tcPr>
          <w:p w:rsidR="00DE2964" w:rsidRPr="00B35DBA" w:rsidRDefault="00DE2964" w:rsidP="00E53939">
            <w:pPr>
              <w:pStyle w:val="a7"/>
              <w:spacing w:after="0"/>
              <w:cnfStyle w:val="000000100000"/>
              <w:rPr>
                <w:rFonts w:ascii="Times New Roman" w:hAnsi="Times New Roman"/>
                <w:sz w:val="24"/>
                <w:szCs w:val="24"/>
                <w:rtl/>
              </w:rPr>
            </w:pPr>
            <w:r w:rsidRPr="00B35DBA">
              <w:rPr>
                <w:rFonts w:ascii="Times New Roman" w:hAnsi="Times New Roman"/>
                <w:sz w:val="24"/>
                <w:szCs w:val="24"/>
              </w:rPr>
              <w:t>Gram-</w:t>
            </w:r>
          </w:p>
        </w:tc>
        <w:tc>
          <w:tcPr>
            <w:tcW w:w="3391" w:type="dxa"/>
          </w:tcPr>
          <w:p w:rsidR="00DE2964" w:rsidRPr="00B35DBA" w:rsidRDefault="00DE2964" w:rsidP="00E53939">
            <w:pPr>
              <w:pStyle w:val="a7"/>
              <w:bidi w:val="0"/>
              <w:spacing w:after="0"/>
              <w:ind w:left="0"/>
              <w:jc w:val="right"/>
              <w:cnfStyle w:val="000000100000"/>
              <w:rPr>
                <w:rFonts w:ascii="Times New Roman" w:hAnsi="Times New Roman"/>
                <w:sz w:val="24"/>
                <w:szCs w:val="24"/>
              </w:rPr>
            </w:pPr>
            <w:r w:rsidRPr="00B35DBA">
              <w:rPr>
                <w:rFonts w:ascii="Times New Roman" w:hAnsi="Times New Roman"/>
                <w:sz w:val="24"/>
                <w:szCs w:val="24"/>
                <w:rtl/>
              </w:rPr>
              <w:t xml:space="preserve">تسبب امراض الجهاز البولي، الاسهال الطفيلي، </w:t>
            </w:r>
            <w:r w:rsidR="00890AA7" w:rsidRPr="00B35DBA">
              <w:rPr>
                <w:rFonts w:ascii="Times New Roman" w:hAnsi="Times New Roman" w:hint="cs"/>
                <w:sz w:val="24"/>
                <w:szCs w:val="24"/>
                <w:rtl/>
              </w:rPr>
              <w:t>إ</w:t>
            </w:r>
            <w:r w:rsidRPr="00B35DBA">
              <w:rPr>
                <w:rFonts w:ascii="Times New Roman" w:hAnsi="Times New Roman"/>
                <w:sz w:val="24"/>
                <w:szCs w:val="24"/>
                <w:rtl/>
              </w:rPr>
              <w:t>لتهاب السحايا وتسمم الدم</w:t>
            </w:r>
            <w:r w:rsidRPr="00B35DBA">
              <w:rPr>
                <w:rFonts w:ascii="Times New Roman" w:hAnsi="Times New Roman" w:hint="cs"/>
                <w:sz w:val="24"/>
                <w:szCs w:val="24"/>
                <w:rtl/>
              </w:rPr>
              <w:t>.</w:t>
            </w:r>
          </w:p>
        </w:tc>
      </w:tr>
      <w:tr w:rsidR="00DE2964" w:rsidRPr="00B35DBA" w:rsidTr="00E53939">
        <w:tc>
          <w:tcPr>
            <w:cnfStyle w:val="001000000000"/>
            <w:tcW w:w="2996" w:type="dxa"/>
          </w:tcPr>
          <w:p w:rsidR="00DE2964" w:rsidRPr="00E53939" w:rsidRDefault="00DE2964" w:rsidP="00E53939">
            <w:pPr>
              <w:pStyle w:val="a7"/>
              <w:bidi w:val="0"/>
              <w:spacing w:after="0"/>
              <w:ind w:left="142"/>
              <w:jc w:val="left"/>
              <w:rPr>
                <w:rFonts w:ascii="Times New Roman" w:hAnsi="Times New Roman"/>
                <w:i/>
                <w:iCs/>
                <w:sz w:val="24"/>
                <w:szCs w:val="24"/>
                <w:rtl/>
              </w:rPr>
            </w:pPr>
            <w:r w:rsidRPr="00E53939">
              <w:rPr>
                <w:rFonts w:ascii="Times New Roman" w:hAnsi="Times New Roman"/>
                <w:i/>
                <w:iCs/>
                <w:sz w:val="24"/>
                <w:szCs w:val="24"/>
              </w:rPr>
              <w:t>Pseudomonas aeruginosa</w:t>
            </w:r>
          </w:p>
        </w:tc>
        <w:tc>
          <w:tcPr>
            <w:tcW w:w="669" w:type="dxa"/>
          </w:tcPr>
          <w:p w:rsidR="00DE2964" w:rsidRPr="00B35DBA" w:rsidRDefault="00DE2964" w:rsidP="00E53939">
            <w:pPr>
              <w:pStyle w:val="a7"/>
              <w:spacing w:after="0"/>
              <w:ind w:left="0"/>
              <w:cnfStyle w:val="000000000000"/>
              <w:rPr>
                <w:rFonts w:ascii="Times New Roman" w:hAnsi="Times New Roman"/>
                <w:sz w:val="24"/>
                <w:szCs w:val="24"/>
                <w:rtl/>
              </w:rPr>
            </w:pPr>
            <w:r w:rsidRPr="00B35DBA">
              <w:rPr>
                <w:rFonts w:ascii="Times New Roman" w:hAnsi="Times New Roman"/>
                <w:sz w:val="24"/>
                <w:szCs w:val="24"/>
              </w:rPr>
              <w:t>S4</w:t>
            </w:r>
          </w:p>
        </w:tc>
        <w:tc>
          <w:tcPr>
            <w:tcW w:w="2714" w:type="dxa"/>
          </w:tcPr>
          <w:p w:rsidR="00DE2964" w:rsidRPr="00B35DBA" w:rsidRDefault="00DE2964" w:rsidP="00E53939">
            <w:pPr>
              <w:pStyle w:val="a7"/>
              <w:spacing w:after="0"/>
              <w:cnfStyle w:val="000000000000"/>
              <w:rPr>
                <w:rFonts w:ascii="Times New Roman" w:hAnsi="Times New Roman"/>
                <w:sz w:val="24"/>
                <w:szCs w:val="24"/>
              </w:rPr>
            </w:pPr>
            <w:r w:rsidRPr="00B35DBA">
              <w:rPr>
                <w:rFonts w:ascii="Times New Roman" w:hAnsi="Times New Roman"/>
                <w:sz w:val="24"/>
                <w:szCs w:val="24"/>
              </w:rPr>
              <w:t>Gram-</w:t>
            </w:r>
          </w:p>
        </w:tc>
        <w:tc>
          <w:tcPr>
            <w:tcW w:w="3391" w:type="dxa"/>
          </w:tcPr>
          <w:p w:rsidR="00DE2964" w:rsidRPr="00B35DBA" w:rsidRDefault="00DE2964" w:rsidP="00E53939">
            <w:pPr>
              <w:pStyle w:val="a7"/>
              <w:bidi w:val="0"/>
              <w:spacing w:after="0"/>
              <w:ind w:left="0"/>
              <w:jc w:val="right"/>
              <w:cnfStyle w:val="000000000000"/>
              <w:rPr>
                <w:rFonts w:ascii="Times New Roman" w:hAnsi="Times New Roman"/>
                <w:sz w:val="24"/>
                <w:szCs w:val="24"/>
              </w:rPr>
            </w:pPr>
            <w:r w:rsidRPr="00B35DBA">
              <w:rPr>
                <w:rFonts w:ascii="Times New Roman" w:hAnsi="Times New Roman"/>
                <w:sz w:val="24"/>
                <w:szCs w:val="24"/>
                <w:rtl/>
              </w:rPr>
              <w:t>المسؤولة عن التعفنات الخطيرة الملاحظة بعد العمليات الجراحية</w:t>
            </w:r>
            <w:r w:rsidRPr="00B35DBA">
              <w:rPr>
                <w:rFonts w:ascii="Times New Roman" w:hAnsi="Times New Roman" w:hint="cs"/>
                <w:sz w:val="24"/>
                <w:szCs w:val="24"/>
                <w:rtl/>
              </w:rPr>
              <w:t>.</w:t>
            </w:r>
          </w:p>
        </w:tc>
      </w:tr>
      <w:tr w:rsidR="00DE2964" w:rsidRPr="00B35DBA" w:rsidTr="00E53939">
        <w:trPr>
          <w:cnfStyle w:val="000000100000"/>
          <w:trHeight w:val="738"/>
        </w:trPr>
        <w:tc>
          <w:tcPr>
            <w:cnfStyle w:val="001000000000"/>
            <w:tcW w:w="2996" w:type="dxa"/>
          </w:tcPr>
          <w:p w:rsidR="00DE2964" w:rsidRPr="00E53939" w:rsidRDefault="00DE2964" w:rsidP="00E53939">
            <w:pPr>
              <w:pStyle w:val="a7"/>
              <w:bidi w:val="0"/>
              <w:spacing w:after="0"/>
              <w:ind w:left="142"/>
              <w:jc w:val="left"/>
              <w:rPr>
                <w:rFonts w:ascii="Times New Roman" w:hAnsi="Times New Roman"/>
                <w:i/>
                <w:iCs/>
                <w:sz w:val="24"/>
                <w:szCs w:val="24"/>
                <w:rtl/>
              </w:rPr>
            </w:pPr>
            <w:r w:rsidRPr="00E53939">
              <w:rPr>
                <w:rFonts w:ascii="Times New Roman" w:hAnsi="Times New Roman"/>
                <w:i/>
                <w:iCs/>
                <w:sz w:val="24"/>
                <w:szCs w:val="24"/>
              </w:rPr>
              <w:t>Stahrylococcusaireus</w:t>
            </w:r>
          </w:p>
        </w:tc>
        <w:tc>
          <w:tcPr>
            <w:tcW w:w="669" w:type="dxa"/>
          </w:tcPr>
          <w:p w:rsidR="00DE2964" w:rsidRPr="00B35DBA" w:rsidRDefault="00DE2964" w:rsidP="00E53939">
            <w:pPr>
              <w:pStyle w:val="a7"/>
              <w:spacing w:after="0"/>
              <w:ind w:left="0"/>
              <w:cnfStyle w:val="000000100000"/>
              <w:rPr>
                <w:rFonts w:ascii="Times New Roman" w:hAnsi="Times New Roman"/>
                <w:sz w:val="24"/>
                <w:szCs w:val="24"/>
                <w:rtl/>
              </w:rPr>
            </w:pPr>
            <w:r w:rsidRPr="00B35DBA">
              <w:rPr>
                <w:rFonts w:ascii="Times New Roman" w:hAnsi="Times New Roman"/>
                <w:sz w:val="24"/>
                <w:szCs w:val="24"/>
              </w:rPr>
              <w:t>S5</w:t>
            </w:r>
          </w:p>
        </w:tc>
        <w:tc>
          <w:tcPr>
            <w:tcW w:w="2714" w:type="dxa"/>
          </w:tcPr>
          <w:p w:rsidR="00DE2964" w:rsidRPr="00B35DBA" w:rsidRDefault="00DE2964" w:rsidP="00E53939">
            <w:pPr>
              <w:pStyle w:val="a7"/>
              <w:spacing w:after="0"/>
              <w:cnfStyle w:val="000000100000"/>
              <w:rPr>
                <w:rFonts w:ascii="Times New Roman" w:hAnsi="Times New Roman"/>
                <w:sz w:val="24"/>
                <w:szCs w:val="24"/>
              </w:rPr>
            </w:pPr>
            <w:r w:rsidRPr="00B35DBA">
              <w:rPr>
                <w:rFonts w:ascii="Times New Roman" w:hAnsi="Times New Roman"/>
                <w:sz w:val="24"/>
                <w:szCs w:val="24"/>
              </w:rPr>
              <w:t>Gram+</w:t>
            </w:r>
          </w:p>
        </w:tc>
        <w:tc>
          <w:tcPr>
            <w:tcW w:w="3391" w:type="dxa"/>
          </w:tcPr>
          <w:p w:rsidR="00DE2964" w:rsidRPr="00B35DBA" w:rsidRDefault="00DE2964" w:rsidP="00E53939">
            <w:pPr>
              <w:pStyle w:val="a7"/>
              <w:bidi w:val="0"/>
              <w:spacing w:after="0"/>
              <w:ind w:left="0"/>
              <w:jc w:val="right"/>
              <w:cnfStyle w:val="000000100000"/>
              <w:rPr>
                <w:rFonts w:ascii="Times New Roman" w:hAnsi="Times New Roman"/>
                <w:sz w:val="24"/>
                <w:szCs w:val="24"/>
              </w:rPr>
            </w:pPr>
            <w:r w:rsidRPr="00B35DBA">
              <w:rPr>
                <w:rFonts w:ascii="Times New Roman" w:hAnsi="Times New Roman"/>
                <w:sz w:val="24"/>
                <w:szCs w:val="24"/>
                <w:rtl/>
              </w:rPr>
              <w:t>مسؤولة عن العدوى الجلدية والكلوية</w:t>
            </w:r>
            <w:r w:rsidRPr="00B35DBA">
              <w:rPr>
                <w:rFonts w:ascii="Times New Roman" w:hAnsi="Times New Roman" w:hint="cs"/>
                <w:sz w:val="24"/>
                <w:szCs w:val="24"/>
                <w:rtl/>
              </w:rPr>
              <w:t>.</w:t>
            </w:r>
          </w:p>
        </w:tc>
      </w:tr>
      <w:tr w:rsidR="00DE2964" w:rsidRPr="00B35DBA" w:rsidTr="00E53939">
        <w:tc>
          <w:tcPr>
            <w:cnfStyle w:val="001000000000"/>
            <w:tcW w:w="2996" w:type="dxa"/>
          </w:tcPr>
          <w:p w:rsidR="00DE2964" w:rsidRPr="00E53939" w:rsidRDefault="00DE2964" w:rsidP="00E53939">
            <w:pPr>
              <w:pStyle w:val="a7"/>
              <w:bidi w:val="0"/>
              <w:spacing w:after="0"/>
              <w:ind w:left="142"/>
              <w:jc w:val="left"/>
              <w:rPr>
                <w:rFonts w:ascii="Times New Roman" w:hAnsi="Times New Roman"/>
                <w:i/>
                <w:iCs/>
                <w:sz w:val="24"/>
                <w:szCs w:val="24"/>
                <w:rtl/>
              </w:rPr>
            </w:pPr>
            <w:r w:rsidRPr="00E53939">
              <w:rPr>
                <w:rFonts w:ascii="Times New Roman" w:hAnsi="Times New Roman"/>
                <w:i/>
                <w:iCs/>
                <w:sz w:val="24"/>
                <w:szCs w:val="24"/>
              </w:rPr>
              <w:t>Salmonella typhimurium</w:t>
            </w:r>
          </w:p>
        </w:tc>
        <w:tc>
          <w:tcPr>
            <w:tcW w:w="669" w:type="dxa"/>
          </w:tcPr>
          <w:p w:rsidR="00DE2964" w:rsidRPr="00B35DBA" w:rsidRDefault="00DE2964" w:rsidP="00E53939">
            <w:pPr>
              <w:pStyle w:val="a7"/>
              <w:spacing w:after="0"/>
              <w:ind w:left="0"/>
              <w:cnfStyle w:val="000000000000"/>
              <w:rPr>
                <w:rFonts w:ascii="Times New Roman" w:hAnsi="Times New Roman"/>
                <w:sz w:val="24"/>
                <w:szCs w:val="24"/>
                <w:rtl/>
              </w:rPr>
            </w:pPr>
            <w:r w:rsidRPr="00B35DBA">
              <w:rPr>
                <w:rFonts w:ascii="Times New Roman" w:hAnsi="Times New Roman"/>
                <w:sz w:val="24"/>
                <w:szCs w:val="24"/>
              </w:rPr>
              <w:t>S6</w:t>
            </w:r>
          </w:p>
        </w:tc>
        <w:tc>
          <w:tcPr>
            <w:tcW w:w="2714" w:type="dxa"/>
          </w:tcPr>
          <w:p w:rsidR="00DE2964" w:rsidRPr="00B35DBA" w:rsidRDefault="00DE2964" w:rsidP="00E53939">
            <w:pPr>
              <w:pStyle w:val="a7"/>
              <w:spacing w:after="0"/>
              <w:cnfStyle w:val="000000000000"/>
              <w:rPr>
                <w:rFonts w:ascii="Times New Roman" w:hAnsi="Times New Roman"/>
                <w:sz w:val="24"/>
                <w:szCs w:val="24"/>
                <w:rtl/>
              </w:rPr>
            </w:pPr>
            <w:r w:rsidRPr="00B35DBA">
              <w:rPr>
                <w:rFonts w:ascii="Times New Roman" w:hAnsi="Times New Roman"/>
                <w:sz w:val="24"/>
                <w:szCs w:val="24"/>
              </w:rPr>
              <w:t>Gram-</w:t>
            </w:r>
          </w:p>
        </w:tc>
        <w:tc>
          <w:tcPr>
            <w:tcW w:w="3391" w:type="dxa"/>
          </w:tcPr>
          <w:p w:rsidR="00DE2964" w:rsidRPr="00B35DBA" w:rsidRDefault="00890AA7" w:rsidP="00E53939">
            <w:pPr>
              <w:pStyle w:val="a7"/>
              <w:bidi w:val="0"/>
              <w:spacing w:after="0"/>
              <w:ind w:left="0"/>
              <w:jc w:val="right"/>
              <w:cnfStyle w:val="000000000000"/>
              <w:rPr>
                <w:rFonts w:ascii="Times New Roman" w:hAnsi="Times New Roman"/>
                <w:sz w:val="24"/>
                <w:szCs w:val="24"/>
              </w:rPr>
            </w:pPr>
            <w:r w:rsidRPr="00B35DBA">
              <w:rPr>
                <w:rFonts w:ascii="Times New Roman" w:hAnsi="Times New Roman" w:hint="cs"/>
                <w:sz w:val="24"/>
                <w:szCs w:val="24"/>
                <w:rtl/>
              </w:rPr>
              <w:t>إ</w:t>
            </w:r>
            <w:r w:rsidR="00DE2964" w:rsidRPr="00B35DBA">
              <w:rPr>
                <w:rFonts w:ascii="Times New Roman" w:hAnsi="Times New Roman"/>
                <w:sz w:val="24"/>
                <w:szCs w:val="24"/>
                <w:rtl/>
              </w:rPr>
              <w:t>لتهاب حاد في الأمعاء والقولون في بداية ال</w:t>
            </w:r>
            <w:r w:rsidR="00E228E5" w:rsidRPr="00B35DBA">
              <w:rPr>
                <w:rFonts w:ascii="Times New Roman" w:hAnsi="Times New Roman" w:hint="cs"/>
                <w:sz w:val="24"/>
                <w:szCs w:val="24"/>
                <w:rtl/>
              </w:rPr>
              <w:t>أ</w:t>
            </w:r>
            <w:r w:rsidR="00DE2964" w:rsidRPr="00B35DBA">
              <w:rPr>
                <w:rFonts w:ascii="Times New Roman" w:hAnsi="Times New Roman"/>
                <w:sz w:val="24"/>
                <w:szCs w:val="24"/>
                <w:rtl/>
              </w:rPr>
              <w:t xml:space="preserve">مر بعد وقت من الإصابة تنتشر البكتيريا مع الدم لتسبب </w:t>
            </w:r>
            <w:r w:rsidR="00E228E5" w:rsidRPr="00B35DBA">
              <w:rPr>
                <w:rFonts w:ascii="Times New Roman" w:hAnsi="Times New Roman" w:hint="cs"/>
                <w:sz w:val="24"/>
                <w:szCs w:val="24"/>
                <w:rtl/>
              </w:rPr>
              <w:t>إ</w:t>
            </w:r>
            <w:r w:rsidR="00DE2964" w:rsidRPr="00B35DBA">
              <w:rPr>
                <w:rFonts w:ascii="Times New Roman" w:hAnsi="Times New Roman"/>
                <w:sz w:val="24"/>
                <w:szCs w:val="24"/>
                <w:rtl/>
              </w:rPr>
              <w:t>لتهاب في أي عضو تستقر فيه</w:t>
            </w:r>
            <w:r w:rsidR="00DE2964" w:rsidRPr="00B35DBA">
              <w:rPr>
                <w:rFonts w:ascii="Times New Roman" w:hAnsi="Times New Roman" w:hint="cs"/>
                <w:sz w:val="24"/>
                <w:szCs w:val="24"/>
                <w:rtl/>
              </w:rPr>
              <w:t>.</w:t>
            </w:r>
          </w:p>
        </w:tc>
      </w:tr>
    </w:tbl>
    <w:p w:rsidR="00DE2964" w:rsidRPr="00AA6DC3" w:rsidRDefault="00DE2964" w:rsidP="00AA6DC3">
      <w:pPr>
        <w:pStyle w:val="a7"/>
        <w:numPr>
          <w:ilvl w:val="0"/>
          <w:numId w:val="38"/>
        </w:numPr>
        <w:rPr>
          <w:rFonts w:ascii="Times New Roman" w:hAnsi="Times New Roman"/>
          <w:b/>
          <w:bCs/>
          <w:sz w:val="24"/>
        </w:rPr>
      </w:pPr>
      <w:r w:rsidRPr="00AA6DC3">
        <w:rPr>
          <w:rFonts w:ascii="Times New Roman" w:hAnsi="Times New Roman"/>
          <w:b/>
          <w:bCs/>
          <w:sz w:val="24"/>
          <w:rtl/>
        </w:rPr>
        <w:t>المضادات الحيوية المستعملة في الدراسة:</w:t>
      </w:r>
    </w:p>
    <w:p w:rsidR="00DE2964" w:rsidRPr="00B35DBA" w:rsidRDefault="00DE2964" w:rsidP="00BC610C">
      <w:pPr>
        <w:pStyle w:val="a7"/>
        <w:rPr>
          <w:rFonts w:ascii="Times New Roman" w:hAnsi="Times New Roman"/>
          <w:sz w:val="24"/>
        </w:rPr>
      </w:pPr>
      <w:r w:rsidRPr="00B35DBA">
        <w:rPr>
          <w:rFonts w:ascii="Times New Roman" w:hAnsi="Times New Roman"/>
          <w:sz w:val="24"/>
          <w:rtl/>
        </w:rPr>
        <w:t>-</w:t>
      </w:r>
      <w:r w:rsidRPr="00B35DBA">
        <w:rPr>
          <w:rFonts w:ascii="Times New Roman" w:hAnsi="Times New Roman"/>
          <w:sz w:val="24"/>
        </w:rPr>
        <w:t>Gentamicine</w:t>
      </w:r>
    </w:p>
    <w:p w:rsidR="008770C8" w:rsidRPr="00B35DBA" w:rsidRDefault="00DE2964" w:rsidP="00BC610C">
      <w:pPr>
        <w:pStyle w:val="a7"/>
        <w:rPr>
          <w:rFonts w:ascii="Times New Roman" w:hAnsi="Times New Roman"/>
          <w:sz w:val="24"/>
        </w:rPr>
      </w:pPr>
      <w:r w:rsidRPr="00B35DBA">
        <w:rPr>
          <w:rFonts w:ascii="Times New Roman" w:hAnsi="Times New Roman"/>
          <w:sz w:val="24"/>
          <w:rtl/>
        </w:rPr>
        <w:t xml:space="preserve">- </w:t>
      </w:r>
      <w:r w:rsidRPr="00B35DBA">
        <w:rPr>
          <w:rFonts w:ascii="Times New Roman" w:hAnsi="Times New Roman"/>
          <w:sz w:val="24"/>
        </w:rPr>
        <w:t>Azitromicine</w:t>
      </w:r>
    </w:p>
    <w:p w:rsidR="00DE2964" w:rsidRPr="00B35DBA" w:rsidRDefault="00DE2964" w:rsidP="00210E14">
      <w:pPr>
        <w:numPr>
          <w:ilvl w:val="0"/>
          <w:numId w:val="34"/>
        </w:numPr>
        <w:rPr>
          <w:rFonts w:ascii="Times New Roman" w:hAnsi="Times New Roman"/>
          <w:b/>
          <w:bCs/>
          <w:sz w:val="24"/>
        </w:rPr>
      </w:pPr>
      <w:r w:rsidRPr="00B35DBA">
        <w:rPr>
          <w:rFonts w:ascii="Times New Roman" w:hAnsi="Times New Roman"/>
          <w:b/>
          <w:bCs/>
          <w:sz w:val="24"/>
          <w:rtl/>
        </w:rPr>
        <w:lastRenderedPageBreak/>
        <w:t>اختبار الفعالية البيولوجية المضادة للبكتيريا</w:t>
      </w:r>
    </w:p>
    <w:p w:rsidR="00DE2964" w:rsidRPr="00B35DBA" w:rsidRDefault="00DE2964" w:rsidP="00C603F1">
      <w:pPr>
        <w:pStyle w:val="a7"/>
        <w:rPr>
          <w:rFonts w:ascii="Times New Roman" w:hAnsi="Times New Roman"/>
          <w:sz w:val="24"/>
          <w:rtl/>
        </w:rPr>
      </w:pPr>
      <w:r w:rsidRPr="00B35DBA">
        <w:rPr>
          <w:rFonts w:ascii="Times New Roman" w:hAnsi="Times New Roman"/>
          <w:sz w:val="24"/>
          <w:rtl/>
        </w:rPr>
        <w:t>لتقدير النشاطية ضد البكتيريا للمستخلص النباتي ا</w:t>
      </w:r>
      <w:r w:rsidRPr="00B35DBA">
        <w:rPr>
          <w:rFonts w:ascii="Times New Roman" w:hAnsi="Times New Roman" w:hint="cs"/>
          <w:sz w:val="24"/>
          <w:rtl/>
        </w:rPr>
        <w:t>ُ</w:t>
      </w:r>
      <w:r w:rsidRPr="00B35DBA">
        <w:rPr>
          <w:rFonts w:ascii="Times New Roman" w:hAnsi="Times New Roman"/>
          <w:sz w:val="24"/>
          <w:rtl/>
        </w:rPr>
        <w:t>عتمد</w:t>
      </w:r>
      <w:r w:rsidRPr="00B35DBA">
        <w:rPr>
          <w:rFonts w:ascii="Times New Roman" w:hAnsi="Times New Roman" w:hint="cs"/>
          <w:sz w:val="24"/>
          <w:rtl/>
        </w:rPr>
        <w:t>ت</w:t>
      </w:r>
      <w:r w:rsidRPr="00B35DBA">
        <w:rPr>
          <w:rFonts w:ascii="Times New Roman" w:hAnsi="Times New Roman"/>
          <w:sz w:val="24"/>
          <w:rtl/>
        </w:rPr>
        <w:t xml:space="preserve"> طريقة الانتشار </w:t>
      </w:r>
      <w:r w:rsidRPr="00B35DBA">
        <w:rPr>
          <w:rFonts w:ascii="Times New Roman" w:hAnsi="Times New Roman" w:hint="cs"/>
          <w:sz w:val="24"/>
          <w:rtl/>
        </w:rPr>
        <w:t>في وسط صلب</w:t>
      </w:r>
      <w:r w:rsidRPr="00B35DBA">
        <w:rPr>
          <w:rFonts w:ascii="Times New Roman" w:hAnsi="Times New Roman"/>
          <w:sz w:val="24"/>
          <w:rtl/>
        </w:rPr>
        <w:t xml:space="preserve">، وهذا حسب </w:t>
      </w:r>
      <w:r w:rsidRPr="00B35DBA">
        <w:rPr>
          <w:rFonts w:ascii="Times New Roman" w:hAnsi="Times New Roman" w:hint="cs"/>
          <w:sz w:val="24"/>
          <w:rtl/>
        </w:rPr>
        <w:t>ماوصفته</w:t>
      </w:r>
      <w:r w:rsidRPr="00B35DBA">
        <w:rPr>
          <w:rFonts w:ascii="Times New Roman" w:hAnsi="Times New Roman" w:cstheme="majorBidi"/>
          <w:sz w:val="24"/>
        </w:rPr>
        <w:t xml:space="preserve">Krimat Soumia </w:t>
      </w:r>
      <w:r w:rsidRPr="00B35DBA">
        <w:rPr>
          <w:rFonts w:ascii="Times New Roman" w:hAnsi="Times New Roman"/>
          <w:sz w:val="24"/>
          <w:rtl/>
        </w:rPr>
        <w:t>ومعاونوها (</w:t>
      </w:r>
      <w:r w:rsidRPr="00B35DBA">
        <w:rPr>
          <w:rFonts w:ascii="Times New Roman" w:hAnsi="Times New Roman" w:cstheme="majorBidi"/>
          <w:sz w:val="24"/>
        </w:rPr>
        <w:t xml:space="preserve">Soumia </w:t>
      </w:r>
      <w:r w:rsidRPr="00B35DBA">
        <w:rPr>
          <w:rFonts w:ascii="Times New Roman" w:hAnsi="Times New Roman" w:cstheme="majorBidi"/>
          <w:i/>
          <w:iCs/>
          <w:sz w:val="24"/>
        </w:rPr>
        <w:t>et al</w:t>
      </w:r>
      <w:r w:rsidRPr="00B35DBA">
        <w:rPr>
          <w:rFonts w:ascii="Times New Roman" w:hAnsi="Times New Roman" w:cstheme="majorBidi"/>
          <w:sz w:val="24"/>
        </w:rPr>
        <w:t>., 2014</w:t>
      </w:r>
      <w:r w:rsidRPr="00B35DBA">
        <w:rPr>
          <w:rFonts w:ascii="Times New Roman" w:hAnsi="Times New Roman"/>
          <w:sz w:val="24"/>
          <w:rtl/>
        </w:rPr>
        <w:t>).</w:t>
      </w:r>
    </w:p>
    <w:p w:rsidR="00DE2964" w:rsidRPr="00B35DBA" w:rsidRDefault="00DE2964" w:rsidP="00210E14">
      <w:pPr>
        <w:pStyle w:val="a7"/>
        <w:numPr>
          <w:ilvl w:val="0"/>
          <w:numId w:val="20"/>
        </w:numPr>
        <w:ind w:left="1800"/>
        <w:rPr>
          <w:rFonts w:ascii="Times New Roman" w:hAnsi="Times New Roman"/>
          <w:sz w:val="24"/>
        </w:rPr>
      </w:pPr>
      <w:r w:rsidRPr="00B35DBA">
        <w:rPr>
          <w:rFonts w:ascii="Times New Roman" w:hAnsi="Times New Roman"/>
          <w:sz w:val="24"/>
          <w:rtl/>
        </w:rPr>
        <w:t>تحضير الأقراص:</w:t>
      </w:r>
    </w:p>
    <w:p w:rsidR="00DE2964" w:rsidRPr="00B35DBA" w:rsidRDefault="00DE2964" w:rsidP="008E72A2">
      <w:pPr>
        <w:ind w:left="900"/>
        <w:rPr>
          <w:rFonts w:ascii="Times New Roman" w:hAnsi="Times New Roman"/>
          <w:sz w:val="24"/>
        </w:rPr>
      </w:pPr>
      <w:r w:rsidRPr="00B35DBA">
        <w:rPr>
          <w:rFonts w:ascii="Times New Roman" w:hAnsi="Times New Roman"/>
          <w:sz w:val="24"/>
          <w:rtl/>
        </w:rPr>
        <w:t xml:space="preserve">تم تحضير الأقراص من ورق </w:t>
      </w:r>
      <w:r w:rsidRPr="00B35DBA">
        <w:rPr>
          <w:rFonts w:ascii="Times New Roman" w:hAnsi="Times New Roman" w:cstheme="majorBidi"/>
          <w:sz w:val="24"/>
        </w:rPr>
        <w:t>Whatmans</w:t>
      </w:r>
      <w:r w:rsidRPr="00B35DBA">
        <w:rPr>
          <w:rFonts w:ascii="Times New Roman" w:hAnsi="Times New Roman"/>
          <w:sz w:val="24"/>
          <w:rtl/>
        </w:rPr>
        <w:t xml:space="preserve"> بقطر </w:t>
      </w:r>
      <w:r w:rsidRPr="00B35DBA">
        <w:rPr>
          <w:rFonts w:ascii="Times New Roman" w:hAnsi="Times New Roman" w:cstheme="majorBidi"/>
          <w:sz w:val="24"/>
        </w:rPr>
        <w:t>6mm</w:t>
      </w:r>
      <w:r w:rsidRPr="00B35DBA">
        <w:rPr>
          <w:rFonts w:ascii="Times New Roman" w:hAnsi="Times New Roman"/>
          <w:sz w:val="24"/>
          <w:rtl/>
        </w:rPr>
        <w:t xml:space="preserve">، توضع في أنبوب اختبار مغلق ويتم تعقيمها في جهاز </w:t>
      </w:r>
      <w:r w:rsidR="0025482B">
        <w:rPr>
          <w:rFonts w:ascii="Times New Roman" w:hAnsi="Times New Roman" w:cstheme="majorBidi"/>
          <w:sz w:val="24"/>
        </w:rPr>
        <w:t>a</w:t>
      </w:r>
      <w:r w:rsidRPr="00B35DBA">
        <w:rPr>
          <w:rFonts w:ascii="Times New Roman" w:hAnsi="Times New Roman" w:cstheme="majorBidi"/>
          <w:sz w:val="24"/>
        </w:rPr>
        <w:t>utoclave</w:t>
      </w:r>
      <w:r w:rsidRPr="00B35DBA">
        <w:rPr>
          <w:rFonts w:ascii="Times New Roman" w:hAnsi="Times New Roman"/>
          <w:sz w:val="24"/>
          <w:rtl/>
        </w:rPr>
        <w:t xml:space="preserve"> مدة </w:t>
      </w:r>
      <w:r w:rsidRPr="00C11F4A">
        <w:rPr>
          <w:rFonts w:ascii="Times New Roman" w:hAnsi="Times New Roman" w:cstheme="majorBidi"/>
          <w:sz w:val="24"/>
          <w:szCs w:val="24"/>
          <w:rtl/>
        </w:rPr>
        <w:t>20</w:t>
      </w:r>
      <w:r w:rsidRPr="00B35DBA">
        <w:rPr>
          <w:rFonts w:ascii="Times New Roman" w:hAnsi="Times New Roman"/>
          <w:sz w:val="24"/>
          <w:rtl/>
        </w:rPr>
        <w:t xml:space="preserve"> دقيقة على درجة حرارة </w:t>
      </w:r>
      <w:r w:rsidRPr="00E31FF9">
        <w:rPr>
          <w:rFonts w:ascii="Times New Roman" w:hAnsi="Times New Roman" w:cstheme="majorBidi"/>
          <w:sz w:val="24"/>
          <w:szCs w:val="24"/>
          <w:rtl/>
        </w:rPr>
        <w:t>120</w:t>
      </w:r>
      <w:r w:rsidRPr="00B35DBA">
        <w:rPr>
          <w:rFonts w:ascii="Times New Roman" w:hAnsi="Times New Roman"/>
          <w:sz w:val="24"/>
          <w:rtl/>
        </w:rPr>
        <w:t xml:space="preserve"> م°.</w:t>
      </w:r>
    </w:p>
    <w:p w:rsidR="00DE2964" w:rsidRPr="00B35DBA" w:rsidRDefault="00DE2964" w:rsidP="00210E14">
      <w:pPr>
        <w:pStyle w:val="a7"/>
        <w:numPr>
          <w:ilvl w:val="0"/>
          <w:numId w:val="20"/>
        </w:numPr>
        <w:ind w:left="1800"/>
        <w:rPr>
          <w:rFonts w:ascii="Times New Roman" w:hAnsi="Times New Roman"/>
          <w:sz w:val="24"/>
        </w:rPr>
      </w:pPr>
      <w:r w:rsidRPr="00B35DBA">
        <w:rPr>
          <w:rFonts w:ascii="Times New Roman" w:hAnsi="Times New Roman"/>
          <w:sz w:val="24"/>
          <w:rtl/>
        </w:rPr>
        <w:t>تحضير الوسط الزراعي:</w:t>
      </w:r>
    </w:p>
    <w:p w:rsidR="00DE2964" w:rsidRPr="00B35DBA" w:rsidRDefault="00DE2964" w:rsidP="008E72A2">
      <w:pPr>
        <w:pStyle w:val="a7"/>
        <w:ind w:left="1620"/>
        <w:rPr>
          <w:rFonts w:ascii="Times New Roman" w:hAnsi="Times New Roman"/>
          <w:sz w:val="24"/>
          <w:rtl/>
        </w:rPr>
      </w:pPr>
      <w:r w:rsidRPr="00B35DBA">
        <w:rPr>
          <w:rFonts w:ascii="Times New Roman" w:hAnsi="Times New Roman"/>
          <w:sz w:val="24"/>
          <w:rtl/>
        </w:rPr>
        <w:t xml:space="preserve">يتم وزن </w:t>
      </w:r>
      <w:r w:rsidRPr="00B35DBA">
        <w:rPr>
          <w:rFonts w:ascii="Times New Roman" w:hAnsi="Times New Roman" w:cstheme="majorBidi"/>
          <w:sz w:val="24"/>
        </w:rPr>
        <w:t>19g</w:t>
      </w:r>
      <w:r w:rsidRPr="00B35DBA">
        <w:rPr>
          <w:rFonts w:ascii="Times New Roman" w:hAnsi="Times New Roman"/>
          <w:sz w:val="24"/>
          <w:rtl/>
        </w:rPr>
        <w:t xml:space="preserve"> من مسحوق </w:t>
      </w:r>
      <w:r w:rsidRPr="00B35DBA">
        <w:rPr>
          <w:rFonts w:ascii="Times New Roman" w:hAnsi="Times New Roman" w:cstheme="majorBidi"/>
          <w:sz w:val="24"/>
        </w:rPr>
        <w:t>Muller-Hinton</w:t>
      </w:r>
      <w:r w:rsidRPr="00B35DBA">
        <w:rPr>
          <w:rFonts w:ascii="Times New Roman" w:hAnsi="Times New Roman"/>
          <w:sz w:val="24"/>
        </w:rPr>
        <w:t xml:space="preserve"> agar</w:t>
      </w:r>
      <w:r w:rsidR="00E53939" w:rsidRPr="00B35DBA">
        <w:rPr>
          <w:rFonts w:ascii="Times New Roman" w:hAnsi="Times New Roman" w:hint="cs"/>
          <w:sz w:val="24"/>
          <w:rtl/>
        </w:rPr>
        <w:t>وإذابتها</w:t>
      </w:r>
      <w:r w:rsidRPr="00B35DBA">
        <w:rPr>
          <w:rFonts w:ascii="Times New Roman" w:hAnsi="Times New Roman"/>
          <w:sz w:val="24"/>
          <w:rtl/>
        </w:rPr>
        <w:t xml:space="preserve"> في </w:t>
      </w:r>
      <w:r w:rsidRPr="00B35DBA">
        <w:rPr>
          <w:rFonts w:ascii="Times New Roman" w:hAnsi="Times New Roman" w:cstheme="majorBidi"/>
          <w:sz w:val="24"/>
        </w:rPr>
        <w:t>500ml</w:t>
      </w:r>
      <w:r w:rsidRPr="00B35DBA">
        <w:rPr>
          <w:rFonts w:ascii="Times New Roman" w:hAnsi="Times New Roman"/>
          <w:sz w:val="24"/>
          <w:rtl/>
        </w:rPr>
        <w:t xml:space="preserve"> من الماء المقطر.</w:t>
      </w:r>
    </w:p>
    <w:p w:rsidR="00DE2964" w:rsidRPr="00B35DBA" w:rsidRDefault="00DE2964" w:rsidP="008E72A2">
      <w:pPr>
        <w:pStyle w:val="a7"/>
        <w:ind w:left="1620"/>
        <w:rPr>
          <w:rFonts w:ascii="Times New Roman" w:hAnsi="Times New Roman"/>
          <w:sz w:val="24"/>
          <w:rtl/>
        </w:rPr>
      </w:pPr>
      <w:r w:rsidRPr="00B35DBA">
        <w:rPr>
          <w:rFonts w:ascii="Times New Roman" w:hAnsi="Times New Roman"/>
          <w:sz w:val="24"/>
          <w:rtl/>
        </w:rPr>
        <w:t xml:space="preserve">بواسطة جهاز </w:t>
      </w:r>
      <w:r w:rsidRPr="00B35DBA">
        <w:rPr>
          <w:rFonts w:ascii="Times New Roman" w:hAnsi="Times New Roman" w:cstheme="majorBidi"/>
          <w:sz w:val="24"/>
        </w:rPr>
        <w:t>agitateur magnetique</w:t>
      </w:r>
      <w:r w:rsidRPr="00B35DBA">
        <w:rPr>
          <w:rFonts w:ascii="Times New Roman" w:hAnsi="Times New Roman"/>
          <w:sz w:val="24"/>
          <w:rtl/>
        </w:rPr>
        <w:t xml:space="preserve"> يتم تسخين ورج الوسط المغذي حت</w:t>
      </w:r>
      <w:r w:rsidRPr="00B35DBA">
        <w:rPr>
          <w:rFonts w:ascii="Times New Roman" w:hAnsi="Times New Roman" w:hint="cs"/>
          <w:sz w:val="24"/>
          <w:rtl/>
        </w:rPr>
        <w:t>ى</w:t>
      </w:r>
      <w:r w:rsidRPr="00B35DBA">
        <w:rPr>
          <w:rFonts w:ascii="Times New Roman" w:hAnsi="Times New Roman"/>
          <w:sz w:val="24"/>
          <w:rtl/>
        </w:rPr>
        <w:t xml:space="preserve"> درجة الغليان، بعد ذلك ينقل الوسط المغذي ليوضع في </w:t>
      </w:r>
      <w:r w:rsidR="00E228E5" w:rsidRPr="00B35DBA">
        <w:rPr>
          <w:rFonts w:ascii="Times New Roman" w:hAnsi="Times New Roman" w:hint="cs"/>
          <w:sz w:val="24"/>
          <w:rtl/>
        </w:rPr>
        <w:t>أ</w:t>
      </w:r>
      <w:r w:rsidRPr="00B35DBA">
        <w:rPr>
          <w:rFonts w:ascii="Times New Roman" w:hAnsi="Times New Roman"/>
          <w:sz w:val="24"/>
          <w:rtl/>
        </w:rPr>
        <w:t>نابيب،يتم تعقيم ال</w:t>
      </w:r>
      <w:r w:rsidR="00E228E5" w:rsidRPr="00B35DBA">
        <w:rPr>
          <w:rFonts w:ascii="Times New Roman" w:hAnsi="Times New Roman" w:hint="cs"/>
          <w:sz w:val="24"/>
          <w:rtl/>
        </w:rPr>
        <w:t>أ</w:t>
      </w:r>
      <w:r w:rsidRPr="00B35DBA">
        <w:rPr>
          <w:rFonts w:ascii="Times New Roman" w:hAnsi="Times New Roman"/>
          <w:sz w:val="24"/>
          <w:rtl/>
        </w:rPr>
        <w:t>نابيب المحتوية على الأوساط المغذية في جهاز</w:t>
      </w:r>
      <w:r w:rsidR="00E31FF9">
        <w:rPr>
          <w:rFonts w:ascii="Times New Roman" w:hAnsi="Times New Roman" w:cstheme="majorBidi"/>
          <w:sz w:val="24"/>
          <w:lang w:val="fr-FR"/>
        </w:rPr>
        <w:t>a</w:t>
      </w:r>
      <w:r w:rsidRPr="00B35DBA">
        <w:rPr>
          <w:rFonts w:ascii="Times New Roman" w:hAnsi="Times New Roman" w:cstheme="majorBidi"/>
          <w:sz w:val="24"/>
        </w:rPr>
        <w:t>utoclave</w:t>
      </w:r>
      <w:r w:rsidRPr="00B35DBA">
        <w:rPr>
          <w:rFonts w:ascii="Times New Roman" w:hAnsi="Times New Roman"/>
          <w:sz w:val="24"/>
          <w:rtl/>
        </w:rPr>
        <w:t xml:space="preserve"> لمدة </w:t>
      </w:r>
      <w:r w:rsidRPr="008C2435">
        <w:rPr>
          <w:rFonts w:ascii="Times New Roman" w:hAnsi="Times New Roman" w:cstheme="majorBidi"/>
          <w:sz w:val="24"/>
          <w:szCs w:val="24"/>
          <w:rtl/>
        </w:rPr>
        <w:t>20</w:t>
      </w:r>
      <w:r w:rsidRPr="00B35DBA">
        <w:rPr>
          <w:rFonts w:ascii="Times New Roman" w:hAnsi="Times New Roman"/>
          <w:sz w:val="24"/>
          <w:rtl/>
        </w:rPr>
        <w:t xml:space="preserve">دقيقة على درجة </w:t>
      </w:r>
      <w:r w:rsidRPr="008C2435">
        <w:rPr>
          <w:rFonts w:ascii="Times New Roman" w:hAnsi="Times New Roman" w:cstheme="majorBidi"/>
          <w:sz w:val="22"/>
          <w:szCs w:val="24"/>
          <w:rtl/>
        </w:rPr>
        <w:t>120</w:t>
      </w:r>
      <w:r w:rsidRPr="00B35DBA">
        <w:rPr>
          <w:rFonts w:ascii="Times New Roman" w:hAnsi="Times New Roman"/>
          <w:sz w:val="24"/>
          <w:rtl/>
        </w:rPr>
        <w:t>م</w:t>
      </w:r>
      <w:r w:rsidRPr="00C63129">
        <w:rPr>
          <w:rFonts w:ascii="Times New Roman" w:hAnsi="Times New Roman"/>
          <w:sz w:val="22"/>
          <w:szCs w:val="24"/>
          <w:rtl/>
        </w:rPr>
        <w:t>°</w:t>
      </w:r>
      <w:r w:rsidRPr="00B35DBA">
        <w:rPr>
          <w:rFonts w:ascii="Times New Roman" w:hAnsi="Times New Roman"/>
          <w:sz w:val="24"/>
          <w:rtl/>
        </w:rPr>
        <w:t>.</w:t>
      </w:r>
    </w:p>
    <w:p w:rsidR="00DE2964" w:rsidRPr="00B35DBA" w:rsidRDefault="00DE2964" w:rsidP="008E72A2">
      <w:pPr>
        <w:pStyle w:val="a7"/>
        <w:ind w:left="1620"/>
        <w:rPr>
          <w:rFonts w:ascii="Times New Roman" w:hAnsi="Times New Roman"/>
          <w:sz w:val="24"/>
          <w:rtl/>
        </w:rPr>
      </w:pPr>
      <w:r w:rsidRPr="00B35DBA">
        <w:rPr>
          <w:rFonts w:ascii="Times New Roman" w:hAnsi="Times New Roman"/>
          <w:sz w:val="24"/>
          <w:rtl/>
        </w:rPr>
        <w:t xml:space="preserve">-تم تعقيم منطقة العمل أولا ثم تم تحضير </w:t>
      </w:r>
      <w:r w:rsidR="00E228E5" w:rsidRPr="00B35DBA">
        <w:rPr>
          <w:rFonts w:ascii="Times New Roman" w:hAnsi="Times New Roman" w:hint="cs"/>
          <w:sz w:val="24"/>
          <w:rtl/>
        </w:rPr>
        <w:t>أ</w:t>
      </w:r>
      <w:r w:rsidRPr="00B35DBA">
        <w:rPr>
          <w:rFonts w:ascii="Times New Roman" w:hAnsi="Times New Roman"/>
          <w:sz w:val="24"/>
          <w:rtl/>
        </w:rPr>
        <w:t>طباق بيتري.</w:t>
      </w:r>
    </w:p>
    <w:p w:rsidR="00DE2964" w:rsidRPr="00B35DBA" w:rsidRDefault="00DE2964" w:rsidP="008E72A2">
      <w:pPr>
        <w:pStyle w:val="a7"/>
        <w:ind w:left="1620"/>
        <w:rPr>
          <w:rFonts w:ascii="Times New Roman" w:hAnsi="Times New Roman"/>
          <w:sz w:val="24"/>
        </w:rPr>
      </w:pPr>
      <w:r w:rsidRPr="00B35DBA">
        <w:rPr>
          <w:rFonts w:ascii="Times New Roman" w:hAnsi="Times New Roman"/>
          <w:sz w:val="24"/>
          <w:rtl/>
        </w:rPr>
        <w:t xml:space="preserve">-بعد ذلك </w:t>
      </w:r>
      <w:r w:rsidRPr="00B35DBA">
        <w:rPr>
          <w:rFonts w:ascii="Times New Roman" w:hAnsi="Times New Roman" w:hint="cs"/>
          <w:sz w:val="24"/>
          <w:rtl/>
        </w:rPr>
        <w:t>تم القيام</w:t>
      </w:r>
      <w:r w:rsidRPr="00B35DBA">
        <w:rPr>
          <w:rFonts w:ascii="Times New Roman" w:hAnsi="Times New Roman"/>
          <w:sz w:val="24"/>
          <w:rtl/>
        </w:rPr>
        <w:t xml:space="preserve"> بسكب </w:t>
      </w:r>
      <w:r w:rsidRPr="00B35DBA">
        <w:rPr>
          <w:rFonts w:ascii="Times New Roman" w:hAnsi="Times New Roman" w:cstheme="majorBidi"/>
          <w:sz w:val="24"/>
        </w:rPr>
        <w:t>20ml</w:t>
      </w:r>
      <w:r w:rsidRPr="00B35DBA">
        <w:rPr>
          <w:rFonts w:ascii="Times New Roman" w:hAnsi="Times New Roman"/>
          <w:sz w:val="24"/>
          <w:rtl/>
        </w:rPr>
        <w:t xml:space="preserve"> من الوسط المغذي </w:t>
      </w:r>
      <w:r w:rsidRPr="00B35DBA">
        <w:rPr>
          <w:rFonts w:ascii="Times New Roman" w:hAnsi="Times New Roman" w:cstheme="majorBidi"/>
          <w:sz w:val="24"/>
        </w:rPr>
        <w:t>Muller Hinton</w:t>
      </w:r>
      <w:r w:rsidRPr="00B35DBA">
        <w:rPr>
          <w:rFonts w:ascii="Times New Roman" w:hAnsi="Times New Roman"/>
          <w:sz w:val="24"/>
          <w:rtl/>
        </w:rPr>
        <w:t xml:space="preserve"> في علب بتري، تتم العملية في لهب موقد بنزن لخلق وسط معقم، ويترك </w:t>
      </w:r>
      <w:r w:rsidR="00E228E5" w:rsidRPr="00B35DBA">
        <w:rPr>
          <w:rFonts w:ascii="Times New Roman" w:hAnsi="Times New Roman" w:hint="cs"/>
          <w:sz w:val="24"/>
          <w:rtl/>
        </w:rPr>
        <w:t>إ</w:t>
      </w:r>
      <w:r w:rsidRPr="00B35DBA">
        <w:rPr>
          <w:rFonts w:ascii="Times New Roman" w:hAnsi="Times New Roman"/>
          <w:sz w:val="24"/>
          <w:rtl/>
        </w:rPr>
        <w:t xml:space="preserve">لى غاية </w:t>
      </w:r>
      <w:r w:rsidR="00E228E5" w:rsidRPr="00B35DBA">
        <w:rPr>
          <w:rFonts w:ascii="Times New Roman" w:hAnsi="Times New Roman" w:hint="cs"/>
          <w:sz w:val="24"/>
          <w:rtl/>
        </w:rPr>
        <w:t>أ</w:t>
      </w:r>
      <w:r w:rsidRPr="00B35DBA">
        <w:rPr>
          <w:rFonts w:ascii="Times New Roman" w:hAnsi="Times New Roman"/>
          <w:sz w:val="24"/>
          <w:rtl/>
        </w:rPr>
        <w:t>ن يبرد ويتماسك.</w:t>
      </w:r>
    </w:p>
    <w:p w:rsidR="00DE2964" w:rsidRPr="00B35DBA" w:rsidRDefault="00DE2964" w:rsidP="00210E14">
      <w:pPr>
        <w:pStyle w:val="a7"/>
        <w:numPr>
          <w:ilvl w:val="0"/>
          <w:numId w:val="20"/>
        </w:numPr>
        <w:ind w:left="1800"/>
        <w:rPr>
          <w:rFonts w:ascii="Times New Roman" w:hAnsi="Times New Roman"/>
          <w:sz w:val="24"/>
        </w:rPr>
      </w:pPr>
      <w:r w:rsidRPr="00B35DBA">
        <w:rPr>
          <w:rFonts w:ascii="Times New Roman" w:hAnsi="Times New Roman"/>
          <w:sz w:val="24"/>
          <w:rtl/>
        </w:rPr>
        <w:t>تحضير المعلق البكتيري:</w:t>
      </w:r>
    </w:p>
    <w:p w:rsidR="00DE2964" w:rsidRPr="00B35DBA" w:rsidRDefault="00DE2964" w:rsidP="008E72A2">
      <w:pPr>
        <w:pStyle w:val="a7"/>
        <w:ind w:left="1620"/>
        <w:rPr>
          <w:rFonts w:ascii="Times New Roman" w:hAnsi="Times New Roman"/>
          <w:sz w:val="24"/>
          <w:rtl/>
        </w:rPr>
      </w:pPr>
      <w:r w:rsidRPr="00B35DBA">
        <w:rPr>
          <w:rFonts w:ascii="Times New Roman" w:hAnsi="Times New Roman" w:hint="cs"/>
          <w:sz w:val="24"/>
          <w:rtl/>
        </w:rPr>
        <w:t xml:space="preserve">تم </w:t>
      </w:r>
      <w:r w:rsidR="00E228E5" w:rsidRPr="00B35DBA">
        <w:rPr>
          <w:rFonts w:ascii="Times New Roman" w:hAnsi="Times New Roman" w:hint="cs"/>
          <w:sz w:val="24"/>
          <w:rtl/>
        </w:rPr>
        <w:t>أ</w:t>
      </w:r>
      <w:r w:rsidRPr="00B35DBA">
        <w:rPr>
          <w:rFonts w:ascii="Times New Roman" w:hAnsi="Times New Roman"/>
          <w:sz w:val="24"/>
          <w:rtl/>
        </w:rPr>
        <w:t xml:space="preserve">خذ مستعمرة من كل سلالة بكتيرية نقية بواسطة ماصة باستور معقمة، </w:t>
      </w:r>
      <w:r w:rsidRPr="00B35DBA">
        <w:rPr>
          <w:rFonts w:ascii="Times New Roman" w:hAnsi="Times New Roman" w:hint="cs"/>
          <w:sz w:val="24"/>
          <w:rtl/>
        </w:rPr>
        <w:t xml:space="preserve">وتوضع </w:t>
      </w:r>
      <w:r w:rsidRPr="00B35DBA">
        <w:rPr>
          <w:rFonts w:ascii="Times New Roman" w:hAnsi="Times New Roman"/>
          <w:sz w:val="24"/>
          <w:rtl/>
        </w:rPr>
        <w:t xml:space="preserve">في أنبوب إختبار يحتوي على </w:t>
      </w:r>
      <w:r w:rsidRPr="00B35DBA">
        <w:rPr>
          <w:rFonts w:ascii="Times New Roman" w:hAnsi="Times New Roman" w:cstheme="majorBidi"/>
          <w:sz w:val="24"/>
        </w:rPr>
        <w:t>5ml</w:t>
      </w:r>
      <w:r w:rsidRPr="00B35DBA">
        <w:rPr>
          <w:rFonts w:ascii="Times New Roman" w:hAnsi="Times New Roman"/>
          <w:sz w:val="24"/>
          <w:rtl/>
        </w:rPr>
        <w:t xml:space="preserve"> من الماءالفيزيولوجي المعقم (</w:t>
      </w:r>
      <w:r w:rsidRPr="00B35DBA">
        <w:rPr>
          <w:rFonts w:ascii="Times New Roman" w:hAnsi="Times New Roman" w:cstheme="majorBidi"/>
          <w:sz w:val="24"/>
        </w:rPr>
        <w:t>NaCl</w:t>
      </w:r>
      <w:r w:rsidRPr="00B35DBA">
        <w:rPr>
          <w:rFonts w:ascii="Times New Roman" w:hAnsi="Times New Roman"/>
          <w:sz w:val="24"/>
          <w:rtl/>
        </w:rPr>
        <w:t>)، يرج الانبوب جيدا للحصول على المعلق البكتيري.</w:t>
      </w:r>
    </w:p>
    <w:p w:rsidR="00DE2964" w:rsidRPr="00B35DBA" w:rsidRDefault="00DE2964" w:rsidP="00210E14">
      <w:pPr>
        <w:pStyle w:val="a7"/>
        <w:numPr>
          <w:ilvl w:val="0"/>
          <w:numId w:val="20"/>
        </w:numPr>
        <w:ind w:left="1800"/>
        <w:rPr>
          <w:rFonts w:ascii="Times New Roman" w:hAnsi="Times New Roman"/>
          <w:sz w:val="24"/>
        </w:rPr>
      </w:pPr>
      <w:r w:rsidRPr="00B35DBA">
        <w:rPr>
          <w:rFonts w:ascii="Times New Roman" w:hAnsi="Times New Roman"/>
          <w:sz w:val="24"/>
          <w:rtl/>
        </w:rPr>
        <w:t>زراعة البكتيريا:</w:t>
      </w:r>
    </w:p>
    <w:p w:rsidR="00DE2964" w:rsidRPr="00B35DBA" w:rsidRDefault="00DE2964" w:rsidP="008E72A2">
      <w:pPr>
        <w:pStyle w:val="a7"/>
        <w:ind w:left="1620"/>
        <w:rPr>
          <w:rFonts w:ascii="Times New Roman" w:hAnsi="Times New Roman"/>
          <w:sz w:val="24"/>
          <w:rtl/>
        </w:rPr>
      </w:pPr>
      <w:r w:rsidRPr="00B35DBA">
        <w:rPr>
          <w:rFonts w:ascii="Times New Roman" w:hAnsi="Times New Roman"/>
          <w:sz w:val="24"/>
          <w:rtl/>
        </w:rPr>
        <w:t xml:space="preserve">-تمت هذه العملية </w:t>
      </w:r>
      <w:r w:rsidR="00E228E5" w:rsidRPr="00B35DBA">
        <w:rPr>
          <w:rFonts w:ascii="Times New Roman" w:hAnsi="Times New Roman" w:hint="cs"/>
          <w:sz w:val="24"/>
          <w:rtl/>
        </w:rPr>
        <w:t>أ</w:t>
      </w:r>
      <w:r w:rsidRPr="00B35DBA">
        <w:rPr>
          <w:rFonts w:ascii="Times New Roman" w:hAnsi="Times New Roman"/>
          <w:sz w:val="24"/>
          <w:rtl/>
        </w:rPr>
        <w:t>مام موقد بنزن لتفادي انتشار البكتيريا في الجو.</w:t>
      </w:r>
    </w:p>
    <w:p w:rsidR="00DE2964" w:rsidRPr="00B35DBA" w:rsidRDefault="00DE2964" w:rsidP="008E72A2">
      <w:pPr>
        <w:pStyle w:val="a7"/>
        <w:ind w:left="1620"/>
        <w:rPr>
          <w:rFonts w:ascii="Times New Roman" w:hAnsi="Times New Roman"/>
          <w:sz w:val="24"/>
          <w:rtl/>
        </w:rPr>
      </w:pPr>
      <w:r w:rsidRPr="00B35DBA">
        <w:rPr>
          <w:rFonts w:ascii="Times New Roman" w:hAnsi="Times New Roman"/>
          <w:sz w:val="24"/>
          <w:rtl/>
        </w:rPr>
        <w:t>-</w:t>
      </w:r>
      <w:r w:rsidRPr="00B35DBA">
        <w:rPr>
          <w:rFonts w:ascii="Times New Roman" w:hAnsi="Times New Roman" w:hint="cs"/>
          <w:sz w:val="24"/>
          <w:rtl/>
        </w:rPr>
        <w:t>ي</w:t>
      </w:r>
      <w:r w:rsidRPr="00B35DBA">
        <w:rPr>
          <w:rFonts w:ascii="Times New Roman" w:hAnsi="Times New Roman"/>
          <w:sz w:val="24"/>
          <w:rtl/>
        </w:rPr>
        <w:t xml:space="preserve">غمس الماسح القطني المعقم في المعلق البكتيري، ثم يمسح به على سطح وسط الزرع بشكل خطوط متلاصقة مع تدوير طبق بتري بزاوية </w:t>
      </w:r>
      <w:r w:rsidRPr="008C2435">
        <w:rPr>
          <w:rFonts w:ascii="Times New Roman" w:hAnsi="Times New Roman" w:cstheme="majorBidi"/>
          <w:sz w:val="22"/>
          <w:szCs w:val="24"/>
          <w:rtl/>
        </w:rPr>
        <w:t>60°</w:t>
      </w:r>
      <w:r w:rsidRPr="00B35DBA">
        <w:rPr>
          <w:rFonts w:ascii="Times New Roman" w:hAnsi="Times New Roman"/>
          <w:sz w:val="24"/>
          <w:rtl/>
        </w:rPr>
        <w:t xml:space="preserve">في كل مرة، </w:t>
      </w:r>
      <w:r w:rsidRPr="00B35DBA">
        <w:rPr>
          <w:rFonts w:ascii="Times New Roman" w:hAnsi="Times New Roman" w:hint="cs"/>
          <w:sz w:val="24"/>
          <w:rtl/>
        </w:rPr>
        <w:t>القيا</w:t>
      </w:r>
      <w:r w:rsidRPr="00B35DBA">
        <w:rPr>
          <w:rFonts w:ascii="Times New Roman" w:hAnsi="Times New Roman"/>
          <w:sz w:val="24"/>
          <w:rtl/>
        </w:rPr>
        <w:t>م بنفس العملية مع كل السلالات البكتيرية.</w:t>
      </w:r>
    </w:p>
    <w:p w:rsidR="00DE2964" w:rsidRPr="00B35DBA" w:rsidRDefault="00DE2964" w:rsidP="00210E14">
      <w:pPr>
        <w:pStyle w:val="a7"/>
        <w:numPr>
          <w:ilvl w:val="0"/>
          <w:numId w:val="20"/>
        </w:numPr>
        <w:ind w:left="1800"/>
        <w:rPr>
          <w:rFonts w:ascii="Times New Roman" w:hAnsi="Times New Roman"/>
          <w:sz w:val="24"/>
        </w:rPr>
      </w:pPr>
      <w:r w:rsidRPr="00B35DBA">
        <w:rPr>
          <w:rFonts w:ascii="Times New Roman" w:hAnsi="Times New Roman"/>
          <w:sz w:val="24"/>
          <w:rtl/>
        </w:rPr>
        <w:t>وضع الأقراص:</w:t>
      </w:r>
    </w:p>
    <w:p w:rsidR="00DE2964" w:rsidRPr="00B35DBA" w:rsidRDefault="00DE2964" w:rsidP="008E72A2">
      <w:pPr>
        <w:pStyle w:val="a7"/>
        <w:ind w:left="1620"/>
        <w:rPr>
          <w:rFonts w:ascii="Times New Roman" w:hAnsi="Times New Roman"/>
          <w:sz w:val="24"/>
          <w:szCs w:val="32"/>
          <w:rtl/>
        </w:rPr>
      </w:pPr>
      <w:r w:rsidRPr="00B35DBA">
        <w:rPr>
          <w:rFonts w:ascii="Times New Roman" w:hAnsi="Times New Roman"/>
          <w:sz w:val="24"/>
          <w:rtl/>
        </w:rPr>
        <w:lastRenderedPageBreak/>
        <w:t xml:space="preserve">بواسطة ملقط معقم </w:t>
      </w:r>
      <w:r w:rsidRPr="00B35DBA">
        <w:rPr>
          <w:rFonts w:ascii="Times New Roman" w:hAnsi="Times New Roman" w:hint="cs"/>
          <w:sz w:val="24"/>
          <w:rtl/>
        </w:rPr>
        <w:t>يتم و</w:t>
      </w:r>
      <w:r w:rsidRPr="00B35DBA">
        <w:rPr>
          <w:rFonts w:ascii="Times New Roman" w:hAnsi="Times New Roman"/>
          <w:sz w:val="24"/>
          <w:rtl/>
        </w:rPr>
        <w:t xml:space="preserve">ضع الأقراص (مشبعة بالمستخلص بتركيز </w:t>
      </w:r>
      <w:r w:rsidRPr="00B35DBA">
        <w:rPr>
          <w:rFonts w:ascii="Times New Roman" w:hAnsi="Times New Roman" w:cstheme="majorBidi"/>
          <w:sz w:val="24"/>
        </w:rPr>
        <w:t>100%</w:t>
      </w:r>
      <w:r w:rsidRPr="00B35DBA">
        <w:rPr>
          <w:rFonts w:ascii="Times New Roman" w:hAnsi="Times New Roman"/>
          <w:sz w:val="24"/>
          <w:rtl/>
        </w:rPr>
        <w:t>) على الوسط الزراعي داخل علب بتري</w:t>
      </w:r>
      <w:r w:rsidRPr="00B35DBA">
        <w:rPr>
          <w:rFonts w:ascii="Times New Roman" w:hAnsi="Times New Roman"/>
          <w:sz w:val="24"/>
          <w:szCs w:val="32"/>
          <w:rtl/>
        </w:rPr>
        <w:t>.</w:t>
      </w:r>
    </w:p>
    <w:p w:rsidR="00DE2964" w:rsidRPr="00B35DBA" w:rsidRDefault="00DE2964" w:rsidP="00210E14">
      <w:pPr>
        <w:pStyle w:val="a7"/>
        <w:numPr>
          <w:ilvl w:val="0"/>
          <w:numId w:val="20"/>
        </w:numPr>
        <w:ind w:left="1800"/>
        <w:rPr>
          <w:rFonts w:ascii="Times New Roman" w:hAnsi="Times New Roman"/>
          <w:sz w:val="24"/>
        </w:rPr>
      </w:pPr>
      <w:r w:rsidRPr="00B35DBA">
        <w:rPr>
          <w:rFonts w:ascii="Times New Roman" w:hAnsi="Times New Roman"/>
          <w:sz w:val="24"/>
          <w:rtl/>
        </w:rPr>
        <w:t>عملية الحضن:</w:t>
      </w:r>
    </w:p>
    <w:p w:rsidR="00DE2964" w:rsidRPr="00B35DBA" w:rsidRDefault="00DE2964" w:rsidP="008E72A2">
      <w:pPr>
        <w:pStyle w:val="a7"/>
        <w:ind w:left="1620"/>
        <w:rPr>
          <w:rFonts w:ascii="Times New Roman" w:hAnsi="Times New Roman"/>
          <w:sz w:val="24"/>
          <w:rtl/>
        </w:rPr>
      </w:pPr>
      <w:r w:rsidRPr="00B35DBA">
        <w:rPr>
          <w:rFonts w:ascii="Times New Roman" w:hAnsi="Times New Roman"/>
          <w:sz w:val="24"/>
          <w:rtl/>
        </w:rPr>
        <w:t>بعد ال</w:t>
      </w:r>
      <w:r w:rsidR="00E228E5" w:rsidRPr="00B35DBA">
        <w:rPr>
          <w:rFonts w:ascii="Times New Roman" w:hAnsi="Times New Roman" w:hint="cs"/>
          <w:sz w:val="24"/>
          <w:rtl/>
        </w:rPr>
        <w:t>إ</w:t>
      </w:r>
      <w:r w:rsidRPr="00B35DBA">
        <w:rPr>
          <w:rFonts w:ascii="Times New Roman" w:hAnsi="Times New Roman"/>
          <w:sz w:val="24"/>
          <w:rtl/>
        </w:rPr>
        <w:t>نتهاء من عملية وضع الأقراص توضع ال</w:t>
      </w:r>
      <w:r w:rsidR="00E228E5" w:rsidRPr="00B35DBA">
        <w:rPr>
          <w:rFonts w:ascii="Times New Roman" w:hAnsi="Times New Roman" w:hint="cs"/>
          <w:sz w:val="24"/>
          <w:rtl/>
        </w:rPr>
        <w:t>أ</w:t>
      </w:r>
      <w:r w:rsidRPr="00B35DBA">
        <w:rPr>
          <w:rFonts w:ascii="Times New Roman" w:hAnsi="Times New Roman"/>
          <w:sz w:val="24"/>
          <w:rtl/>
        </w:rPr>
        <w:t xml:space="preserve">طباق البترية بشكل مقلوب في الحاضنة تحت درجة حرارة </w:t>
      </w:r>
      <w:r w:rsidRPr="00B35DBA">
        <w:rPr>
          <w:rFonts w:ascii="Times New Roman" w:hAnsi="Times New Roman" w:cstheme="majorBidi"/>
          <w:sz w:val="24"/>
        </w:rPr>
        <w:t>37C°</w:t>
      </w:r>
      <w:r w:rsidRPr="00B35DBA">
        <w:rPr>
          <w:rFonts w:ascii="Times New Roman" w:hAnsi="Times New Roman"/>
          <w:sz w:val="24"/>
          <w:rtl/>
        </w:rPr>
        <w:t xml:space="preserve"> لمدة </w:t>
      </w:r>
      <w:r w:rsidRPr="00C63129">
        <w:rPr>
          <w:rFonts w:ascii="Times New Roman" w:hAnsi="Times New Roman" w:cstheme="majorBidi"/>
          <w:sz w:val="22"/>
          <w:szCs w:val="24"/>
          <w:rtl/>
        </w:rPr>
        <w:t>24</w:t>
      </w:r>
      <w:r w:rsidRPr="00B35DBA">
        <w:rPr>
          <w:rFonts w:ascii="Times New Roman" w:hAnsi="Times New Roman"/>
          <w:sz w:val="24"/>
          <w:rtl/>
        </w:rPr>
        <w:t xml:space="preserve"> ساعة من الحضن.</w:t>
      </w:r>
    </w:p>
    <w:p w:rsidR="00DE2964" w:rsidRPr="00B35DBA" w:rsidRDefault="00DE2964" w:rsidP="008E72A2">
      <w:pPr>
        <w:pStyle w:val="a7"/>
        <w:ind w:left="1620"/>
        <w:rPr>
          <w:rFonts w:ascii="Times New Roman" w:hAnsi="Times New Roman"/>
          <w:sz w:val="24"/>
          <w:rtl/>
        </w:rPr>
      </w:pPr>
      <w:r w:rsidRPr="00B35DBA">
        <w:rPr>
          <w:rFonts w:ascii="Times New Roman" w:hAnsi="Times New Roman"/>
          <w:sz w:val="24"/>
          <w:rtl/>
        </w:rPr>
        <w:t xml:space="preserve">بعد مرور </w:t>
      </w:r>
      <w:r w:rsidRPr="00C63129">
        <w:rPr>
          <w:rFonts w:ascii="Times New Roman" w:hAnsi="Times New Roman" w:cstheme="majorBidi"/>
          <w:sz w:val="22"/>
          <w:szCs w:val="24"/>
          <w:rtl/>
        </w:rPr>
        <w:t>24</w:t>
      </w:r>
      <w:r w:rsidRPr="00B35DBA">
        <w:rPr>
          <w:rFonts w:ascii="Times New Roman" w:hAnsi="Times New Roman"/>
          <w:sz w:val="24"/>
          <w:rtl/>
        </w:rPr>
        <w:t xml:space="preserve"> ساعة من الحضن تم</w:t>
      </w:r>
      <w:r w:rsidR="00E228E5" w:rsidRPr="00B35DBA">
        <w:rPr>
          <w:rFonts w:ascii="Times New Roman" w:hAnsi="Times New Roman" w:hint="cs"/>
          <w:sz w:val="24"/>
          <w:rtl/>
        </w:rPr>
        <w:t>ت</w:t>
      </w:r>
      <w:r w:rsidRPr="00B35DBA">
        <w:rPr>
          <w:rFonts w:ascii="Times New Roman" w:hAnsi="Times New Roman" w:hint="cs"/>
          <w:sz w:val="24"/>
          <w:rtl/>
        </w:rPr>
        <w:t>ال</w:t>
      </w:r>
      <w:r w:rsidRPr="00B35DBA">
        <w:rPr>
          <w:rFonts w:ascii="Times New Roman" w:hAnsi="Times New Roman"/>
          <w:sz w:val="24"/>
          <w:rtl/>
        </w:rPr>
        <w:t>قراءة بقياس قطر التثبيط.</w:t>
      </w:r>
    </w:p>
    <w:p w:rsidR="00DE2964" w:rsidRPr="00B35DBA" w:rsidRDefault="00DE2964" w:rsidP="008E72A2">
      <w:pPr>
        <w:pStyle w:val="a7"/>
        <w:ind w:left="1620"/>
        <w:rPr>
          <w:rFonts w:ascii="Times New Roman" w:hAnsi="Times New Roman"/>
          <w:sz w:val="24"/>
        </w:rPr>
      </w:pPr>
    </w:p>
    <w:p w:rsidR="0074445D" w:rsidRPr="00B35DBA" w:rsidRDefault="0074445D" w:rsidP="00BC610C">
      <w:pPr>
        <w:pStyle w:val="a7"/>
        <w:rPr>
          <w:rFonts w:ascii="Times New Roman" w:hAnsi="Times New Roman"/>
          <w:sz w:val="24"/>
          <w:rtl/>
        </w:rPr>
        <w:sectPr w:rsidR="0074445D" w:rsidRPr="00B35DBA" w:rsidSect="00A114B7">
          <w:headerReference w:type="default" r:id="rId55"/>
          <w:headerReference w:type="first" r:id="rId56"/>
          <w:pgSz w:w="11906" w:h="16838" w:code="9"/>
          <w:pgMar w:top="1134" w:right="1701" w:bottom="1418" w:left="1134" w:header="720" w:footer="720" w:gutter="0"/>
          <w:pgBorders w:display="firstPage" w:offsetFrom="page">
            <w:top w:val="thinThickSmallGap" w:sz="24" w:space="24" w:color="C45911" w:themeColor="accent2" w:themeShade="BF"/>
            <w:left w:val="thinThickSmallGap" w:sz="24" w:space="24" w:color="C45911" w:themeColor="accent2" w:themeShade="BF"/>
            <w:bottom w:val="thickThinSmallGap" w:sz="24" w:space="24" w:color="C45911" w:themeColor="accent2" w:themeShade="BF"/>
            <w:right w:val="thickThinSmallGap" w:sz="24" w:space="24" w:color="C45911" w:themeColor="accent2" w:themeShade="BF"/>
          </w:pgBorders>
          <w:cols w:space="720"/>
          <w:titlePg/>
          <w:rtlGutter/>
          <w:docGrid w:linePitch="381"/>
        </w:sectPr>
      </w:pPr>
    </w:p>
    <w:p w:rsidR="00DE2964" w:rsidRPr="00B35DBA" w:rsidRDefault="00DE2964" w:rsidP="00BC610C">
      <w:pPr>
        <w:pStyle w:val="a7"/>
        <w:rPr>
          <w:rFonts w:ascii="Times New Roman" w:hAnsi="Times New Roman"/>
          <w:sz w:val="24"/>
        </w:rPr>
      </w:pPr>
    </w:p>
    <w:p w:rsidR="002D77C9" w:rsidRPr="00B35DBA" w:rsidRDefault="002D77C9" w:rsidP="00BC610C">
      <w:pPr>
        <w:rPr>
          <w:rFonts w:ascii="Times New Roman" w:hAnsi="Times New Roman"/>
          <w:sz w:val="24"/>
          <w:rtl/>
        </w:rPr>
      </w:pPr>
    </w:p>
    <w:p w:rsidR="0074445D" w:rsidRPr="00B35DBA" w:rsidRDefault="0074445D" w:rsidP="00BC610C">
      <w:pPr>
        <w:rPr>
          <w:rFonts w:ascii="Times New Roman" w:hAnsi="Times New Roman"/>
          <w:sz w:val="24"/>
          <w:rtl/>
        </w:rPr>
      </w:pPr>
    </w:p>
    <w:p w:rsidR="0074445D" w:rsidRPr="00B35DBA" w:rsidRDefault="0074445D" w:rsidP="00BC610C">
      <w:pPr>
        <w:rPr>
          <w:rFonts w:ascii="Times New Roman" w:hAnsi="Times New Roman"/>
          <w:sz w:val="24"/>
          <w:rtl/>
        </w:rPr>
      </w:pPr>
    </w:p>
    <w:p w:rsidR="00303EC1" w:rsidRPr="00B35DBA" w:rsidRDefault="00303EC1" w:rsidP="00BC610C">
      <w:pPr>
        <w:rPr>
          <w:rFonts w:ascii="Times New Roman" w:hAnsi="Times New Roman"/>
          <w:sz w:val="24"/>
          <w:rtl/>
        </w:rPr>
      </w:pPr>
    </w:p>
    <w:p w:rsidR="00303EC1" w:rsidRPr="00B35DBA" w:rsidRDefault="00303EC1" w:rsidP="00BC610C">
      <w:pPr>
        <w:rPr>
          <w:rFonts w:ascii="Times New Roman" w:hAnsi="Times New Roman"/>
          <w:sz w:val="24"/>
          <w:rtl/>
        </w:rPr>
      </w:pPr>
    </w:p>
    <w:p w:rsidR="00303EC1" w:rsidRPr="00B35DBA" w:rsidRDefault="00303EC1" w:rsidP="00BC610C">
      <w:pPr>
        <w:rPr>
          <w:rFonts w:ascii="Times New Roman" w:hAnsi="Times New Roman"/>
          <w:sz w:val="24"/>
          <w:rtl/>
        </w:rPr>
      </w:pPr>
    </w:p>
    <w:p w:rsidR="00DE2964" w:rsidRPr="00B35DBA" w:rsidRDefault="00B24721" w:rsidP="00303EC1">
      <w:pPr>
        <w:pStyle w:val="1"/>
        <w:numPr>
          <w:ilvl w:val="0"/>
          <w:numId w:val="0"/>
        </w:numPr>
        <w:ind w:left="-1"/>
        <w:jc w:val="center"/>
        <w:rPr>
          <w:rFonts w:ascii="Times New Roman" w:hAnsi="Times New Roman"/>
          <w:sz w:val="24"/>
          <w:szCs w:val="96"/>
          <w:rtl/>
        </w:rPr>
      </w:pPr>
      <w:bookmarkStart w:id="85" w:name="_Toc104916434"/>
      <w:r w:rsidRPr="00B35DBA">
        <w:rPr>
          <w:rFonts w:ascii="Times New Roman" w:hAnsi="Times New Roman" w:hint="cs"/>
          <w:sz w:val="24"/>
          <w:szCs w:val="96"/>
          <w:rtl/>
        </w:rPr>
        <w:t>الفصل الثاني</w:t>
      </w:r>
      <w:r w:rsidR="00C603F1">
        <w:rPr>
          <w:rFonts w:ascii="Times New Roman" w:hAnsi="Times New Roman" w:hint="cs"/>
          <w:sz w:val="24"/>
          <w:szCs w:val="96"/>
          <w:rtl/>
        </w:rPr>
        <w:t>:</w:t>
      </w:r>
      <w:r w:rsidRPr="00B35DBA">
        <w:rPr>
          <w:rFonts w:ascii="Times New Roman" w:hAnsi="Times New Roman" w:hint="cs"/>
          <w:sz w:val="24"/>
          <w:szCs w:val="96"/>
          <w:rtl/>
        </w:rPr>
        <w:t>النتائج والمناقشة</w:t>
      </w:r>
      <w:bookmarkEnd w:id="85"/>
    </w:p>
    <w:p w:rsidR="00B24721" w:rsidRPr="00B35DBA" w:rsidRDefault="00B24721" w:rsidP="00BC610C">
      <w:pPr>
        <w:rPr>
          <w:rFonts w:ascii="Times New Roman" w:hAnsi="Times New Roman"/>
          <w:sz w:val="24"/>
          <w:rtl/>
        </w:rPr>
      </w:pPr>
    </w:p>
    <w:p w:rsidR="000F3A0F" w:rsidRPr="00B35DBA" w:rsidRDefault="000F3A0F" w:rsidP="00BC610C">
      <w:pPr>
        <w:rPr>
          <w:rFonts w:ascii="Times New Roman" w:hAnsi="Times New Roman"/>
          <w:sz w:val="24"/>
          <w:rtl/>
        </w:rPr>
      </w:pPr>
    </w:p>
    <w:p w:rsidR="0074445D" w:rsidRPr="00B35DBA" w:rsidRDefault="0074445D" w:rsidP="00BC610C">
      <w:pPr>
        <w:rPr>
          <w:rFonts w:ascii="Times New Roman" w:hAnsi="Times New Roman"/>
          <w:sz w:val="24"/>
          <w:rtl/>
        </w:rPr>
      </w:pPr>
    </w:p>
    <w:p w:rsidR="0074445D" w:rsidRPr="00B35DBA" w:rsidRDefault="0074445D" w:rsidP="00BC610C">
      <w:pPr>
        <w:rPr>
          <w:rFonts w:ascii="Times New Roman" w:hAnsi="Times New Roman"/>
          <w:sz w:val="24"/>
          <w:rtl/>
        </w:rPr>
      </w:pPr>
    </w:p>
    <w:p w:rsidR="00840A41" w:rsidRPr="00B35DBA" w:rsidRDefault="00840A41" w:rsidP="00BC610C">
      <w:pPr>
        <w:rPr>
          <w:rFonts w:ascii="Times New Roman" w:hAnsi="Times New Roman"/>
          <w:sz w:val="24"/>
          <w:rtl/>
        </w:rPr>
      </w:pPr>
    </w:p>
    <w:p w:rsidR="00840A41" w:rsidRPr="00B35DBA" w:rsidRDefault="00840A41" w:rsidP="00BC610C">
      <w:pPr>
        <w:rPr>
          <w:rFonts w:ascii="Times New Roman" w:hAnsi="Times New Roman"/>
          <w:sz w:val="24"/>
          <w:rtl/>
        </w:rPr>
      </w:pPr>
    </w:p>
    <w:p w:rsidR="002D77C9" w:rsidRPr="00B35DBA" w:rsidRDefault="002D77C9" w:rsidP="00BC610C">
      <w:pPr>
        <w:rPr>
          <w:rFonts w:ascii="Times New Roman" w:hAnsi="Times New Roman"/>
          <w:sz w:val="24"/>
          <w:rtl/>
        </w:rPr>
      </w:pPr>
    </w:p>
    <w:p w:rsidR="00B24721" w:rsidRPr="00B35DBA" w:rsidRDefault="00B24721" w:rsidP="00BC610C">
      <w:pPr>
        <w:rPr>
          <w:rFonts w:ascii="Times New Roman" w:hAnsi="Times New Roman"/>
          <w:sz w:val="24"/>
          <w:rtl/>
        </w:rPr>
      </w:pPr>
    </w:p>
    <w:p w:rsidR="00B24721" w:rsidRPr="00B35DBA" w:rsidRDefault="00B24721" w:rsidP="00BC610C">
      <w:pPr>
        <w:rPr>
          <w:rFonts w:ascii="Times New Roman" w:hAnsi="Times New Roman"/>
          <w:sz w:val="24"/>
          <w:rtl/>
        </w:rPr>
      </w:pPr>
    </w:p>
    <w:p w:rsidR="00B24721" w:rsidRPr="00B35DBA" w:rsidRDefault="00B24721" w:rsidP="00BC610C">
      <w:pPr>
        <w:rPr>
          <w:rFonts w:ascii="Times New Roman" w:hAnsi="Times New Roman"/>
          <w:sz w:val="24"/>
          <w:rtl/>
        </w:rPr>
      </w:pPr>
    </w:p>
    <w:p w:rsidR="00B24721" w:rsidRPr="00B35DBA" w:rsidRDefault="00B24721" w:rsidP="00BC610C">
      <w:pPr>
        <w:rPr>
          <w:rFonts w:ascii="Times New Roman" w:hAnsi="Times New Roman"/>
          <w:sz w:val="24"/>
          <w:rtl/>
        </w:rPr>
      </w:pPr>
    </w:p>
    <w:p w:rsidR="007B2B79" w:rsidRDefault="007B2B79" w:rsidP="00303EC1">
      <w:pPr>
        <w:pStyle w:val="1"/>
        <w:numPr>
          <w:ilvl w:val="0"/>
          <w:numId w:val="0"/>
        </w:numPr>
        <w:ind w:left="-1"/>
        <w:jc w:val="center"/>
        <w:rPr>
          <w:rFonts w:ascii="Times New Roman" w:hAnsi="Times New Roman"/>
          <w:sz w:val="24"/>
          <w:szCs w:val="144"/>
          <w:rtl/>
        </w:rPr>
      </w:pPr>
      <w:bookmarkStart w:id="86" w:name="_Toc104916447"/>
    </w:p>
    <w:p w:rsidR="00B24721" w:rsidRPr="007B2B79" w:rsidRDefault="00B24721" w:rsidP="00303EC1">
      <w:pPr>
        <w:pStyle w:val="1"/>
        <w:numPr>
          <w:ilvl w:val="0"/>
          <w:numId w:val="0"/>
        </w:numPr>
        <w:ind w:left="-1"/>
        <w:jc w:val="center"/>
        <w:rPr>
          <w:rFonts w:ascii="Times New Roman" w:hAnsi="Times New Roman"/>
          <w:sz w:val="96"/>
          <w:szCs w:val="96"/>
          <w:rtl/>
        </w:rPr>
      </w:pPr>
      <w:r w:rsidRPr="007B2B79">
        <w:rPr>
          <w:rFonts w:ascii="Times New Roman" w:hAnsi="Times New Roman"/>
          <w:sz w:val="96"/>
          <w:szCs w:val="96"/>
          <w:rtl/>
        </w:rPr>
        <w:t>الخاتمة</w:t>
      </w:r>
      <w:bookmarkEnd w:id="86"/>
    </w:p>
    <w:p w:rsidR="0074445D" w:rsidRPr="00B35DBA" w:rsidRDefault="0074445D" w:rsidP="00BC610C">
      <w:pPr>
        <w:rPr>
          <w:rFonts w:ascii="Times New Roman" w:hAnsi="Times New Roman"/>
          <w:sz w:val="24"/>
          <w:rtl/>
        </w:rPr>
      </w:pPr>
    </w:p>
    <w:p w:rsidR="0074445D" w:rsidRPr="00B35DBA" w:rsidRDefault="0074445D" w:rsidP="00BC610C">
      <w:pPr>
        <w:rPr>
          <w:rFonts w:ascii="Times New Roman" w:hAnsi="Times New Roman"/>
          <w:sz w:val="24"/>
          <w:rtl/>
        </w:rPr>
      </w:pPr>
    </w:p>
    <w:p w:rsidR="0074445D" w:rsidRPr="00B35DBA" w:rsidRDefault="0074445D" w:rsidP="00BC610C">
      <w:pPr>
        <w:rPr>
          <w:rFonts w:ascii="Times New Roman" w:hAnsi="Times New Roman"/>
          <w:sz w:val="24"/>
          <w:rtl/>
        </w:rPr>
      </w:pPr>
    </w:p>
    <w:p w:rsidR="0074445D" w:rsidRPr="00B35DBA" w:rsidRDefault="0074445D" w:rsidP="00BC610C">
      <w:pPr>
        <w:rPr>
          <w:rFonts w:ascii="Times New Roman" w:hAnsi="Times New Roman"/>
          <w:sz w:val="24"/>
          <w:rtl/>
        </w:rPr>
      </w:pPr>
    </w:p>
    <w:p w:rsidR="0074445D" w:rsidRPr="00B35DBA" w:rsidRDefault="0074445D" w:rsidP="00BC610C">
      <w:pPr>
        <w:rPr>
          <w:rFonts w:ascii="Times New Roman" w:hAnsi="Times New Roman"/>
          <w:sz w:val="24"/>
          <w:rtl/>
        </w:rPr>
      </w:pPr>
    </w:p>
    <w:p w:rsidR="0074445D" w:rsidRPr="00B35DBA" w:rsidRDefault="0074445D" w:rsidP="00BC610C">
      <w:pPr>
        <w:rPr>
          <w:rFonts w:ascii="Times New Roman" w:hAnsi="Times New Roman"/>
          <w:sz w:val="24"/>
          <w:rtl/>
        </w:rPr>
      </w:pPr>
    </w:p>
    <w:p w:rsidR="0074445D" w:rsidRPr="00B35DBA" w:rsidRDefault="0074445D" w:rsidP="00BC610C">
      <w:pPr>
        <w:rPr>
          <w:rFonts w:ascii="Times New Roman" w:hAnsi="Times New Roman"/>
          <w:sz w:val="24"/>
          <w:rtl/>
        </w:rPr>
      </w:pPr>
    </w:p>
    <w:p w:rsidR="0074445D" w:rsidRPr="00B35DBA" w:rsidRDefault="0074445D" w:rsidP="00BC610C">
      <w:pPr>
        <w:rPr>
          <w:rFonts w:ascii="Times New Roman" w:hAnsi="Times New Roman"/>
          <w:sz w:val="24"/>
          <w:rtl/>
        </w:rPr>
      </w:pPr>
    </w:p>
    <w:p w:rsidR="0074445D" w:rsidRPr="00B35DBA" w:rsidRDefault="0074445D" w:rsidP="00BC610C">
      <w:pPr>
        <w:rPr>
          <w:rFonts w:ascii="Times New Roman" w:hAnsi="Times New Roman"/>
          <w:b/>
          <w:bCs/>
          <w:sz w:val="24"/>
          <w:rtl/>
        </w:rPr>
      </w:pPr>
      <w:r w:rsidRPr="00B35DBA">
        <w:rPr>
          <w:rFonts w:ascii="Times New Roman" w:hAnsi="Times New Roman" w:hint="cs"/>
          <w:b/>
          <w:bCs/>
          <w:sz w:val="24"/>
          <w:rtl/>
        </w:rPr>
        <w:t xml:space="preserve">الخاتمة </w:t>
      </w:r>
    </w:p>
    <w:p w:rsidR="00B24721" w:rsidRPr="00B35DBA" w:rsidRDefault="00B24721" w:rsidP="006B5909">
      <w:pPr>
        <w:ind w:firstLine="566"/>
        <w:rPr>
          <w:rFonts w:ascii="Times New Roman" w:hAnsi="Times New Roman"/>
          <w:sz w:val="24"/>
          <w:rtl/>
        </w:rPr>
      </w:pPr>
    </w:p>
    <w:p w:rsidR="00B24721" w:rsidRPr="00B35DBA" w:rsidRDefault="00B24721" w:rsidP="00BC610C">
      <w:pPr>
        <w:rPr>
          <w:rFonts w:ascii="Times New Roman" w:hAnsi="Times New Roman"/>
          <w:sz w:val="24"/>
          <w:rtl/>
        </w:rPr>
      </w:pPr>
    </w:p>
    <w:p w:rsidR="00B24721" w:rsidRDefault="00B24721" w:rsidP="00BC610C">
      <w:pPr>
        <w:rPr>
          <w:rFonts w:ascii="Times New Roman" w:hAnsi="Times New Roman"/>
          <w:sz w:val="24"/>
          <w:rtl/>
        </w:rPr>
      </w:pPr>
    </w:p>
    <w:p w:rsidR="006B5909" w:rsidRDefault="006B5909" w:rsidP="00BC610C">
      <w:pPr>
        <w:rPr>
          <w:rFonts w:ascii="Times New Roman" w:hAnsi="Times New Roman"/>
          <w:sz w:val="24"/>
          <w:rtl/>
        </w:rPr>
      </w:pPr>
    </w:p>
    <w:p w:rsidR="006B5909" w:rsidRPr="00B35DBA" w:rsidRDefault="006B5909" w:rsidP="00BC610C">
      <w:pPr>
        <w:rPr>
          <w:rFonts w:ascii="Times New Roman" w:hAnsi="Times New Roman"/>
          <w:sz w:val="24"/>
          <w:rtl/>
        </w:rPr>
      </w:pPr>
    </w:p>
    <w:p w:rsidR="00B24721" w:rsidRPr="00B35DBA" w:rsidRDefault="00B24721" w:rsidP="00BC610C">
      <w:pPr>
        <w:rPr>
          <w:rFonts w:ascii="Times New Roman" w:hAnsi="Times New Roman"/>
          <w:sz w:val="24"/>
          <w:rtl/>
        </w:rPr>
      </w:pPr>
    </w:p>
    <w:p w:rsidR="00C27154" w:rsidRPr="00B35DBA" w:rsidRDefault="00C27154" w:rsidP="00BC610C">
      <w:pPr>
        <w:rPr>
          <w:rFonts w:ascii="Times New Roman" w:hAnsi="Times New Roman"/>
          <w:sz w:val="24"/>
        </w:rPr>
      </w:pPr>
    </w:p>
    <w:p w:rsidR="00C27154" w:rsidRPr="006B5909" w:rsidRDefault="006B5909" w:rsidP="006B5909">
      <w:pPr>
        <w:pStyle w:val="1"/>
        <w:numPr>
          <w:ilvl w:val="0"/>
          <w:numId w:val="0"/>
        </w:numPr>
        <w:ind w:left="-1"/>
        <w:jc w:val="center"/>
        <w:rPr>
          <w:rFonts w:ascii="Times New Roman" w:hAnsi="Times New Roman"/>
          <w:sz w:val="96"/>
          <w:szCs w:val="96"/>
          <w:rtl/>
        </w:rPr>
      </w:pPr>
      <w:bookmarkStart w:id="87" w:name="_Toc104916448"/>
      <w:r>
        <w:rPr>
          <w:rFonts w:ascii="Times New Roman" w:hAnsi="Times New Roman" w:hint="cs"/>
          <w:sz w:val="96"/>
          <w:szCs w:val="96"/>
          <w:rtl/>
        </w:rPr>
        <w:t xml:space="preserve">قائمة </w:t>
      </w:r>
      <w:r w:rsidR="00C27154" w:rsidRPr="006B5909">
        <w:rPr>
          <w:rFonts w:ascii="Times New Roman" w:hAnsi="Times New Roman" w:hint="cs"/>
          <w:sz w:val="96"/>
          <w:szCs w:val="96"/>
          <w:rtl/>
        </w:rPr>
        <w:t>المراجع</w:t>
      </w:r>
      <w:bookmarkEnd w:id="87"/>
    </w:p>
    <w:p w:rsidR="006B5909" w:rsidRDefault="006B5909" w:rsidP="006B5909">
      <w:pPr>
        <w:rPr>
          <w:rtl/>
        </w:rPr>
      </w:pPr>
    </w:p>
    <w:p w:rsidR="006B5909" w:rsidRDefault="006B5909" w:rsidP="006B5909">
      <w:pPr>
        <w:rPr>
          <w:rtl/>
        </w:rPr>
      </w:pPr>
    </w:p>
    <w:p w:rsidR="006B5909" w:rsidRDefault="006B5909" w:rsidP="006B5909">
      <w:pPr>
        <w:rPr>
          <w:rtl/>
        </w:rPr>
      </w:pPr>
    </w:p>
    <w:p w:rsidR="006B5909" w:rsidRDefault="006B5909" w:rsidP="006B5909">
      <w:pPr>
        <w:rPr>
          <w:rtl/>
        </w:rPr>
      </w:pPr>
    </w:p>
    <w:p w:rsidR="006B5909" w:rsidRDefault="006B5909" w:rsidP="006B5909">
      <w:pPr>
        <w:rPr>
          <w:rtl/>
        </w:rPr>
      </w:pPr>
    </w:p>
    <w:p w:rsidR="006B5909" w:rsidRDefault="006B5909" w:rsidP="006B5909">
      <w:pPr>
        <w:rPr>
          <w:rtl/>
        </w:rPr>
      </w:pPr>
    </w:p>
    <w:p w:rsidR="006B5909" w:rsidRDefault="006B5909" w:rsidP="006B5909">
      <w:pPr>
        <w:rPr>
          <w:rtl/>
        </w:rPr>
      </w:pPr>
    </w:p>
    <w:p w:rsidR="006B5909" w:rsidRDefault="006B5909" w:rsidP="006B5909">
      <w:pPr>
        <w:rPr>
          <w:rtl/>
        </w:rPr>
      </w:pPr>
    </w:p>
    <w:p w:rsidR="006B5909" w:rsidRDefault="006B5909" w:rsidP="006B5909">
      <w:pPr>
        <w:rPr>
          <w:rtl/>
        </w:rPr>
      </w:pPr>
    </w:p>
    <w:p w:rsidR="00C27154" w:rsidRPr="006B5909" w:rsidRDefault="00C27154" w:rsidP="00BC610C">
      <w:pPr>
        <w:rPr>
          <w:rFonts w:ascii="Times New Roman" w:hAnsi="Times New Roman"/>
          <w:b/>
          <w:bCs/>
          <w:sz w:val="24"/>
          <w:rtl/>
        </w:rPr>
      </w:pPr>
      <w:r w:rsidRPr="006B5909">
        <w:rPr>
          <w:rFonts w:ascii="Times New Roman" w:hAnsi="Times New Roman" w:hint="cs"/>
          <w:b/>
          <w:bCs/>
          <w:sz w:val="24"/>
          <w:rtl/>
        </w:rPr>
        <w:t>المراجع العربية</w:t>
      </w:r>
      <w:r w:rsidR="006B5909">
        <w:rPr>
          <w:rFonts w:ascii="Times New Roman" w:hAnsi="Times New Roman" w:hint="cs"/>
          <w:b/>
          <w:bCs/>
          <w:sz w:val="24"/>
          <w:rtl/>
        </w:rPr>
        <w:t>:</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hint="cs"/>
          <w:b/>
          <w:bCs/>
          <w:sz w:val="24"/>
          <w:rtl/>
        </w:rPr>
        <w:t>أحمد ف. س</w:t>
      </w:r>
      <w:r w:rsidRPr="006B5909">
        <w:rPr>
          <w:rFonts w:ascii="Times New Roman" w:hAnsi="Times New Roman" w:hint="cs"/>
          <w:b/>
          <w:bCs/>
          <w:sz w:val="24"/>
          <w:rtl/>
        </w:rPr>
        <w:t>. أ.</w:t>
      </w:r>
      <w:r w:rsidRPr="006B5909">
        <w:rPr>
          <w:rFonts w:ascii="Times New Roman" w:hAnsi="Times New Roman" w:hint="cs"/>
          <w:sz w:val="22"/>
          <w:szCs w:val="24"/>
          <w:rtl/>
        </w:rPr>
        <w:t>(2002)</w:t>
      </w:r>
      <w:r w:rsidRPr="00B35DBA">
        <w:rPr>
          <w:rFonts w:ascii="Times New Roman" w:hAnsi="Times New Roman" w:hint="cs"/>
          <w:sz w:val="24"/>
          <w:rtl/>
        </w:rPr>
        <w:t>. الكيمياء الحيوية. دار الفجر للنشر والتوزيع.</w:t>
      </w:r>
    </w:p>
    <w:p w:rsidR="00C606ED" w:rsidRPr="00B35DBA" w:rsidRDefault="00C606ED" w:rsidP="00210E14">
      <w:pPr>
        <w:pStyle w:val="a7"/>
        <w:numPr>
          <w:ilvl w:val="0"/>
          <w:numId w:val="28"/>
        </w:numPr>
        <w:rPr>
          <w:rFonts w:ascii="Times New Roman" w:hAnsi="Times New Roman"/>
          <w:sz w:val="24"/>
        </w:rPr>
      </w:pPr>
      <w:r w:rsidRPr="001D16E5">
        <w:rPr>
          <w:rFonts w:ascii="Times New Roman" w:hAnsi="Times New Roman" w:hint="cs"/>
          <w:b/>
          <w:bCs/>
          <w:sz w:val="24"/>
          <w:rtl/>
        </w:rPr>
        <w:t>اوراند أ. د.، وودز أ. إ.، ترجمة ساجدي ع. ج.، علي ع. ي. م.</w:t>
      </w:r>
      <w:r w:rsidRPr="006B5909">
        <w:rPr>
          <w:rFonts w:ascii="Times New Roman" w:hAnsi="Times New Roman" w:hint="cs"/>
          <w:sz w:val="22"/>
          <w:szCs w:val="24"/>
          <w:rtl/>
        </w:rPr>
        <w:t>(1983)</w:t>
      </w:r>
      <w:r w:rsidRPr="00B35DBA">
        <w:rPr>
          <w:rFonts w:ascii="Times New Roman" w:hAnsi="Times New Roman" w:hint="cs"/>
          <w:sz w:val="24"/>
          <w:rtl/>
        </w:rPr>
        <w:t>. كيمياء الأغذية. جامعة البصرة، الطبعة الأولى.</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b/>
          <w:bCs/>
          <w:sz w:val="24"/>
          <w:rtl/>
        </w:rPr>
        <w:t xml:space="preserve">البدري </w:t>
      </w:r>
      <w:r w:rsidRPr="00B35DBA">
        <w:rPr>
          <w:rFonts w:ascii="Times New Roman" w:hAnsi="Times New Roman" w:hint="cs"/>
          <w:b/>
          <w:bCs/>
          <w:sz w:val="24"/>
          <w:rtl/>
        </w:rPr>
        <w:t>ج. س.</w:t>
      </w:r>
      <w:r w:rsidRPr="00B35DBA">
        <w:rPr>
          <w:rFonts w:ascii="Times New Roman" w:hAnsi="Times New Roman"/>
          <w:b/>
          <w:bCs/>
          <w:sz w:val="24"/>
          <w:rtl/>
        </w:rPr>
        <w:t xml:space="preserve">،عوض </w:t>
      </w:r>
      <w:r w:rsidRPr="00B35DBA">
        <w:rPr>
          <w:rFonts w:ascii="Times New Roman" w:hAnsi="Times New Roman" w:hint="cs"/>
          <w:b/>
          <w:bCs/>
          <w:sz w:val="24"/>
          <w:rtl/>
        </w:rPr>
        <w:t>ه. ك.</w:t>
      </w:r>
      <w:r w:rsidRPr="00B35DBA">
        <w:rPr>
          <w:rFonts w:ascii="Times New Roman" w:hAnsi="Times New Roman"/>
          <w:b/>
          <w:bCs/>
          <w:sz w:val="24"/>
          <w:rtl/>
        </w:rPr>
        <w:t>،</w:t>
      </w:r>
      <w:r w:rsidRPr="00B35DBA">
        <w:rPr>
          <w:rFonts w:ascii="Times New Roman" w:hAnsi="Times New Roman" w:hint="cs"/>
          <w:b/>
          <w:bCs/>
          <w:sz w:val="24"/>
          <w:rtl/>
        </w:rPr>
        <w:t xml:space="preserve"> الجبوري م. إ.</w:t>
      </w:r>
      <w:r w:rsidRPr="006B5909">
        <w:rPr>
          <w:rFonts w:ascii="Times New Roman" w:hAnsi="Times New Roman" w:hint="cs"/>
          <w:sz w:val="22"/>
          <w:szCs w:val="24"/>
          <w:rtl/>
        </w:rPr>
        <w:t>(1985)</w:t>
      </w:r>
      <w:r w:rsidRPr="00B35DBA">
        <w:rPr>
          <w:rFonts w:ascii="Times New Roman" w:hAnsi="Times New Roman" w:hint="cs"/>
          <w:sz w:val="24"/>
          <w:rtl/>
        </w:rPr>
        <w:t xml:space="preserve">. </w:t>
      </w:r>
      <w:r w:rsidRPr="00B35DBA">
        <w:rPr>
          <w:rFonts w:ascii="Times New Roman" w:hAnsi="Times New Roman"/>
          <w:sz w:val="24"/>
          <w:rtl/>
        </w:rPr>
        <w:t>التحليل الكيميائي</w:t>
      </w:r>
      <w:r w:rsidRPr="00B35DBA">
        <w:rPr>
          <w:rFonts w:ascii="Times New Roman" w:hAnsi="Times New Roman" w:hint="cs"/>
          <w:sz w:val="24"/>
          <w:rtl/>
        </w:rPr>
        <w:t xml:space="preserve">. </w:t>
      </w:r>
      <w:r w:rsidRPr="00B35DBA">
        <w:rPr>
          <w:rFonts w:ascii="Times New Roman" w:hAnsi="Times New Roman"/>
          <w:sz w:val="24"/>
          <w:rtl/>
        </w:rPr>
        <w:t>مطبعة جامعة بغداد.</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hint="cs"/>
          <w:b/>
          <w:bCs/>
          <w:sz w:val="24"/>
          <w:rtl/>
        </w:rPr>
        <w:t xml:space="preserve">برير ب.، بحير ع. </w:t>
      </w:r>
      <w:r w:rsidRPr="006B5909">
        <w:rPr>
          <w:rFonts w:ascii="Times New Roman" w:hAnsi="Times New Roman" w:cstheme="majorBidi"/>
          <w:sz w:val="22"/>
          <w:szCs w:val="24"/>
          <w:rtl/>
        </w:rPr>
        <w:t>(2017).</w:t>
      </w:r>
      <w:r w:rsidRPr="00B35DBA">
        <w:rPr>
          <w:rFonts w:ascii="Times New Roman" w:hAnsi="Times New Roman" w:hint="cs"/>
          <w:sz w:val="24"/>
          <w:rtl/>
        </w:rPr>
        <w:t xml:space="preserve"> تقدير المحتوى الفينولي والفلافونويدي ودراسة النشاطية البيولوجية لمستخلصات نبات الباقل </w:t>
      </w:r>
      <w:r w:rsidRPr="00B35DBA">
        <w:rPr>
          <w:rFonts w:ascii="Times New Roman" w:hAnsi="Times New Roman" w:cstheme="majorBidi"/>
          <w:sz w:val="24"/>
        </w:rPr>
        <w:t>Moq</w:t>
      </w:r>
      <w:r w:rsidRPr="00B35DBA">
        <w:rPr>
          <w:rFonts w:ascii="Times New Roman" w:hAnsi="Times New Roman" w:hint="cs"/>
          <w:sz w:val="24"/>
          <w:rtl/>
        </w:rPr>
        <w:t xml:space="preserve">. </w:t>
      </w:r>
      <w:r w:rsidRPr="00B35DBA">
        <w:rPr>
          <w:rFonts w:ascii="Times New Roman" w:hAnsi="Times New Roman" w:cstheme="majorBidi"/>
          <w:i/>
          <w:iCs/>
          <w:sz w:val="24"/>
        </w:rPr>
        <w:t>Anabasis articulata (Forsk)</w:t>
      </w:r>
      <w:r w:rsidRPr="00B35DBA">
        <w:rPr>
          <w:rFonts w:ascii="Times New Roman" w:hAnsi="Times New Roman" w:hint="cs"/>
          <w:sz w:val="24"/>
          <w:rtl/>
        </w:rPr>
        <w:t>. مذكرة ماستر أكاديمي، جامعة الشهيد حمة لخضر، الوادي. ص:</w:t>
      </w:r>
      <w:r w:rsidRPr="006B5909">
        <w:rPr>
          <w:rFonts w:ascii="Times New Roman" w:hAnsi="Times New Roman" w:hint="cs"/>
          <w:sz w:val="22"/>
          <w:szCs w:val="24"/>
          <w:rtl/>
        </w:rPr>
        <w:t>30.</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hint="cs"/>
          <w:b/>
          <w:bCs/>
          <w:sz w:val="24"/>
          <w:rtl/>
        </w:rPr>
        <w:t>ب</w:t>
      </w:r>
      <w:r w:rsidRPr="00B35DBA">
        <w:rPr>
          <w:rFonts w:ascii="Times New Roman" w:hAnsi="Times New Roman"/>
          <w:b/>
          <w:bCs/>
          <w:sz w:val="24"/>
          <w:rtl/>
        </w:rPr>
        <w:t>لقط خ</w:t>
      </w:r>
      <w:r w:rsidRPr="00B35DBA">
        <w:rPr>
          <w:rFonts w:ascii="Times New Roman" w:hAnsi="Times New Roman" w:hint="cs"/>
          <w:b/>
          <w:bCs/>
          <w:sz w:val="24"/>
          <w:rtl/>
        </w:rPr>
        <w:t xml:space="preserve">.، </w:t>
      </w:r>
      <w:r w:rsidRPr="00B35DBA">
        <w:rPr>
          <w:rFonts w:ascii="Times New Roman" w:hAnsi="Times New Roman"/>
          <w:b/>
          <w:bCs/>
          <w:sz w:val="24"/>
          <w:rtl/>
        </w:rPr>
        <w:t>سباع ن</w:t>
      </w:r>
      <w:r w:rsidRPr="006B5909">
        <w:rPr>
          <w:rFonts w:ascii="Times New Roman" w:hAnsi="Times New Roman" w:hint="cs"/>
          <w:b/>
          <w:bCs/>
          <w:sz w:val="22"/>
          <w:szCs w:val="24"/>
          <w:rtl/>
        </w:rPr>
        <w:t>.</w:t>
      </w:r>
      <w:r w:rsidRPr="006B5909">
        <w:rPr>
          <w:rFonts w:ascii="Times New Roman" w:hAnsi="Times New Roman" w:hint="cs"/>
          <w:sz w:val="22"/>
          <w:szCs w:val="24"/>
          <w:rtl/>
        </w:rPr>
        <w:t xml:space="preserve"> (2015). </w:t>
      </w:r>
      <w:r w:rsidRPr="00B35DBA">
        <w:rPr>
          <w:rFonts w:ascii="Times New Roman" w:hAnsi="Times New Roman"/>
          <w:sz w:val="24"/>
          <w:rtl/>
        </w:rPr>
        <w:t xml:space="preserve">دراسة مقارنة للمردودية والنشاطية المضادة للأكسدة في </w:t>
      </w:r>
      <w:r w:rsidRPr="00B35DBA">
        <w:rPr>
          <w:rFonts w:ascii="Times New Roman" w:hAnsi="Times New Roman" w:hint="cs"/>
          <w:sz w:val="24"/>
          <w:rtl/>
        </w:rPr>
        <w:t>ال</w:t>
      </w:r>
      <w:r w:rsidRPr="00B35DBA">
        <w:rPr>
          <w:rFonts w:ascii="Times New Roman" w:hAnsi="Times New Roman"/>
          <w:sz w:val="24"/>
          <w:rtl/>
        </w:rPr>
        <w:t xml:space="preserve">مستخلص الكحولي والمائي عند نبات </w:t>
      </w:r>
      <w:r w:rsidRPr="00B35DBA">
        <w:rPr>
          <w:rFonts w:ascii="Times New Roman" w:hAnsi="Times New Roman" w:cstheme="majorBidi"/>
          <w:i/>
          <w:iCs/>
          <w:sz w:val="24"/>
        </w:rPr>
        <w:t>Plantago albicansl</w:t>
      </w:r>
      <w:r w:rsidRPr="00B35DBA">
        <w:rPr>
          <w:rFonts w:ascii="Times New Roman" w:hAnsi="Times New Roman" w:hint="cs"/>
          <w:sz w:val="24"/>
          <w:rtl/>
        </w:rPr>
        <w:t xml:space="preserve">. </w:t>
      </w:r>
      <w:r w:rsidRPr="00B35DBA">
        <w:rPr>
          <w:rFonts w:ascii="Times New Roman" w:hAnsi="Times New Roman"/>
          <w:sz w:val="24"/>
          <w:rtl/>
        </w:rPr>
        <w:t>مذكرة تخرج لنيل شهادة ماستر أكاديمي في البيولوجيا وتثمين النبات</w:t>
      </w:r>
      <w:r w:rsidRPr="00B35DBA">
        <w:rPr>
          <w:rFonts w:ascii="Times New Roman" w:hAnsi="Times New Roman" w:hint="cs"/>
          <w:sz w:val="24"/>
          <w:rtl/>
        </w:rPr>
        <w:t xml:space="preserve">، </w:t>
      </w:r>
      <w:r w:rsidRPr="00B35DBA">
        <w:rPr>
          <w:rFonts w:ascii="Times New Roman" w:hAnsi="Times New Roman"/>
          <w:sz w:val="24"/>
          <w:rtl/>
        </w:rPr>
        <w:t>جامعة حمه لخضر</w:t>
      </w:r>
      <w:r w:rsidRPr="00B35DBA">
        <w:rPr>
          <w:rFonts w:ascii="Times New Roman" w:hAnsi="Times New Roman" w:hint="cs"/>
          <w:sz w:val="24"/>
          <w:rtl/>
        </w:rPr>
        <w:t xml:space="preserve">، </w:t>
      </w:r>
      <w:r w:rsidRPr="00B35DBA">
        <w:rPr>
          <w:rFonts w:ascii="Times New Roman" w:hAnsi="Times New Roman"/>
          <w:sz w:val="24"/>
          <w:rtl/>
        </w:rPr>
        <w:t xml:space="preserve">الوادي،ص </w:t>
      </w:r>
      <w:r w:rsidRPr="006B5909">
        <w:rPr>
          <w:rFonts w:ascii="Times New Roman" w:hAnsi="Times New Roman"/>
          <w:sz w:val="22"/>
          <w:szCs w:val="24"/>
          <w:rtl/>
        </w:rPr>
        <w:t>2-3.</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b/>
          <w:bCs/>
          <w:sz w:val="24"/>
          <w:rtl/>
        </w:rPr>
        <w:t>بن خناثة م</w:t>
      </w:r>
      <w:r w:rsidRPr="00B35DBA">
        <w:rPr>
          <w:rFonts w:ascii="Times New Roman" w:hAnsi="Times New Roman" w:hint="cs"/>
          <w:b/>
          <w:bCs/>
          <w:sz w:val="24"/>
          <w:rtl/>
        </w:rPr>
        <w:t>.</w:t>
      </w:r>
      <w:r w:rsidRPr="006B5909">
        <w:rPr>
          <w:rFonts w:ascii="Times New Roman" w:hAnsi="Times New Roman"/>
          <w:sz w:val="22"/>
          <w:szCs w:val="24"/>
          <w:rtl/>
        </w:rPr>
        <w:t>(2014)</w:t>
      </w:r>
      <w:r w:rsidRPr="006B5909">
        <w:rPr>
          <w:rFonts w:ascii="Times New Roman" w:hAnsi="Times New Roman" w:hint="cs"/>
          <w:sz w:val="22"/>
          <w:szCs w:val="24"/>
          <w:rtl/>
        </w:rPr>
        <w:t xml:space="preserve">. </w:t>
      </w:r>
      <w:r w:rsidRPr="00B35DBA">
        <w:rPr>
          <w:rFonts w:ascii="Times New Roman" w:hAnsi="Times New Roman"/>
          <w:sz w:val="24"/>
          <w:rtl/>
        </w:rPr>
        <w:t xml:space="preserve">المساهمة في دراسة مستخلصات نبتة الكلخة </w:t>
      </w:r>
      <w:r w:rsidRPr="00B35DBA">
        <w:rPr>
          <w:rFonts w:ascii="Times New Roman" w:hAnsi="Times New Roman" w:cstheme="majorBidi"/>
          <w:i/>
          <w:iCs/>
          <w:sz w:val="24"/>
        </w:rPr>
        <w:t>ferula vesceritensis</w:t>
      </w:r>
      <w:r w:rsidRPr="00B35DBA">
        <w:rPr>
          <w:rFonts w:ascii="Times New Roman" w:hAnsi="Times New Roman" w:hint="cs"/>
          <w:sz w:val="24"/>
          <w:rtl/>
        </w:rPr>
        <w:t xml:space="preserve">. </w:t>
      </w:r>
      <w:r w:rsidRPr="00B35DBA">
        <w:rPr>
          <w:rFonts w:ascii="Times New Roman" w:hAnsi="Times New Roman"/>
          <w:sz w:val="24"/>
          <w:rtl/>
        </w:rPr>
        <w:t>مذكرة تخرج لنيل شهادة ماستر أكاديمي</w:t>
      </w:r>
      <w:r w:rsidRPr="00B35DBA">
        <w:rPr>
          <w:rFonts w:ascii="Times New Roman" w:hAnsi="Times New Roman" w:hint="cs"/>
          <w:sz w:val="24"/>
          <w:rtl/>
        </w:rPr>
        <w:t xml:space="preserve">، </w:t>
      </w:r>
      <w:r w:rsidRPr="00B35DBA">
        <w:rPr>
          <w:rFonts w:ascii="Times New Roman" w:hAnsi="Times New Roman"/>
          <w:sz w:val="24"/>
          <w:rtl/>
        </w:rPr>
        <w:t>جامعة قاصدي مرباح</w:t>
      </w:r>
      <w:r w:rsidRPr="00B35DBA">
        <w:rPr>
          <w:rFonts w:ascii="Times New Roman" w:hAnsi="Times New Roman" w:hint="cs"/>
          <w:sz w:val="24"/>
          <w:rtl/>
        </w:rPr>
        <w:t xml:space="preserve">، </w:t>
      </w:r>
      <w:r w:rsidRPr="00B35DBA">
        <w:rPr>
          <w:rFonts w:ascii="Times New Roman" w:hAnsi="Times New Roman"/>
          <w:sz w:val="24"/>
          <w:rtl/>
        </w:rPr>
        <w:t xml:space="preserve">ورقلة،ص </w:t>
      </w:r>
      <w:r w:rsidRPr="006B5909">
        <w:rPr>
          <w:rFonts w:ascii="Times New Roman" w:hAnsi="Times New Roman"/>
          <w:sz w:val="22"/>
          <w:szCs w:val="24"/>
          <w:rtl/>
        </w:rPr>
        <w:t>83.</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b/>
          <w:bCs/>
          <w:sz w:val="24"/>
          <w:rtl/>
        </w:rPr>
        <w:t>بن عشورة م</w:t>
      </w:r>
      <w:r w:rsidRPr="00B35DBA">
        <w:rPr>
          <w:rFonts w:ascii="Times New Roman" w:hAnsi="Times New Roman" w:hint="cs"/>
          <w:b/>
          <w:bCs/>
          <w:sz w:val="24"/>
          <w:rtl/>
        </w:rPr>
        <w:t>.</w:t>
      </w:r>
      <w:r w:rsidRPr="006B5909">
        <w:rPr>
          <w:rFonts w:ascii="Times New Roman" w:hAnsi="Times New Roman" w:cstheme="majorBidi"/>
          <w:sz w:val="22"/>
          <w:szCs w:val="24"/>
          <w:rtl/>
        </w:rPr>
        <w:t>(2007)</w:t>
      </w:r>
      <w:r w:rsidRPr="006B5909">
        <w:rPr>
          <w:rFonts w:ascii="Times New Roman" w:hAnsi="Times New Roman" w:hint="cs"/>
          <w:sz w:val="22"/>
          <w:szCs w:val="24"/>
          <w:rtl/>
        </w:rPr>
        <w:t xml:space="preserve">. </w:t>
      </w:r>
      <w:r w:rsidRPr="00B35DBA">
        <w:rPr>
          <w:rFonts w:ascii="Times New Roman" w:hAnsi="Times New Roman"/>
          <w:sz w:val="24"/>
          <w:rtl/>
        </w:rPr>
        <w:t xml:space="preserve">الفاعلية المضادة للأكسدة </w:t>
      </w:r>
      <w:r w:rsidRPr="00B35DBA">
        <w:rPr>
          <w:rFonts w:ascii="Times New Roman" w:hAnsi="Times New Roman" w:hint="cs"/>
          <w:sz w:val="24"/>
          <w:rtl/>
        </w:rPr>
        <w:t>ل</w:t>
      </w:r>
      <w:r w:rsidRPr="00B35DBA">
        <w:rPr>
          <w:rFonts w:ascii="Times New Roman" w:hAnsi="Times New Roman"/>
          <w:sz w:val="24"/>
          <w:rtl/>
        </w:rPr>
        <w:t>لزيوت الطيارة والمركبات الفينولية ل</w:t>
      </w:r>
      <w:r w:rsidRPr="00B35DBA">
        <w:rPr>
          <w:rFonts w:ascii="Times New Roman" w:hAnsi="Times New Roman" w:hint="cs"/>
          <w:sz w:val="24"/>
          <w:rtl/>
        </w:rPr>
        <w:t>ـ</w:t>
      </w:r>
      <w:r w:rsidRPr="00B35DBA">
        <w:rPr>
          <w:rFonts w:ascii="Times New Roman" w:hAnsi="Times New Roman" w:cstheme="majorBidi"/>
          <w:i/>
          <w:iCs/>
          <w:sz w:val="24"/>
        </w:rPr>
        <w:t>Deverra scoparia</w:t>
      </w:r>
      <w:r w:rsidRPr="00B35DBA">
        <w:rPr>
          <w:rFonts w:ascii="Times New Roman" w:hAnsi="Times New Roman" w:cstheme="majorBidi" w:hint="cs"/>
          <w:sz w:val="24"/>
          <w:rtl/>
        </w:rPr>
        <w:t xml:space="preserve">. </w:t>
      </w:r>
      <w:r w:rsidRPr="00B35DBA">
        <w:rPr>
          <w:rFonts w:ascii="Times New Roman" w:hAnsi="Times New Roman"/>
          <w:sz w:val="24"/>
          <w:rtl/>
        </w:rPr>
        <w:t>مذكرة ماجستير في الهندسة الكيميائية</w:t>
      </w:r>
      <w:r w:rsidRPr="00B35DBA">
        <w:rPr>
          <w:rFonts w:ascii="Times New Roman" w:hAnsi="Times New Roman" w:hint="cs"/>
          <w:sz w:val="24"/>
          <w:rtl/>
        </w:rPr>
        <w:t xml:space="preserve">، </w:t>
      </w:r>
      <w:r w:rsidRPr="00B35DBA">
        <w:rPr>
          <w:rFonts w:ascii="Times New Roman" w:hAnsi="Times New Roman"/>
          <w:sz w:val="24"/>
          <w:rtl/>
        </w:rPr>
        <w:t>جامعة قاصدي مرباح</w:t>
      </w:r>
      <w:r w:rsidRPr="00B35DBA">
        <w:rPr>
          <w:rFonts w:ascii="Times New Roman" w:hAnsi="Times New Roman" w:hint="cs"/>
          <w:sz w:val="24"/>
          <w:rtl/>
        </w:rPr>
        <w:t xml:space="preserve">، </w:t>
      </w:r>
      <w:r w:rsidRPr="00B35DBA">
        <w:rPr>
          <w:rFonts w:ascii="Times New Roman" w:hAnsi="Times New Roman"/>
          <w:sz w:val="24"/>
          <w:rtl/>
        </w:rPr>
        <w:t xml:space="preserve">ورقلة،ص </w:t>
      </w:r>
      <w:r w:rsidRPr="006B5909">
        <w:rPr>
          <w:rFonts w:ascii="Times New Roman" w:hAnsi="Times New Roman" w:cstheme="majorBidi"/>
          <w:sz w:val="22"/>
          <w:szCs w:val="24"/>
          <w:rtl/>
        </w:rPr>
        <w:t>100-137</w:t>
      </w:r>
      <w:r w:rsidRPr="006B5909">
        <w:rPr>
          <w:rFonts w:ascii="Times New Roman" w:hAnsi="Times New Roman"/>
          <w:sz w:val="22"/>
          <w:szCs w:val="24"/>
          <w:rtl/>
        </w:rPr>
        <w:t>.</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hint="cs"/>
          <w:b/>
          <w:bCs/>
          <w:sz w:val="24"/>
          <w:rtl/>
        </w:rPr>
        <w:t>بن موسى م</w:t>
      </w:r>
      <w:r w:rsidRPr="006241FF">
        <w:rPr>
          <w:rFonts w:ascii="Times New Roman" w:hAnsi="Times New Roman" w:hint="cs"/>
          <w:sz w:val="22"/>
          <w:szCs w:val="24"/>
          <w:rtl/>
        </w:rPr>
        <w:t>.</w:t>
      </w:r>
      <w:r w:rsidRPr="006B5909">
        <w:rPr>
          <w:rFonts w:ascii="Times New Roman" w:hAnsi="Times New Roman" w:hint="cs"/>
          <w:sz w:val="22"/>
          <w:szCs w:val="24"/>
          <w:rtl/>
        </w:rPr>
        <w:t xml:space="preserve"> (2006). </w:t>
      </w:r>
      <w:r w:rsidRPr="00B35DBA">
        <w:rPr>
          <w:rFonts w:ascii="Times New Roman" w:hAnsi="Times New Roman" w:hint="cs"/>
          <w:sz w:val="24"/>
          <w:rtl/>
        </w:rPr>
        <w:t xml:space="preserve">الحركة الإصلاحية لولاية وادي سوف نشأتها وتطورها </w:t>
      </w:r>
      <w:r w:rsidRPr="00E6724A">
        <w:rPr>
          <w:rFonts w:ascii="Times New Roman" w:hAnsi="Times New Roman" w:hint="cs"/>
          <w:sz w:val="22"/>
          <w:szCs w:val="24"/>
          <w:rtl/>
        </w:rPr>
        <w:t>(1900-1939).</w:t>
      </w:r>
      <w:r w:rsidRPr="00B35DBA">
        <w:rPr>
          <w:rFonts w:ascii="Times New Roman" w:hAnsi="Times New Roman" w:hint="cs"/>
          <w:sz w:val="24"/>
          <w:rtl/>
        </w:rPr>
        <w:t xml:space="preserve"> رسالة ماجستير، جامعة منتوري قسنطينة، الجزائر،</w:t>
      </w:r>
      <w:r w:rsidRPr="00E6724A">
        <w:rPr>
          <w:rFonts w:ascii="Times New Roman" w:hAnsi="Times New Roman" w:hint="cs"/>
          <w:sz w:val="22"/>
          <w:szCs w:val="24"/>
          <w:rtl/>
        </w:rPr>
        <w:t xml:space="preserve"> 279.</w:t>
      </w:r>
    </w:p>
    <w:p w:rsidR="00C606ED" w:rsidRPr="00B35DBA" w:rsidRDefault="00C606ED" w:rsidP="00210E14">
      <w:pPr>
        <w:pStyle w:val="a7"/>
        <w:numPr>
          <w:ilvl w:val="0"/>
          <w:numId w:val="28"/>
        </w:numPr>
        <w:rPr>
          <w:rFonts w:ascii="Times New Roman" w:hAnsi="Times New Roman" w:cs="Times New Roman"/>
          <w:sz w:val="24"/>
        </w:rPr>
      </w:pPr>
      <w:r w:rsidRPr="00B35DBA">
        <w:rPr>
          <w:rFonts w:ascii="Times New Roman" w:hAnsi="Times New Roman" w:cs="Simplified Arabic,Bold" w:hint="cs"/>
          <w:b/>
          <w:bCs/>
          <w:sz w:val="24"/>
          <w:rtl/>
        </w:rPr>
        <w:lastRenderedPageBreak/>
        <w:t>بوخبتيح</w:t>
      </w:r>
      <w:r w:rsidRPr="00B35DBA">
        <w:rPr>
          <w:rFonts w:ascii="Times New Roman" w:hAnsi="Times New Roman" w:cs="Simplified Arabic,Bold"/>
          <w:b/>
          <w:bCs/>
          <w:sz w:val="24"/>
          <w:rtl/>
        </w:rPr>
        <w:t>.</w:t>
      </w:r>
      <w:r w:rsidRPr="00E6724A">
        <w:rPr>
          <w:rFonts w:ascii="Times New Roman" w:hAnsi="Times New Roman" w:cs="Simplified Arabic,Bold" w:hint="cs"/>
          <w:sz w:val="22"/>
          <w:szCs w:val="26"/>
          <w:rtl/>
        </w:rPr>
        <w:t>(2010)</w:t>
      </w:r>
      <w:r w:rsidRPr="00E6724A">
        <w:rPr>
          <w:rFonts w:ascii="Times New Roman" w:hAnsi="Times New Roman" w:cs="Simplified Arabic,Bold" w:hint="cs"/>
          <w:b/>
          <w:bCs/>
          <w:sz w:val="22"/>
          <w:szCs w:val="26"/>
          <w:rtl/>
        </w:rPr>
        <w:t xml:space="preserve">. </w:t>
      </w:r>
      <w:r w:rsidRPr="00B35DBA">
        <w:rPr>
          <w:rFonts w:ascii="Times New Roman" w:hAnsi="Times New Roman"/>
          <w:sz w:val="24"/>
          <w:rtl/>
        </w:rPr>
        <w:t>النباتات الطبية المتداولة في المنطقة الشمالية لولاية سطيف دارسة تشريحية</w:t>
      </w:r>
      <w:r w:rsidRPr="00B35DBA">
        <w:rPr>
          <w:rFonts w:ascii="Times New Roman" w:hAnsi="Times New Roman" w:hint="cs"/>
          <w:sz w:val="24"/>
          <w:rtl/>
        </w:rPr>
        <w:t xml:space="preserve"> لنوعين من جنس</w:t>
      </w:r>
      <w:r w:rsidRPr="00B35DBA">
        <w:rPr>
          <w:rFonts w:ascii="Times New Roman" w:hAnsi="Times New Roman" w:cs="Times New Roman"/>
          <w:i/>
          <w:iCs/>
          <w:sz w:val="24"/>
        </w:rPr>
        <w:t xml:space="preserve"> Mentha</w:t>
      </w:r>
      <w:r w:rsidRPr="00B35DBA">
        <w:rPr>
          <w:rFonts w:ascii="Times New Roman" w:hAnsi="Times New Roman"/>
          <w:sz w:val="24"/>
          <w:rtl/>
        </w:rPr>
        <w:t>والنشاطية ضد البكتيرية لزيوتها الأساسية. مذكرة مقدمة لنيل شهاد</w:t>
      </w:r>
      <w:r w:rsidRPr="00B35DBA">
        <w:rPr>
          <w:rFonts w:ascii="Times New Roman" w:hAnsi="Times New Roman" w:hint="cs"/>
          <w:sz w:val="24"/>
          <w:rtl/>
        </w:rPr>
        <w:t xml:space="preserve">ة </w:t>
      </w:r>
      <w:r w:rsidRPr="00B35DBA">
        <w:rPr>
          <w:rFonts w:ascii="Times New Roman" w:hAnsi="Times New Roman"/>
          <w:sz w:val="24"/>
          <w:rtl/>
        </w:rPr>
        <w:t xml:space="preserve">الماجستير. جامعة فرحات عباس، سطيف ص </w:t>
      </w:r>
      <w:r w:rsidRPr="00E6724A">
        <w:rPr>
          <w:rFonts w:ascii="Times New Roman" w:hAnsi="Times New Roman" w:cs="Times New Roman"/>
          <w:sz w:val="22"/>
          <w:szCs w:val="24"/>
          <w:rtl/>
        </w:rPr>
        <w:t>883</w:t>
      </w:r>
      <w:r w:rsidRPr="00B35DBA">
        <w:rPr>
          <w:rFonts w:ascii="Times New Roman" w:hAnsi="Times New Roman" w:cs="Times New Roman" w:hint="cs"/>
          <w:sz w:val="24"/>
          <w:rtl/>
        </w:rPr>
        <w:t>.</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b/>
          <w:bCs/>
          <w:sz w:val="24"/>
          <w:rtl/>
        </w:rPr>
        <w:t xml:space="preserve">تامة ن. </w:t>
      </w:r>
      <w:r w:rsidRPr="00E6724A">
        <w:rPr>
          <w:rFonts w:ascii="Times New Roman" w:hAnsi="Times New Roman"/>
          <w:sz w:val="22"/>
          <w:szCs w:val="24"/>
          <w:rtl/>
        </w:rPr>
        <w:t>(2007).</w:t>
      </w:r>
      <w:r w:rsidRPr="00B35DBA">
        <w:rPr>
          <w:rFonts w:ascii="Times New Roman" w:hAnsi="Times New Roman"/>
          <w:sz w:val="24"/>
          <w:rtl/>
        </w:rPr>
        <w:t>تحضير ودراسة التفاعلية الكيميائية لمشتقات الألكيليدين بيتونوليدوفعاليته البيولوجية.مذكرة لنيل شهادة الماجستير في الكيمياء</w:t>
      </w:r>
      <w:r w:rsidRPr="00B35DBA">
        <w:rPr>
          <w:rFonts w:ascii="Times New Roman" w:hAnsi="Times New Roman" w:hint="cs"/>
          <w:sz w:val="24"/>
          <w:rtl/>
        </w:rPr>
        <w:t xml:space="preserve">، </w:t>
      </w:r>
      <w:r w:rsidRPr="00B35DBA">
        <w:rPr>
          <w:rFonts w:ascii="Times New Roman" w:hAnsi="Times New Roman"/>
          <w:sz w:val="24"/>
          <w:rtl/>
        </w:rPr>
        <w:t>جامعة قاصدي مرباح</w:t>
      </w:r>
      <w:r w:rsidRPr="00B35DBA">
        <w:rPr>
          <w:rFonts w:ascii="Times New Roman" w:hAnsi="Times New Roman" w:hint="cs"/>
          <w:sz w:val="24"/>
          <w:rtl/>
        </w:rPr>
        <w:t>،</w:t>
      </w:r>
      <w:r w:rsidRPr="00B35DBA">
        <w:rPr>
          <w:rFonts w:ascii="Times New Roman" w:hAnsi="Times New Roman"/>
          <w:sz w:val="24"/>
          <w:rtl/>
        </w:rPr>
        <w:t xml:space="preserve"> ورقلة</w:t>
      </w:r>
      <w:r w:rsidR="00917A49">
        <w:rPr>
          <w:rFonts w:ascii="Times New Roman" w:hAnsi="Times New Roman" w:hint="cs"/>
          <w:sz w:val="24"/>
          <w:rtl/>
        </w:rPr>
        <w:t>.</w:t>
      </w:r>
      <w:r w:rsidRPr="00B35DBA">
        <w:rPr>
          <w:rFonts w:ascii="Times New Roman" w:hAnsi="Times New Roman"/>
          <w:sz w:val="24"/>
          <w:rtl/>
        </w:rPr>
        <w:t>ص</w:t>
      </w:r>
      <w:r w:rsidRPr="00E6724A">
        <w:rPr>
          <w:rFonts w:ascii="Times New Roman" w:hAnsi="Times New Roman" w:hint="cs"/>
          <w:sz w:val="22"/>
          <w:szCs w:val="24"/>
          <w:rtl/>
        </w:rPr>
        <w:t>35.</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hint="cs"/>
          <w:b/>
          <w:bCs/>
          <w:sz w:val="24"/>
          <w:rtl/>
        </w:rPr>
        <w:t>التكروري ح.، المصري خ.</w:t>
      </w:r>
      <w:r w:rsidRPr="00E6724A">
        <w:rPr>
          <w:rFonts w:ascii="Times New Roman" w:hAnsi="Times New Roman" w:hint="cs"/>
          <w:sz w:val="22"/>
          <w:szCs w:val="24"/>
          <w:rtl/>
        </w:rPr>
        <w:t xml:space="preserve">(2000). </w:t>
      </w:r>
      <w:r w:rsidRPr="00B35DBA">
        <w:rPr>
          <w:rFonts w:ascii="Times New Roman" w:hAnsi="Times New Roman" w:hint="cs"/>
          <w:sz w:val="24"/>
          <w:rtl/>
        </w:rPr>
        <w:t>علم التغذية العامة اساسيات في التغذية المقارنة. الدار العربية للنشر والتوزيع.</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cs="Simplified Arabic,Bold" w:hint="cs"/>
          <w:b/>
          <w:bCs/>
          <w:sz w:val="24"/>
          <w:rtl/>
        </w:rPr>
        <w:t>جيدلص</w:t>
      </w:r>
      <w:r w:rsidRPr="00B35DBA">
        <w:rPr>
          <w:rFonts w:ascii="Times New Roman" w:hAnsi="Times New Roman" w:cs="Simplified Arabic,Bold"/>
          <w:b/>
          <w:bCs/>
          <w:sz w:val="24"/>
          <w:rtl/>
        </w:rPr>
        <w:t>.</w:t>
      </w:r>
      <w:r w:rsidRPr="00B35DBA">
        <w:rPr>
          <w:rFonts w:ascii="Times New Roman" w:hAnsi="Times New Roman" w:cs="Simplified Arabic,Bold" w:hint="cs"/>
          <w:b/>
          <w:bCs/>
          <w:sz w:val="24"/>
          <w:rtl/>
        </w:rPr>
        <w:t>،</w:t>
      </w:r>
      <w:r w:rsidRPr="00917A49">
        <w:rPr>
          <w:rFonts w:ascii="Times New Roman" w:hAnsi="Times New Roman" w:cs="Times New Roman,Bold"/>
          <w:sz w:val="24"/>
        </w:rPr>
        <w:t>(2015)</w:t>
      </w:r>
      <w:r w:rsidRPr="00917A49">
        <w:rPr>
          <w:rFonts w:ascii="Times New Roman" w:hAnsi="Times New Roman" w:hint="cs"/>
          <w:sz w:val="24"/>
          <w:rtl/>
        </w:rPr>
        <w:t xml:space="preserve">. </w:t>
      </w:r>
      <w:r w:rsidRPr="00B35DBA">
        <w:rPr>
          <w:rFonts w:ascii="Times New Roman" w:hAnsi="Times New Roman"/>
          <w:sz w:val="24"/>
          <w:rtl/>
        </w:rPr>
        <w:t>تقدير المحتوى الفينولي والتأثير المضاد للأكسدة لمستخلصات نبات</w:t>
      </w:r>
      <w:r w:rsidRPr="00B35DBA">
        <w:rPr>
          <w:rFonts w:ascii="Times New Roman" w:hAnsi="Times New Roman" w:cs="Times New Roman"/>
          <w:i/>
          <w:iCs/>
          <w:sz w:val="24"/>
        </w:rPr>
        <w:t>Artemisia campestris l</w:t>
      </w:r>
      <w:r w:rsidRPr="00B35DBA">
        <w:rPr>
          <w:rFonts w:ascii="Times New Roman" w:hAnsi="Times New Roman" w:cs="Times New Roman" w:hint="cs"/>
          <w:i/>
          <w:iCs/>
          <w:sz w:val="24"/>
          <w:rtl/>
        </w:rPr>
        <w:t xml:space="preserve"> و</w:t>
      </w:r>
      <w:r w:rsidRPr="00B35DBA">
        <w:rPr>
          <w:rFonts w:ascii="Times New Roman" w:hAnsi="Times New Roman" w:cs="Times New Roman"/>
          <w:i/>
          <w:iCs/>
          <w:sz w:val="24"/>
        </w:rPr>
        <w:t xml:space="preserve"> Pistacia lentiscus l</w:t>
      </w:r>
      <w:r w:rsidRPr="00B35DBA">
        <w:rPr>
          <w:rFonts w:ascii="Times New Roman" w:hAnsi="Times New Roman" w:cs="Times New Roman" w:hint="cs"/>
          <w:i/>
          <w:iCs/>
          <w:sz w:val="24"/>
          <w:rtl/>
        </w:rPr>
        <w:t xml:space="preserve"> و</w:t>
      </w:r>
      <w:r w:rsidRPr="00B35DBA">
        <w:rPr>
          <w:rFonts w:ascii="Times New Roman" w:hAnsi="Times New Roman" w:cs="Times New Roman"/>
          <w:i/>
          <w:iCs/>
          <w:sz w:val="24"/>
        </w:rPr>
        <w:t>Argania spinosa l</w:t>
      </w:r>
      <w:r w:rsidRPr="00B35DBA">
        <w:rPr>
          <w:rFonts w:ascii="Times New Roman" w:hAnsi="Times New Roman" w:cs="Times New Roman" w:hint="cs"/>
          <w:i/>
          <w:iCs/>
          <w:sz w:val="24"/>
          <w:rtl/>
        </w:rPr>
        <w:t xml:space="preserve"> أطروحة مقدمة </w:t>
      </w:r>
      <w:r w:rsidRPr="00B35DBA">
        <w:rPr>
          <w:rFonts w:ascii="Times New Roman" w:hAnsi="Times New Roman"/>
          <w:sz w:val="24"/>
          <w:rtl/>
        </w:rPr>
        <w:t>لنيل شهادة الدكتو</w:t>
      </w:r>
      <w:r w:rsidRPr="00B35DBA">
        <w:rPr>
          <w:rFonts w:ascii="Times New Roman" w:hAnsi="Times New Roman" w:hint="cs"/>
          <w:sz w:val="24"/>
          <w:rtl/>
        </w:rPr>
        <w:t>ر</w:t>
      </w:r>
      <w:r w:rsidRPr="00B35DBA">
        <w:rPr>
          <w:rFonts w:ascii="Times New Roman" w:hAnsi="Times New Roman"/>
          <w:sz w:val="24"/>
          <w:rtl/>
        </w:rPr>
        <w:t>ا</w:t>
      </w:r>
      <w:r w:rsidRPr="00B35DBA">
        <w:rPr>
          <w:rFonts w:ascii="Times New Roman" w:hAnsi="Times New Roman" w:hint="cs"/>
          <w:sz w:val="24"/>
          <w:rtl/>
        </w:rPr>
        <w:t>ه</w:t>
      </w:r>
      <w:r w:rsidRPr="00B35DBA">
        <w:rPr>
          <w:rFonts w:ascii="Times New Roman" w:hAnsi="Times New Roman"/>
          <w:sz w:val="24"/>
          <w:rtl/>
        </w:rPr>
        <w:t xml:space="preserve">، جامعة فرحات عباس، سطيف، ص </w:t>
      </w:r>
      <w:r w:rsidRPr="00E6724A">
        <w:rPr>
          <w:rFonts w:ascii="Times New Roman" w:hAnsi="Times New Roman" w:cs="Times New Roman" w:hint="cs"/>
          <w:sz w:val="22"/>
          <w:szCs w:val="24"/>
          <w:rtl/>
        </w:rPr>
        <w:t>85-76.</w:t>
      </w:r>
    </w:p>
    <w:p w:rsidR="00C606ED" w:rsidRPr="00B35DBA" w:rsidRDefault="00C606ED" w:rsidP="00210E14">
      <w:pPr>
        <w:pStyle w:val="a7"/>
        <w:numPr>
          <w:ilvl w:val="0"/>
          <w:numId w:val="28"/>
        </w:numPr>
        <w:rPr>
          <w:rFonts w:ascii="Times New Roman" w:hAnsi="Times New Roman"/>
          <w:sz w:val="24"/>
          <w:rtl/>
        </w:rPr>
      </w:pPr>
      <w:r w:rsidRPr="00B35DBA">
        <w:rPr>
          <w:rFonts w:ascii="Times New Roman" w:hAnsi="Times New Roman"/>
          <w:b/>
          <w:bCs/>
          <w:sz w:val="24"/>
          <w:rtl/>
        </w:rPr>
        <w:t xml:space="preserve">الحلو ج. </w:t>
      </w:r>
      <w:r w:rsidRPr="00E6724A">
        <w:rPr>
          <w:rFonts w:ascii="Times New Roman" w:hAnsi="Times New Roman"/>
          <w:sz w:val="22"/>
          <w:szCs w:val="24"/>
          <w:rtl/>
        </w:rPr>
        <w:t>(2009)</w:t>
      </w:r>
      <w:r w:rsidRPr="00E6724A">
        <w:rPr>
          <w:rFonts w:ascii="Times New Roman" w:hAnsi="Times New Roman"/>
          <w:b/>
          <w:bCs/>
          <w:sz w:val="22"/>
          <w:szCs w:val="24"/>
          <w:rtl/>
        </w:rPr>
        <w:t xml:space="preserve">. </w:t>
      </w:r>
      <w:r w:rsidRPr="00B35DBA">
        <w:rPr>
          <w:rFonts w:ascii="Times New Roman" w:hAnsi="Times New Roman"/>
          <w:sz w:val="24"/>
          <w:rtl/>
        </w:rPr>
        <w:t xml:space="preserve">علم الأحياء الدقيقة" الأصول والعلاقة ". دار أسامة للنشر، عمانص </w:t>
      </w:r>
      <w:r w:rsidRPr="00E6724A">
        <w:rPr>
          <w:rFonts w:ascii="Times New Roman" w:hAnsi="Times New Roman"/>
          <w:sz w:val="22"/>
          <w:szCs w:val="24"/>
          <w:rtl/>
        </w:rPr>
        <w:t>216.</w:t>
      </w:r>
    </w:p>
    <w:p w:rsidR="00C606ED" w:rsidRPr="00B35DBA" w:rsidRDefault="00C606ED" w:rsidP="00210E14">
      <w:pPr>
        <w:pStyle w:val="a7"/>
        <w:numPr>
          <w:ilvl w:val="0"/>
          <w:numId w:val="28"/>
        </w:numPr>
        <w:rPr>
          <w:rFonts w:ascii="Times New Roman" w:hAnsi="Times New Roman"/>
          <w:sz w:val="24"/>
          <w:rtl/>
        </w:rPr>
      </w:pPr>
      <w:r w:rsidRPr="00B35DBA">
        <w:rPr>
          <w:rFonts w:ascii="Times New Roman" w:hAnsi="Times New Roman"/>
          <w:b/>
          <w:bCs/>
          <w:sz w:val="24"/>
          <w:rtl/>
        </w:rPr>
        <w:t>حليس ي</w:t>
      </w:r>
      <w:r w:rsidRPr="00B35DBA">
        <w:rPr>
          <w:rFonts w:ascii="Times New Roman" w:hAnsi="Times New Roman"/>
          <w:sz w:val="24"/>
          <w:rtl/>
        </w:rPr>
        <w:t xml:space="preserve">. </w:t>
      </w:r>
      <w:r w:rsidRPr="00E6724A">
        <w:rPr>
          <w:rFonts w:ascii="Times New Roman" w:hAnsi="Times New Roman" w:cstheme="majorBidi"/>
          <w:sz w:val="22"/>
          <w:szCs w:val="24"/>
          <w:rtl/>
        </w:rPr>
        <w:t>(2007)</w:t>
      </w:r>
      <w:r w:rsidRPr="00E6724A">
        <w:rPr>
          <w:rFonts w:ascii="Times New Roman" w:hAnsi="Times New Roman"/>
          <w:sz w:val="22"/>
          <w:szCs w:val="24"/>
          <w:rtl/>
        </w:rPr>
        <w:t>.</w:t>
      </w:r>
      <w:r w:rsidRPr="00B35DBA">
        <w:rPr>
          <w:rFonts w:ascii="Times New Roman" w:hAnsi="Times New Roman"/>
          <w:sz w:val="24"/>
          <w:rtl/>
        </w:rPr>
        <w:t xml:space="preserve"> الموسوعة النباتية لمنطقة سوف. مطبعة الوليد، الوادي،</w:t>
      </w:r>
      <w:r w:rsidRPr="00E6724A">
        <w:rPr>
          <w:rFonts w:ascii="Times New Roman" w:hAnsi="Times New Roman" w:hint="cs"/>
          <w:sz w:val="22"/>
          <w:szCs w:val="24"/>
          <w:rtl/>
        </w:rPr>
        <w:t>9</w:t>
      </w:r>
      <w:r w:rsidRPr="00B35DBA">
        <w:rPr>
          <w:rFonts w:ascii="Times New Roman" w:hAnsi="Times New Roman" w:hint="cs"/>
          <w:sz w:val="24"/>
          <w:rtl/>
        </w:rPr>
        <w:t>.</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hint="cs"/>
          <w:b/>
          <w:bCs/>
          <w:sz w:val="24"/>
          <w:rtl/>
        </w:rPr>
        <w:t>حليمي ع</w:t>
      </w:r>
      <w:r w:rsidRPr="006241FF">
        <w:rPr>
          <w:rFonts w:ascii="Times New Roman" w:hAnsi="Times New Roman" w:hint="cs"/>
          <w:sz w:val="24"/>
          <w:rtl/>
        </w:rPr>
        <w:t>.</w:t>
      </w:r>
      <w:r w:rsidRPr="00917A49">
        <w:rPr>
          <w:rFonts w:ascii="Times New Roman" w:hAnsi="Times New Roman" w:hint="cs"/>
          <w:sz w:val="22"/>
          <w:szCs w:val="24"/>
          <w:rtl/>
        </w:rPr>
        <w:t>(2002).</w:t>
      </w:r>
      <w:r w:rsidRPr="00B35DBA">
        <w:rPr>
          <w:rFonts w:ascii="Times New Roman" w:hAnsi="Times New Roman" w:hint="cs"/>
          <w:sz w:val="24"/>
          <w:rtl/>
        </w:rPr>
        <w:t>النباتاتالطبية</w:t>
      </w:r>
      <w:r w:rsidRPr="00B35DBA">
        <w:rPr>
          <w:rFonts w:ascii="Times New Roman" w:hAnsi="Times New Roman"/>
          <w:sz w:val="24"/>
          <w:rtl/>
        </w:rPr>
        <w:t>.</w:t>
      </w:r>
      <w:r w:rsidRPr="00B35DBA">
        <w:rPr>
          <w:rFonts w:ascii="Times New Roman" w:hAnsi="Times New Roman" w:hint="cs"/>
          <w:sz w:val="24"/>
          <w:rtl/>
        </w:rPr>
        <w:t xml:space="preserve"> الجزائر.</w:t>
      </w:r>
    </w:p>
    <w:p w:rsidR="00C606ED" w:rsidRPr="00B35DBA" w:rsidRDefault="00C606ED" w:rsidP="00210E14">
      <w:pPr>
        <w:pStyle w:val="a7"/>
        <w:numPr>
          <w:ilvl w:val="0"/>
          <w:numId w:val="28"/>
        </w:numPr>
        <w:rPr>
          <w:rFonts w:ascii="Times New Roman" w:hAnsi="Times New Roman"/>
          <w:sz w:val="24"/>
          <w:shd w:val="clear" w:color="auto" w:fill="FFFFFF"/>
        </w:rPr>
      </w:pPr>
      <w:r w:rsidRPr="00B35DBA">
        <w:rPr>
          <w:rFonts w:ascii="Times New Roman" w:hAnsi="Times New Roman"/>
          <w:b/>
          <w:bCs/>
          <w:sz w:val="24"/>
          <w:rtl/>
        </w:rPr>
        <w:t>خيرالسيد</w:t>
      </w:r>
      <w:r w:rsidRPr="00B35DBA">
        <w:rPr>
          <w:rFonts w:ascii="Times New Roman" w:hAnsi="Times New Roman" w:hint="cs"/>
          <w:b/>
          <w:bCs/>
          <w:sz w:val="24"/>
          <w:rtl/>
        </w:rPr>
        <w:t xml:space="preserve"> س.، </w:t>
      </w:r>
      <w:r w:rsidRPr="00B35DBA">
        <w:rPr>
          <w:rFonts w:ascii="Times New Roman" w:hAnsi="Times New Roman"/>
          <w:b/>
          <w:bCs/>
          <w:sz w:val="24"/>
          <w:rtl/>
        </w:rPr>
        <w:t>محمودع</w:t>
      </w:r>
      <w:r w:rsidRPr="00B35DBA">
        <w:rPr>
          <w:rFonts w:ascii="Times New Roman" w:hAnsi="Times New Roman"/>
          <w:b/>
          <w:bCs/>
          <w:sz w:val="24"/>
        </w:rPr>
        <w:t>.</w:t>
      </w:r>
      <w:r w:rsidRPr="00B35DBA">
        <w:rPr>
          <w:rFonts w:ascii="Times New Roman" w:hAnsi="Times New Roman"/>
          <w:sz w:val="24"/>
          <w:rtl/>
        </w:rPr>
        <w:t>(201</w:t>
      </w:r>
      <w:r w:rsidRPr="00B35DBA">
        <w:rPr>
          <w:rFonts w:ascii="Times New Roman" w:hAnsi="Times New Roman" w:hint="cs"/>
          <w:sz w:val="24"/>
          <w:rtl/>
        </w:rPr>
        <w:t>6</w:t>
      </w:r>
      <w:r w:rsidRPr="00B35DBA">
        <w:rPr>
          <w:rFonts w:ascii="Times New Roman" w:hAnsi="Times New Roman"/>
          <w:sz w:val="24"/>
          <w:rtl/>
        </w:rPr>
        <w:t>)</w:t>
      </w:r>
      <w:r w:rsidRPr="00B35DBA">
        <w:rPr>
          <w:rFonts w:ascii="Times New Roman" w:hAnsi="Times New Roman" w:hint="cs"/>
          <w:sz w:val="24"/>
          <w:rtl/>
        </w:rPr>
        <w:t>.أطلس</w:t>
      </w:r>
      <w:r w:rsidRPr="00B35DBA">
        <w:rPr>
          <w:rFonts w:ascii="Times New Roman" w:hAnsi="Times New Roman"/>
          <w:sz w:val="24"/>
          <w:rtl/>
        </w:rPr>
        <w:t xml:space="preserve"> نباتات المراعي في السودان.</w:t>
      </w:r>
      <w:r w:rsidRPr="00B35DBA">
        <w:rPr>
          <w:rFonts w:ascii="Times New Roman" w:hAnsi="Times New Roman" w:hint="cs"/>
          <w:sz w:val="24"/>
          <w:rtl/>
        </w:rPr>
        <w:t> </w:t>
      </w:r>
      <w:r w:rsidRPr="00B35DBA">
        <w:rPr>
          <w:rFonts w:ascii="Times New Roman" w:hAnsi="Times New Roman" w:hint="cs"/>
          <w:sz w:val="24"/>
          <w:shd w:val="clear" w:color="auto" w:fill="FFFFFF"/>
          <w:rtl/>
        </w:rPr>
        <w:t>وزارة الثروة الحيوانية الادارة العامة للمراعي والعلف، السودان.</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b/>
          <w:bCs/>
          <w:sz w:val="24"/>
          <w:rtl/>
        </w:rPr>
        <w:t>الدجوي</w:t>
      </w:r>
      <w:r w:rsidRPr="00B35DBA">
        <w:rPr>
          <w:rFonts w:ascii="Times New Roman" w:hAnsi="Times New Roman" w:hint="cs"/>
          <w:b/>
          <w:bCs/>
          <w:sz w:val="24"/>
          <w:rtl/>
        </w:rPr>
        <w:t xml:space="preserve"> ع.</w:t>
      </w:r>
      <w:r w:rsidRPr="00E6724A">
        <w:rPr>
          <w:rFonts w:ascii="Times New Roman" w:hAnsi="Times New Roman" w:hint="cs"/>
          <w:sz w:val="22"/>
          <w:szCs w:val="24"/>
          <w:rtl/>
        </w:rPr>
        <w:t>(2002)</w:t>
      </w:r>
      <w:r w:rsidRPr="00B35DBA">
        <w:rPr>
          <w:rFonts w:ascii="Times New Roman" w:hAnsi="Times New Roman" w:hint="cs"/>
          <w:sz w:val="24"/>
          <w:rtl/>
        </w:rPr>
        <w:t>.</w:t>
      </w:r>
      <w:r w:rsidRPr="00B35DBA">
        <w:rPr>
          <w:rFonts w:ascii="Times New Roman" w:hAnsi="Times New Roman"/>
          <w:sz w:val="24"/>
          <w:rtl/>
        </w:rPr>
        <w:t xml:space="preserve"> الموسوعة التكنولوجية لصناعة الصابون والمنضمات والشامبو،ومواد التجميل وصناعة الروائع العطرية ومصادرها ومستحضراتها</w:t>
      </w:r>
      <w:r w:rsidRPr="00B35DBA">
        <w:rPr>
          <w:rFonts w:ascii="Times New Roman" w:hAnsi="Times New Roman" w:hint="cs"/>
          <w:sz w:val="24"/>
          <w:rtl/>
        </w:rPr>
        <w:t xml:space="preserve">. </w:t>
      </w:r>
      <w:r w:rsidRPr="00B35DBA">
        <w:rPr>
          <w:rFonts w:ascii="Times New Roman" w:hAnsi="Times New Roman"/>
          <w:sz w:val="24"/>
          <w:rtl/>
        </w:rPr>
        <w:t>مكتبة مدبولى.</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b/>
          <w:bCs/>
          <w:sz w:val="24"/>
          <w:rtl/>
        </w:rPr>
        <w:t>دلالي</w:t>
      </w:r>
      <w:r w:rsidRPr="00B35DBA">
        <w:rPr>
          <w:rFonts w:ascii="Times New Roman" w:hAnsi="Times New Roman" w:hint="cs"/>
          <w:b/>
          <w:bCs/>
          <w:sz w:val="24"/>
          <w:rtl/>
        </w:rPr>
        <w:t xml:space="preserve"> ب. ك.، الركابي ك.</w:t>
      </w:r>
      <w:r w:rsidRPr="00E6724A">
        <w:rPr>
          <w:rFonts w:ascii="Times New Roman" w:hAnsi="Times New Roman" w:hint="cs"/>
          <w:sz w:val="22"/>
          <w:szCs w:val="24"/>
          <w:rtl/>
        </w:rPr>
        <w:t>(1981).</w:t>
      </w:r>
      <w:r w:rsidRPr="00B35DBA">
        <w:rPr>
          <w:rFonts w:ascii="Times New Roman" w:hAnsi="Times New Roman"/>
          <w:sz w:val="24"/>
          <w:rtl/>
        </w:rPr>
        <w:t>كيمياء الأغذية</w:t>
      </w:r>
      <w:r w:rsidRPr="00B35DBA">
        <w:rPr>
          <w:rFonts w:ascii="Times New Roman" w:hAnsi="Times New Roman" w:hint="cs"/>
          <w:sz w:val="24"/>
          <w:rtl/>
        </w:rPr>
        <w:t xml:space="preserve">. </w:t>
      </w:r>
      <w:r w:rsidRPr="00B35DBA">
        <w:rPr>
          <w:rFonts w:ascii="Times New Roman" w:hAnsi="Times New Roman"/>
          <w:sz w:val="24"/>
          <w:rtl/>
        </w:rPr>
        <w:t>دار الكتب للطباعة والنشر،جامعة الموصل.</w:t>
      </w:r>
    </w:p>
    <w:p w:rsidR="00C606ED" w:rsidRPr="00B35DBA" w:rsidRDefault="00C606ED" w:rsidP="00210E14">
      <w:pPr>
        <w:pStyle w:val="a7"/>
        <w:numPr>
          <w:ilvl w:val="0"/>
          <w:numId w:val="28"/>
        </w:numPr>
        <w:rPr>
          <w:rFonts w:ascii="Times New Roman" w:hAnsi="Times New Roman"/>
          <w:sz w:val="24"/>
          <w:rtl/>
        </w:rPr>
      </w:pPr>
      <w:r w:rsidRPr="00B35DBA">
        <w:rPr>
          <w:rFonts w:ascii="Times New Roman" w:hAnsi="Times New Roman"/>
          <w:b/>
          <w:bCs/>
          <w:sz w:val="24"/>
          <w:rtl/>
        </w:rPr>
        <w:t>دندوقي</w:t>
      </w:r>
      <w:r w:rsidRPr="00B35DBA">
        <w:rPr>
          <w:rFonts w:ascii="Times New Roman" w:hAnsi="Times New Roman" w:hint="cs"/>
          <w:b/>
          <w:bCs/>
          <w:sz w:val="24"/>
          <w:rtl/>
        </w:rPr>
        <w:t xml:space="preserve"> ح</w:t>
      </w:r>
      <w:r w:rsidRPr="00E6724A">
        <w:rPr>
          <w:rFonts w:ascii="Times New Roman" w:hAnsi="Times New Roman" w:hint="cs"/>
          <w:b/>
          <w:bCs/>
          <w:sz w:val="22"/>
          <w:szCs w:val="24"/>
          <w:rtl/>
        </w:rPr>
        <w:t>.</w:t>
      </w:r>
      <w:r w:rsidRPr="00E6724A">
        <w:rPr>
          <w:rFonts w:ascii="Times New Roman" w:hAnsi="Times New Roman" w:hint="cs"/>
          <w:sz w:val="22"/>
          <w:szCs w:val="24"/>
          <w:rtl/>
        </w:rPr>
        <w:t xml:space="preserve"> (2002).</w:t>
      </w:r>
      <w:r w:rsidRPr="00B35DBA">
        <w:rPr>
          <w:rFonts w:ascii="Times New Roman" w:hAnsi="Times New Roman"/>
          <w:sz w:val="24"/>
          <w:rtl/>
        </w:rPr>
        <w:t>دراسة الأيض الفلافونيدي والتربيني لبعض أنواع نباتات ضايات الصحراء الجزائرية</w:t>
      </w:r>
      <w:r w:rsidRPr="00B35DBA">
        <w:rPr>
          <w:rFonts w:ascii="Times New Roman" w:hAnsi="Times New Roman" w:hint="cs"/>
          <w:sz w:val="24"/>
          <w:rtl/>
        </w:rPr>
        <w:t xml:space="preserve">. </w:t>
      </w:r>
      <w:r w:rsidRPr="00B35DBA">
        <w:rPr>
          <w:rFonts w:ascii="Times New Roman" w:hAnsi="Times New Roman"/>
          <w:sz w:val="24"/>
          <w:rtl/>
        </w:rPr>
        <w:t xml:space="preserve"> رسالة دكتوراه،جامعة منتوري قسنطينة</w:t>
      </w:r>
      <w:r w:rsidRPr="00B35DBA">
        <w:rPr>
          <w:rFonts w:ascii="Times New Roman" w:hAnsi="Times New Roman"/>
          <w:sz w:val="24"/>
        </w:rPr>
        <w:t>.</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b/>
          <w:bCs/>
          <w:sz w:val="24"/>
          <w:rtl/>
        </w:rPr>
        <w:lastRenderedPageBreak/>
        <w:t>الرماح م</w:t>
      </w:r>
      <w:r w:rsidRPr="00B35DBA">
        <w:rPr>
          <w:rFonts w:ascii="Times New Roman" w:hAnsi="Times New Roman" w:hint="cs"/>
          <w:b/>
          <w:bCs/>
          <w:sz w:val="24"/>
          <w:rtl/>
        </w:rPr>
        <w:t xml:space="preserve">.، </w:t>
      </w:r>
      <w:r w:rsidRPr="00B35DBA">
        <w:rPr>
          <w:rFonts w:ascii="Times New Roman" w:hAnsi="Times New Roman"/>
          <w:b/>
          <w:bCs/>
          <w:sz w:val="24"/>
          <w:rtl/>
        </w:rPr>
        <w:t>جويلي ع</w:t>
      </w:r>
      <w:r w:rsidRPr="00B35DBA">
        <w:rPr>
          <w:rFonts w:ascii="Times New Roman" w:hAnsi="Times New Roman" w:hint="cs"/>
          <w:b/>
          <w:bCs/>
          <w:sz w:val="24"/>
          <w:rtl/>
        </w:rPr>
        <w:t>.</w:t>
      </w:r>
      <w:r w:rsidRPr="00E6724A">
        <w:rPr>
          <w:rFonts w:ascii="Times New Roman" w:hAnsi="Times New Roman"/>
          <w:sz w:val="22"/>
          <w:szCs w:val="24"/>
          <w:rtl/>
        </w:rPr>
        <w:t>(2017)</w:t>
      </w:r>
      <w:r w:rsidRPr="00E6724A">
        <w:rPr>
          <w:rFonts w:ascii="Times New Roman" w:hAnsi="Times New Roman" w:hint="cs"/>
          <w:sz w:val="22"/>
          <w:szCs w:val="24"/>
          <w:rtl/>
        </w:rPr>
        <w:t>.</w:t>
      </w:r>
      <w:r w:rsidRPr="00B35DBA">
        <w:rPr>
          <w:rFonts w:ascii="Times New Roman" w:hAnsi="Times New Roman"/>
          <w:sz w:val="24"/>
          <w:rtl/>
        </w:rPr>
        <w:t>دراسة تأثير الموقع الجغرافي على نوعية وإنتاجية زيت بذور نبات الخروع</w:t>
      </w:r>
      <w:r w:rsidRPr="001D16E5">
        <w:rPr>
          <w:rFonts w:ascii="Times New Roman" w:hAnsi="Times New Roman"/>
          <w:i/>
          <w:iCs/>
          <w:sz w:val="24"/>
        </w:rPr>
        <w:t>(Ricinus communis L)</w:t>
      </w:r>
      <w:r w:rsidRPr="00B35DBA">
        <w:rPr>
          <w:rFonts w:ascii="Times New Roman" w:hAnsi="Times New Roman"/>
          <w:sz w:val="24"/>
        </w:rPr>
        <w:t xml:space="preserve"> castor bean</w:t>
      </w:r>
      <w:r w:rsidRPr="00B35DBA">
        <w:rPr>
          <w:rFonts w:ascii="Times New Roman" w:hAnsi="Times New Roman" w:hint="cs"/>
          <w:sz w:val="24"/>
          <w:rtl/>
        </w:rPr>
        <w:t xml:space="preserve"> في ليبيا. </w:t>
      </w:r>
      <w:r w:rsidRPr="00B35DBA">
        <w:rPr>
          <w:rFonts w:ascii="Times New Roman" w:hAnsi="Times New Roman"/>
          <w:sz w:val="24"/>
          <w:rtl/>
        </w:rPr>
        <w:t>مجلة الجبل العلمية،العدد الثاني،ص</w:t>
      </w:r>
      <w:r w:rsidRPr="00E6724A">
        <w:rPr>
          <w:rFonts w:ascii="Times New Roman" w:hAnsi="Times New Roman"/>
          <w:sz w:val="22"/>
          <w:szCs w:val="24"/>
          <w:rtl/>
        </w:rPr>
        <w:t>1.</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b/>
          <w:bCs/>
          <w:sz w:val="24"/>
          <w:rtl/>
        </w:rPr>
        <w:t>سعدش</w:t>
      </w:r>
      <w:r w:rsidRPr="00B35DBA">
        <w:rPr>
          <w:rFonts w:ascii="Times New Roman" w:hAnsi="Times New Roman" w:hint="cs"/>
          <w:b/>
          <w:bCs/>
          <w:sz w:val="24"/>
          <w:rtl/>
        </w:rPr>
        <w:t xml:space="preserve">. </w:t>
      </w:r>
      <w:r w:rsidRPr="00B35DBA">
        <w:rPr>
          <w:rFonts w:ascii="Times New Roman" w:hAnsi="Times New Roman"/>
          <w:b/>
          <w:bCs/>
          <w:sz w:val="24"/>
          <w:rtl/>
        </w:rPr>
        <w:t>إ</w:t>
      </w:r>
      <w:r w:rsidRPr="00B35DBA">
        <w:rPr>
          <w:rFonts w:ascii="Times New Roman" w:hAnsi="Times New Roman" w:hint="cs"/>
          <w:b/>
          <w:bCs/>
          <w:sz w:val="24"/>
          <w:rtl/>
        </w:rPr>
        <w:t>.</w:t>
      </w:r>
      <w:r w:rsidRPr="00E6724A">
        <w:rPr>
          <w:rFonts w:ascii="Times New Roman" w:hAnsi="Times New Roman"/>
          <w:sz w:val="22"/>
          <w:szCs w:val="24"/>
          <w:rtl/>
        </w:rPr>
        <w:t>(1994)</w:t>
      </w:r>
      <w:r w:rsidRPr="00E6724A">
        <w:rPr>
          <w:rFonts w:ascii="Times New Roman" w:hAnsi="Times New Roman" w:hint="cs"/>
          <w:sz w:val="22"/>
          <w:szCs w:val="24"/>
          <w:rtl/>
        </w:rPr>
        <w:t xml:space="preserve">. </w:t>
      </w:r>
      <w:r w:rsidRPr="00B35DBA">
        <w:rPr>
          <w:rFonts w:ascii="Times New Roman" w:hAnsi="Times New Roman"/>
          <w:sz w:val="24"/>
          <w:rtl/>
        </w:rPr>
        <w:t>النب</w:t>
      </w:r>
      <w:r w:rsidRPr="00B35DBA">
        <w:rPr>
          <w:rFonts w:ascii="Times New Roman" w:hAnsi="Times New Roman" w:hint="cs"/>
          <w:sz w:val="24"/>
          <w:rtl/>
        </w:rPr>
        <w:t>ت</w:t>
      </w:r>
      <w:r w:rsidRPr="00B35DBA">
        <w:rPr>
          <w:rFonts w:ascii="Times New Roman" w:hAnsi="Times New Roman"/>
          <w:sz w:val="24"/>
          <w:rtl/>
        </w:rPr>
        <w:t>ات الزهرية</w:t>
      </w:r>
      <w:r w:rsidRPr="00B35DBA">
        <w:rPr>
          <w:rFonts w:ascii="Times New Roman" w:hAnsi="Times New Roman" w:hint="cs"/>
          <w:sz w:val="24"/>
          <w:rtl/>
        </w:rPr>
        <w:t xml:space="preserve">، </w:t>
      </w:r>
      <w:r w:rsidRPr="00B35DBA">
        <w:rPr>
          <w:rFonts w:ascii="Times New Roman" w:hAnsi="Times New Roman"/>
          <w:sz w:val="24"/>
          <w:rtl/>
        </w:rPr>
        <w:t>نشأتها</w:t>
      </w:r>
      <w:r w:rsidRPr="00B35DBA">
        <w:rPr>
          <w:rFonts w:ascii="Times New Roman" w:hAnsi="Times New Roman" w:hint="cs"/>
          <w:sz w:val="24"/>
          <w:rtl/>
        </w:rPr>
        <w:t xml:space="preserve">، </w:t>
      </w:r>
      <w:r w:rsidRPr="00B35DBA">
        <w:rPr>
          <w:rFonts w:ascii="Times New Roman" w:hAnsi="Times New Roman"/>
          <w:sz w:val="24"/>
          <w:rtl/>
        </w:rPr>
        <w:t>تطورها</w:t>
      </w:r>
      <w:r w:rsidRPr="00B35DBA">
        <w:rPr>
          <w:rFonts w:ascii="Times New Roman" w:hAnsi="Times New Roman" w:hint="cs"/>
          <w:sz w:val="24"/>
          <w:rtl/>
        </w:rPr>
        <w:t xml:space="preserve">، </w:t>
      </w:r>
      <w:r w:rsidRPr="00B35DBA">
        <w:rPr>
          <w:rFonts w:ascii="Times New Roman" w:hAnsi="Times New Roman"/>
          <w:sz w:val="24"/>
          <w:rtl/>
        </w:rPr>
        <w:t>تصنيفها</w:t>
      </w:r>
      <w:r w:rsidRPr="00B35DBA">
        <w:rPr>
          <w:rFonts w:ascii="Times New Roman" w:hAnsi="Times New Roman" w:hint="cs"/>
          <w:sz w:val="24"/>
          <w:rtl/>
        </w:rPr>
        <w:t xml:space="preserve">. </w:t>
      </w:r>
      <w:r w:rsidRPr="00B35DBA">
        <w:rPr>
          <w:rFonts w:ascii="Times New Roman" w:hAnsi="Times New Roman"/>
          <w:sz w:val="24"/>
          <w:rtl/>
        </w:rPr>
        <w:t>دار الفكر العربي</w:t>
      </w:r>
      <w:r w:rsidRPr="00B35DBA">
        <w:rPr>
          <w:rFonts w:ascii="Times New Roman" w:hAnsi="Times New Roman" w:hint="cs"/>
          <w:sz w:val="24"/>
          <w:rtl/>
        </w:rPr>
        <w:t xml:space="preserve">، </w:t>
      </w:r>
      <w:r w:rsidRPr="00B35DBA">
        <w:rPr>
          <w:rFonts w:ascii="Times New Roman" w:hAnsi="Times New Roman"/>
          <w:sz w:val="24"/>
          <w:rtl/>
        </w:rPr>
        <w:t>القاهرة،مص</w:t>
      </w:r>
      <w:r w:rsidRPr="00B35DBA">
        <w:rPr>
          <w:rFonts w:ascii="Times New Roman" w:hAnsi="Times New Roman" w:hint="cs"/>
          <w:sz w:val="24"/>
          <w:rtl/>
        </w:rPr>
        <w:t xml:space="preserve">ر، </w:t>
      </w:r>
      <w:r w:rsidRPr="00B35DBA">
        <w:rPr>
          <w:rFonts w:ascii="Times New Roman" w:hAnsi="Times New Roman"/>
          <w:sz w:val="24"/>
          <w:rtl/>
        </w:rPr>
        <w:t>ص</w:t>
      </w:r>
      <w:r w:rsidRPr="00E6724A">
        <w:rPr>
          <w:rFonts w:ascii="Times New Roman" w:hAnsi="Times New Roman" w:hint="cs"/>
          <w:sz w:val="22"/>
          <w:szCs w:val="24"/>
          <w:rtl/>
        </w:rPr>
        <w:t>312-592</w:t>
      </w:r>
      <w:r w:rsidRPr="00E6724A">
        <w:rPr>
          <w:rFonts w:ascii="Times New Roman" w:hAnsi="Times New Roman"/>
          <w:sz w:val="22"/>
          <w:szCs w:val="24"/>
          <w:rtl/>
        </w:rPr>
        <w:t>.</w:t>
      </w:r>
    </w:p>
    <w:p w:rsidR="00C606ED" w:rsidRPr="00B35DBA" w:rsidRDefault="00C606ED" w:rsidP="00210E14">
      <w:pPr>
        <w:pStyle w:val="a7"/>
        <w:numPr>
          <w:ilvl w:val="0"/>
          <w:numId w:val="28"/>
        </w:numPr>
        <w:rPr>
          <w:rFonts w:ascii="Times New Roman" w:hAnsi="Times New Roman"/>
          <w:sz w:val="24"/>
        </w:rPr>
      </w:pPr>
      <w:r w:rsidRPr="00E6724A">
        <w:rPr>
          <w:rFonts w:ascii="Times New Roman" w:hAnsi="Times New Roman" w:hint="cs"/>
          <w:b/>
          <w:bCs/>
          <w:sz w:val="24"/>
          <w:rtl/>
        </w:rPr>
        <w:t>سمث إ. ل.، هيل ر. ل.، ليهمان أ. ر.، ليفكاوتز ر. ج.، هاندلسر ف.،هوايت أ.، ترجمة: شهاب س.، حفيظ ع. ع.، حسني ك. خ.، الأسمر م. ف.، فرج ن. و.، فلتاؤوس م. ش.، جبر ي. أ</w:t>
      </w:r>
      <w:r w:rsidRPr="00E6724A">
        <w:rPr>
          <w:rFonts w:ascii="Times New Roman" w:hAnsi="Times New Roman" w:hint="cs"/>
          <w:sz w:val="24"/>
          <w:rtl/>
        </w:rPr>
        <w:t xml:space="preserve">. </w:t>
      </w:r>
      <w:r w:rsidRPr="00E6724A">
        <w:rPr>
          <w:rFonts w:ascii="Times New Roman" w:hAnsi="Times New Roman" w:hint="cs"/>
          <w:sz w:val="22"/>
          <w:szCs w:val="24"/>
          <w:rtl/>
        </w:rPr>
        <w:t xml:space="preserve">(2001). </w:t>
      </w:r>
      <w:r w:rsidRPr="00B35DBA">
        <w:rPr>
          <w:rFonts w:ascii="Times New Roman" w:hAnsi="Times New Roman" w:hint="cs"/>
          <w:sz w:val="24"/>
          <w:rtl/>
        </w:rPr>
        <w:t>أسس الكيمياء الحيوية الجوانب العامة ج1، دار ماكجروهيل للنشر.</w:t>
      </w:r>
    </w:p>
    <w:p w:rsidR="00C606ED" w:rsidRPr="00B35DBA" w:rsidRDefault="00C606ED" w:rsidP="00210E14">
      <w:pPr>
        <w:pStyle w:val="a7"/>
        <w:numPr>
          <w:ilvl w:val="0"/>
          <w:numId w:val="28"/>
        </w:numPr>
        <w:rPr>
          <w:rFonts w:ascii="Times New Roman" w:hAnsi="Times New Roman"/>
          <w:sz w:val="24"/>
          <w:shd w:val="clear" w:color="auto" w:fill="FFFFFF"/>
          <w:rtl/>
        </w:rPr>
      </w:pPr>
      <w:r w:rsidRPr="00B35DBA">
        <w:rPr>
          <w:rFonts w:ascii="Times New Roman" w:hAnsi="Times New Roman" w:hint="cs"/>
          <w:b/>
          <w:bCs/>
          <w:sz w:val="24"/>
          <w:shd w:val="clear" w:color="auto" w:fill="FFFFFF"/>
          <w:rtl/>
        </w:rPr>
        <w:t>شفشقص.ع.،الدبابيع.ا</w:t>
      </w:r>
      <w:r w:rsidRPr="00E6724A">
        <w:rPr>
          <w:rFonts w:ascii="Times New Roman" w:hAnsi="Times New Roman" w:hint="cs"/>
          <w:b/>
          <w:bCs/>
          <w:sz w:val="22"/>
          <w:szCs w:val="24"/>
          <w:shd w:val="clear" w:color="auto" w:fill="FFFFFF"/>
          <w:rtl/>
        </w:rPr>
        <w:t>.</w:t>
      </w:r>
      <w:r w:rsidRPr="00E6724A">
        <w:rPr>
          <w:rFonts w:ascii="Times New Roman" w:hAnsi="Times New Roman" w:hint="cs"/>
          <w:sz w:val="22"/>
          <w:szCs w:val="24"/>
          <w:shd w:val="clear" w:color="auto" w:fill="FFFFFF"/>
          <w:rtl/>
        </w:rPr>
        <w:t>(2008).</w:t>
      </w:r>
      <w:r w:rsidRPr="00B35DBA">
        <w:rPr>
          <w:rFonts w:ascii="Times New Roman" w:hAnsi="Times New Roman" w:hint="cs"/>
          <w:sz w:val="24"/>
          <w:shd w:val="clear" w:color="auto" w:fill="FFFFFF"/>
          <w:rtl/>
        </w:rPr>
        <w:t>انتاج محاصيل الحقل. دار الفكر العربي.</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hint="cs"/>
          <w:b/>
          <w:bCs/>
          <w:sz w:val="24"/>
          <w:rtl/>
        </w:rPr>
        <w:t>شويخع.،بلعيديع. أ</w:t>
      </w:r>
      <w:r w:rsidRPr="00B35DBA">
        <w:rPr>
          <w:rFonts w:ascii="Times New Roman" w:hAnsi="Times New Roman"/>
          <w:b/>
          <w:bCs/>
          <w:sz w:val="24"/>
          <w:rtl/>
        </w:rPr>
        <w:t xml:space="preserve">. </w:t>
      </w:r>
      <w:r w:rsidRPr="00E6724A">
        <w:rPr>
          <w:rFonts w:ascii="Times New Roman" w:hAnsi="Times New Roman" w:hint="cs"/>
          <w:sz w:val="22"/>
          <w:szCs w:val="24"/>
          <w:rtl/>
        </w:rPr>
        <w:t>(2007)</w:t>
      </w:r>
      <w:r w:rsidRPr="00E6724A">
        <w:rPr>
          <w:rFonts w:ascii="Times New Roman" w:hAnsi="Times New Roman"/>
          <w:sz w:val="22"/>
          <w:szCs w:val="24"/>
          <w:rtl/>
        </w:rPr>
        <w:t>.</w:t>
      </w:r>
      <w:r w:rsidRPr="00B35DBA">
        <w:rPr>
          <w:rFonts w:ascii="Times New Roman" w:hAnsi="Times New Roman" w:hint="cs"/>
          <w:sz w:val="24"/>
          <w:rtl/>
        </w:rPr>
        <w:t>دارسةأثرالحزامالأخضرعلىظاهرةالتصحر فيولايةالوادي</w:t>
      </w:r>
      <w:r w:rsidRPr="00B35DBA">
        <w:rPr>
          <w:rFonts w:ascii="Times New Roman" w:hAnsi="Times New Roman"/>
          <w:sz w:val="24"/>
        </w:rPr>
        <w:t>.</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hint="cs"/>
          <w:b/>
          <w:bCs/>
          <w:sz w:val="24"/>
          <w:rtl/>
        </w:rPr>
        <w:t>الشيخ ف. ع.</w:t>
      </w:r>
      <w:r w:rsidRPr="00E6724A">
        <w:rPr>
          <w:rFonts w:ascii="Times New Roman" w:hAnsi="Times New Roman" w:hint="cs"/>
          <w:sz w:val="22"/>
          <w:szCs w:val="24"/>
          <w:rtl/>
        </w:rPr>
        <w:t>(1999).</w:t>
      </w:r>
      <w:r w:rsidRPr="00B35DBA">
        <w:rPr>
          <w:rFonts w:ascii="Times New Roman" w:hAnsi="Times New Roman" w:hint="cs"/>
          <w:sz w:val="24"/>
          <w:rtl/>
        </w:rPr>
        <w:t xml:space="preserve"> صناعة زيت النخيل ومشتقاته. دار الكتب العلمية للنشر والتوزيع.</w:t>
      </w:r>
    </w:p>
    <w:p w:rsidR="00C606ED" w:rsidRPr="00B35DBA" w:rsidRDefault="00C606ED" w:rsidP="00210E14">
      <w:pPr>
        <w:pStyle w:val="a7"/>
        <w:numPr>
          <w:ilvl w:val="0"/>
          <w:numId w:val="28"/>
        </w:numPr>
        <w:rPr>
          <w:rFonts w:ascii="Times New Roman" w:hAnsi="Times New Roman"/>
          <w:sz w:val="24"/>
          <w:rtl/>
        </w:rPr>
      </w:pPr>
      <w:r w:rsidRPr="00E6724A">
        <w:rPr>
          <w:rFonts w:ascii="Times New Roman" w:hAnsi="Times New Roman"/>
          <w:b/>
          <w:bCs/>
          <w:sz w:val="24"/>
          <w:rtl/>
        </w:rPr>
        <w:t>عامر</w:t>
      </w:r>
      <w:r w:rsidRPr="00E6724A">
        <w:rPr>
          <w:rFonts w:ascii="Times New Roman" w:hAnsi="Times New Roman" w:hint="cs"/>
          <w:b/>
          <w:bCs/>
          <w:sz w:val="24"/>
          <w:rtl/>
        </w:rPr>
        <w:t xml:space="preserve"> ن.، جرار ع. أ.، الطريفي م. أ.، الخطيب ف. ع.</w:t>
      </w:r>
      <w:r w:rsidRPr="00E6724A">
        <w:rPr>
          <w:rFonts w:ascii="Times New Roman" w:hAnsi="Times New Roman" w:hint="cs"/>
          <w:sz w:val="22"/>
          <w:szCs w:val="24"/>
          <w:rtl/>
        </w:rPr>
        <w:t xml:space="preserve"> (2010).</w:t>
      </w:r>
      <w:r w:rsidRPr="00B35DBA">
        <w:rPr>
          <w:rFonts w:ascii="Times New Roman" w:hAnsi="Times New Roman"/>
          <w:sz w:val="24"/>
          <w:rtl/>
        </w:rPr>
        <w:t>الكيمياء الحيوية</w:t>
      </w:r>
      <w:r w:rsidRPr="00B35DBA">
        <w:rPr>
          <w:rFonts w:ascii="Times New Roman" w:hAnsi="Times New Roman" w:hint="cs"/>
          <w:sz w:val="24"/>
          <w:rtl/>
        </w:rPr>
        <w:t>.</w:t>
      </w:r>
      <w:r w:rsidRPr="00B35DBA">
        <w:rPr>
          <w:rFonts w:ascii="Times New Roman" w:hAnsi="Times New Roman"/>
          <w:sz w:val="24"/>
          <w:rtl/>
        </w:rPr>
        <w:t xml:space="preserve"> دار الفكر</w:t>
      </w:r>
      <w:r w:rsidRPr="00B35DBA">
        <w:rPr>
          <w:rFonts w:ascii="Times New Roman" w:hAnsi="Times New Roman" w:hint="cs"/>
          <w:sz w:val="24"/>
          <w:rtl/>
        </w:rPr>
        <w:t>.</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b/>
          <w:bCs/>
          <w:sz w:val="24"/>
          <w:rtl/>
        </w:rPr>
        <w:t xml:space="preserve"> عبد النبي</w:t>
      </w:r>
      <w:r w:rsidRPr="00B35DBA">
        <w:rPr>
          <w:rFonts w:ascii="Times New Roman" w:hAnsi="Times New Roman" w:hint="cs"/>
          <w:b/>
          <w:bCs/>
          <w:sz w:val="24"/>
          <w:rtl/>
        </w:rPr>
        <w:t xml:space="preserve"> ع. أ</w:t>
      </w:r>
      <w:r w:rsidRPr="00B35DBA">
        <w:rPr>
          <w:rFonts w:ascii="Times New Roman" w:hAnsi="Times New Roman" w:hint="cs"/>
          <w:sz w:val="24"/>
          <w:rtl/>
        </w:rPr>
        <w:t xml:space="preserve">. </w:t>
      </w:r>
      <w:r w:rsidRPr="00E6724A">
        <w:rPr>
          <w:rFonts w:ascii="Times New Roman" w:hAnsi="Times New Roman" w:hint="cs"/>
          <w:sz w:val="22"/>
          <w:szCs w:val="24"/>
          <w:rtl/>
        </w:rPr>
        <w:t>(2001).</w:t>
      </w:r>
      <w:r w:rsidRPr="00B35DBA">
        <w:rPr>
          <w:rFonts w:ascii="Times New Roman" w:hAnsi="Times New Roman"/>
          <w:sz w:val="24"/>
          <w:rtl/>
        </w:rPr>
        <w:t>تكنولوجيا الزيوت والدهون</w:t>
      </w:r>
      <w:r w:rsidRPr="00B35DBA">
        <w:rPr>
          <w:rFonts w:ascii="Times New Roman" w:hAnsi="Times New Roman" w:hint="cs"/>
          <w:sz w:val="24"/>
          <w:rtl/>
        </w:rPr>
        <w:t xml:space="preserve">. </w:t>
      </w:r>
      <w:r w:rsidRPr="00B35DBA">
        <w:rPr>
          <w:rFonts w:ascii="Times New Roman" w:hAnsi="Times New Roman"/>
          <w:sz w:val="24"/>
          <w:rtl/>
        </w:rPr>
        <w:t xml:space="preserve">مكتب المعارف </w:t>
      </w:r>
      <w:r w:rsidRPr="00B35DBA">
        <w:rPr>
          <w:rFonts w:ascii="Times New Roman" w:hAnsi="Times New Roman" w:hint="cs"/>
          <w:sz w:val="24"/>
          <w:rtl/>
        </w:rPr>
        <w:t>الحديثة.</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b/>
          <w:bCs/>
          <w:sz w:val="24"/>
          <w:rtl/>
        </w:rPr>
        <w:t xml:space="preserve">عزري </w:t>
      </w:r>
      <w:r w:rsidRPr="00B35DBA">
        <w:rPr>
          <w:rFonts w:ascii="Times New Roman" w:hAnsi="Times New Roman" w:hint="cs"/>
          <w:b/>
          <w:bCs/>
          <w:sz w:val="24"/>
          <w:rtl/>
        </w:rPr>
        <w:t>خ</w:t>
      </w:r>
      <w:r w:rsidRPr="006241FF">
        <w:rPr>
          <w:rFonts w:ascii="Times New Roman" w:hAnsi="Times New Roman" w:hint="cs"/>
          <w:sz w:val="24"/>
          <w:rtl/>
        </w:rPr>
        <w:t>.</w:t>
      </w:r>
      <w:r w:rsidRPr="00E6724A">
        <w:rPr>
          <w:rFonts w:ascii="Times New Roman" w:hAnsi="Times New Roman" w:hint="cs"/>
          <w:sz w:val="22"/>
          <w:szCs w:val="24"/>
          <w:rtl/>
        </w:rPr>
        <w:t xml:space="preserve">(2013). </w:t>
      </w:r>
      <w:r w:rsidRPr="00B35DBA">
        <w:rPr>
          <w:rFonts w:ascii="Times New Roman" w:hAnsi="Times New Roman"/>
          <w:sz w:val="24"/>
          <w:rtl/>
        </w:rPr>
        <w:t>الليبيدات والفينولات في بعض أنواع التمر المحلي</w:t>
      </w:r>
      <w:r w:rsidRPr="00B35DBA">
        <w:rPr>
          <w:rFonts w:ascii="Times New Roman" w:hAnsi="Times New Roman" w:hint="cs"/>
          <w:sz w:val="24"/>
          <w:rtl/>
        </w:rPr>
        <w:t xml:space="preserve">. </w:t>
      </w:r>
      <w:r w:rsidRPr="00B35DBA">
        <w:rPr>
          <w:rFonts w:ascii="Times New Roman" w:hAnsi="Times New Roman"/>
          <w:sz w:val="24"/>
          <w:rtl/>
        </w:rPr>
        <w:t xml:space="preserve">مذكرة ماجستير في الكيمياء العضوية وفيزيوكيميائية الجزئيات،جامعة قاصدي مرباح،ورقلة،ص </w:t>
      </w:r>
      <w:r w:rsidRPr="00E6724A">
        <w:rPr>
          <w:rFonts w:ascii="Times New Roman" w:hAnsi="Times New Roman"/>
          <w:sz w:val="22"/>
          <w:szCs w:val="24"/>
          <w:rtl/>
        </w:rPr>
        <w:t>34-35.</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b/>
          <w:bCs/>
          <w:sz w:val="24"/>
          <w:rtl/>
        </w:rPr>
        <w:t>عقون ع</w:t>
      </w:r>
      <w:r w:rsidRPr="00B35DBA">
        <w:rPr>
          <w:rFonts w:ascii="Times New Roman" w:hAnsi="Times New Roman" w:hint="cs"/>
          <w:b/>
          <w:bCs/>
          <w:sz w:val="24"/>
          <w:rtl/>
        </w:rPr>
        <w:t>.</w:t>
      </w:r>
      <w:r w:rsidRPr="00B35DBA">
        <w:rPr>
          <w:rFonts w:ascii="Times New Roman" w:hAnsi="Times New Roman"/>
          <w:b/>
          <w:bCs/>
          <w:sz w:val="24"/>
          <w:rtl/>
        </w:rPr>
        <w:t xml:space="preserve">،حمي </w:t>
      </w:r>
      <w:r w:rsidRPr="00B35DBA">
        <w:rPr>
          <w:rFonts w:ascii="Times New Roman" w:hAnsi="Times New Roman" w:hint="cs"/>
          <w:b/>
          <w:bCs/>
          <w:sz w:val="24"/>
          <w:rtl/>
        </w:rPr>
        <w:t>ص.</w:t>
      </w:r>
      <w:r w:rsidRPr="00E6724A">
        <w:rPr>
          <w:rFonts w:ascii="Times New Roman" w:hAnsi="Times New Roman" w:hint="cs"/>
          <w:sz w:val="22"/>
          <w:szCs w:val="24"/>
          <w:rtl/>
        </w:rPr>
        <w:t>(1997).</w:t>
      </w:r>
      <w:r w:rsidRPr="00B35DBA">
        <w:rPr>
          <w:rFonts w:ascii="Times New Roman" w:hAnsi="Times New Roman"/>
          <w:sz w:val="24"/>
          <w:rtl/>
        </w:rPr>
        <w:t>تثمين ثلاثة أنواع لزين نبات البطم</w:t>
      </w:r>
      <w:r w:rsidRPr="00B35DBA">
        <w:rPr>
          <w:rFonts w:ascii="Times New Roman" w:hAnsi="Times New Roman" w:hint="cs"/>
          <w:sz w:val="24"/>
          <w:rtl/>
        </w:rPr>
        <w:t xml:space="preserve">. </w:t>
      </w:r>
      <w:r w:rsidRPr="00B35DBA">
        <w:rPr>
          <w:rFonts w:ascii="Times New Roman" w:hAnsi="Times New Roman"/>
          <w:sz w:val="24"/>
          <w:rtl/>
        </w:rPr>
        <w:t>مشروع نهاية الدراسة</w:t>
      </w:r>
      <w:r w:rsidRPr="00B35DBA">
        <w:rPr>
          <w:rFonts w:ascii="Times New Roman" w:hAnsi="Times New Roman" w:hint="cs"/>
          <w:sz w:val="24"/>
          <w:rtl/>
        </w:rPr>
        <w:t xml:space="preserve">، </w:t>
      </w:r>
      <w:r w:rsidRPr="00B35DBA">
        <w:rPr>
          <w:rFonts w:ascii="Times New Roman" w:hAnsi="Times New Roman"/>
          <w:sz w:val="24"/>
          <w:rtl/>
        </w:rPr>
        <w:t>جامعة ورقلة.</w:t>
      </w:r>
    </w:p>
    <w:p w:rsidR="00C606ED" w:rsidRPr="00B35DBA" w:rsidRDefault="00C606ED" w:rsidP="00210E14">
      <w:pPr>
        <w:pStyle w:val="a7"/>
        <w:numPr>
          <w:ilvl w:val="0"/>
          <w:numId w:val="28"/>
        </w:numPr>
        <w:rPr>
          <w:rFonts w:ascii="Times New Roman" w:hAnsi="Times New Roman"/>
          <w:color w:val="000000"/>
          <w:sz w:val="24"/>
          <w:shd w:val="clear" w:color="auto" w:fill="FFFFFF"/>
        </w:rPr>
      </w:pPr>
      <w:r w:rsidRPr="00B35DBA">
        <w:rPr>
          <w:rFonts w:ascii="Times New Roman" w:hAnsi="Times New Roman" w:hint="cs"/>
          <w:b/>
          <w:bCs/>
          <w:sz w:val="24"/>
          <w:rtl/>
        </w:rPr>
        <w:t>كاخيا ط. إ.</w:t>
      </w:r>
      <w:r w:rsidRPr="00E6724A">
        <w:rPr>
          <w:rFonts w:ascii="Times New Roman" w:hAnsi="Times New Roman" w:cstheme="majorBidi"/>
          <w:sz w:val="22"/>
          <w:szCs w:val="24"/>
          <w:rtl/>
        </w:rPr>
        <w:t>(2006)</w:t>
      </w:r>
      <w:r w:rsidRPr="00E6724A">
        <w:rPr>
          <w:rFonts w:ascii="Times New Roman" w:hAnsi="Times New Roman" w:hint="cs"/>
          <w:sz w:val="22"/>
          <w:szCs w:val="24"/>
          <w:rtl/>
        </w:rPr>
        <w:t>.</w:t>
      </w:r>
      <w:r w:rsidRPr="00B35DBA">
        <w:rPr>
          <w:rFonts w:ascii="Times New Roman" w:hAnsi="Times New Roman"/>
          <w:sz w:val="24"/>
          <w:rtl/>
        </w:rPr>
        <w:t>مدخل إلى تكنولوجيا الزيوت والدهون والصناعات القائمة عليها</w:t>
      </w:r>
      <w:r w:rsidRPr="00B35DBA">
        <w:rPr>
          <w:rFonts w:ascii="Times New Roman" w:hAnsi="Times New Roman" w:hint="cs"/>
          <w:sz w:val="24"/>
          <w:rtl/>
        </w:rPr>
        <w:t>.الجمعية الكيميائية السورية، ص</w:t>
      </w:r>
      <w:r w:rsidRPr="00E6724A">
        <w:rPr>
          <w:rFonts w:ascii="Times New Roman" w:hAnsi="Times New Roman" w:cstheme="majorBidi"/>
          <w:sz w:val="22"/>
          <w:szCs w:val="24"/>
          <w:rtl/>
        </w:rPr>
        <w:t>4-65</w:t>
      </w:r>
      <w:r w:rsidRPr="00B35DBA">
        <w:rPr>
          <w:rFonts w:ascii="Times New Roman" w:hAnsi="Times New Roman" w:hint="cs"/>
          <w:sz w:val="24"/>
          <w:rtl/>
        </w:rPr>
        <w:t>.</w:t>
      </w:r>
    </w:p>
    <w:p w:rsidR="00C606ED" w:rsidRPr="00B35DBA" w:rsidRDefault="00C606ED" w:rsidP="00210E14">
      <w:pPr>
        <w:pStyle w:val="a7"/>
        <w:numPr>
          <w:ilvl w:val="0"/>
          <w:numId w:val="28"/>
        </w:numPr>
        <w:rPr>
          <w:rFonts w:ascii="Times New Roman" w:hAnsi="Times New Roman"/>
          <w:sz w:val="24"/>
          <w:rtl/>
        </w:rPr>
      </w:pPr>
      <w:r w:rsidRPr="00B35DBA">
        <w:rPr>
          <w:rFonts w:ascii="Times New Roman" w:hAnsi="Times New Roman" w:hint="cs"/>
          <w:b/>
          <w:bCs/>
          <w:sz w:val="24"/>
          <w:rtl/>
        </w:rPr>
        <w:t>لبنية م. ع.</w:t>
      </w:r>
      <w:r w:rsidRPr="00E6724A">
        <w:rPr>
          <w:rFonts w:ascii="Times New Roman" w:hAnsi="Times New Roman" w:hint="cs"/>
          <w:sz w:val="22"/>
          <w:szCs w:val="24"/>
          <w:rtl/>
        </w:rPr>
        <w:t>(2005).</w:t>
      </w:r>
      <w:r w:rsidRPr="00B35DBA">
        <w:rPr>
          <w:rFonts w:ascii="Times New Roman" w:hAnsi="Times New Roman" w:hint="cs"/>
          <w:sz w:val="24"/>
          <w:rtl/>
        </w:rPr>
        <w:t xml:space="preserve"> من النباتات الطبية في المدينة المنورة السنط-الحنظل-الخروع. مركز بحوث ودراسات المدينة المنورة، العدد الثالث عشر، المملكة العربية السعودية.</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hint="cs"/>
          <w:b/>
          <w:bCs/>
          <w:sz w:val="24"/>
          <w:rtl/>
        </w:rPr>
        <w:t>محمد ر. ص. ف.</w:t>
      </w:r>
      <w:r w:rsidRPr="00E6724A">
        <w:rPr>
          <w:rFonts w:ascii="Times New Roman" w:hAnsi="Times New Roman" w:hint="cs"/>
          <w:sz w:val="22"/>
          <w:szCs w:val="24"/>
          <w:rtl/>
        </w:rPr>
        <w:t xml:space="preserve"> (1991).</w:t>
      </w:r>
      <w:r w:rsidRPr="00B35DBA">
        <w:rPr>
          <w:rFonts w:ascii="Times New Roman" w:hAnsi="Times New Roman" w:hint="cs"/>
          <w:sz w:val="24"/>
          <w:rtl/>
        </w:rPr>
        <w:t xml:space="preserve"> كيمياء الليبيدات. مركز النشر لجامعة القاهرة.</w:t>
      </w:r>
    </w:p>
    <w:p w:rsidR="00C606ED" w:rsidRPr="00B35DBA" w:rsidRDefault="00C606ED" w:rsidP="00210E14">
      <w:pPr>
        <w:pStyle w:val="a7"/>
        <w:numPr>
          <w:ilvl w:val="0"/>
          <w:numId w:val="28"/>
        </w:numPr>
        <w:rPr>
          <w:rFonts w:ascii="Times New Roman" w:hAnsi="Times New Roman"/>
          <w:sz w:val="24"/>
        </w:rPr>
      </w:pPr>
      <w:r w:rsidRPr="00B35DBA">
        <w:rPr>
          <w:rFonts w:ascii="Times New Roman" w:hAnsi="Times New Roman" w:hint="cs"/>
          <w:b/>
          <w:bCs/>
          <w:sz w:val="24"/>
          <w:rtl/>
        </w:rPr>
        <w:lastRenderedPageBreak/>
        <w:t>محمد ر. ص. ف.</w:t>
      </w:r>
      <w:r w:rsidRPr="00E6724A">
        <w:rPr>
          <w:rFonts w:ascii="Times New Roman" w:hAnsi="Times New Roman" w:hint="cs"/>
          <w:sz w:val="22"/>
          <w:szCs w:val="24"/>
          <w:rtl/>
        </w:rPr>
        <w:t xml:space="preserve">(1995). </w:t>
      </w:r>
      <w:r w:rsidRPr="00B35DBA">
        <w:rPr>
          <w:rFonts w:ascii="Times New Roman" w:hAnsi="Times New Roman" w:hint="cs"/>
          <w:sz w:val="24"/>
          <w:rtl/>
        </w:rPr>
        <w:t xml:space="preserve">التحاليل الطبيعية والكيماوية للزيوت والدهون.  المكتبة الاكاديمية الطبعة </w:t>
      </w:r>
      <w:r w:rsidR="006241FF">
        <w:rPr>
          <w:rFonts w:ascii="Times New Roman" w:hAnsi="Times New Roman" w:hint="cs"/>
          <w:sz w:val="24"/>
          <w:rtl/>
        </w:rPr>
        <w:t>الأولى</w:t>
      </w:r>
      <w:r w:rsidRPr="00B35DBA">
        <w:rPr>
          <w:rFonts w:ascii="Times New Roman" w:hAnsi="Times New Roman" w:hint="cs"/>
          <w:sz w:val="24"/>
          <w:rtl/>
        </w:rPr>
        <w:t>.</w:t>
      </w:r>
    </w:p>
    <w:p w:rsidR="00C606ED" w:rsidRDefault="00C606ED" w:rsidP="00210E14">
      <w:pPr>
        <w:pStyle w:val="a7"/>
        <w:numPr>
          <w:ilvl w:val="0"/>
          <w:numId w:val="28"/>
        </w:numPr>
        <w:rPr>
          <w:rFonts w:ascii="Times New Roman" w:hAnsi="Times New Roman"/>
          <w:sz w:val="24"/>
        </w:rPr>
      </w:pPr>
      <w:r w:rsidRPr="00B35DBA">
        <w:rPr>
          <w:rFonts w:ascii="Times New Roman" w:hAnsi="Times New Roman"/>
          <w:b/>
          <w:bCs/>
          <w:sz w:val="24"/>
          <w:rtl/>
        </w:rPr>
        <w:t>ي</w:t>
      </w:r>
      <w:r w:rsidRPr="00B35DBA">
        <w:rPr>
          <w:rFonts w:ascii="Times New Roman" w:hAnsi="Times New Roman" w:hint="cs"/>
          <w:b/>
          <w:bCs/>
          <w:sz w:val="24"/>
          <w:rtl/>
        </w:rPr>
        <w:t>و</w:t>
      </w:r>
      <w:r w:rsidRPr="00B35DBA">
        <w:rPr>
          <w:rFonts w:ascii="Times New Roman" w:hAnsi="Times New Roman"/>
          <w:b/>
          <w:bCs/>
          <w:sz w:val="24"/>
          <w:rtl/>
        </w:rPr>
        <w:t>سفيم</w:t>
      </w:r>
      <w:r w:rsidRPr="00B35DBA">
        <w:rPr>
          <w:rFonts w:ascii="Times New Roman" w:hAnsi="Times New Roman" w:hint="cs"/>
          <w:b/>
          <w:bCs/>
          <w:sz w:val="24"/>
          <w:rtl/>
        </w:rPr>
        <w:t>.</w:t>
      </w:r>
      <w:r w:rsidRPr="00E6724A">
        <w:rPr>
          <w:rFonts w:ascii="Times New Roman" w:hAnsi="Times New Roman" w:hint="cs"/>
          <w:sz w:val="24"/>
          <w:szCs w:val="24"/>
          <w:rtl/>
        </w:rPr>
        <w:t>(4</w:t>
      </w:r>
      <w:r w:rsidRPr="00E6724A">
        <w:rPr>
          <w:rFonts w:ascii="Times New Roman" w:hAnsi="Times New Roman"/>
          <w:sz w:val="24"/>
          <w:szCs w:val="24"/>
        </w:rPr>
        <w:t>199</w:t>
      </w:r>
      <w:r w:rsidRPr="00E6724A">
        <w:rPr>
          <w:rFonts w:ascii="Times New Roman" w:hAnsi="Times New Roman" w:hint="cs"/>
          <w:sz w:val="24"/>
          <w:szCs w:val="24"/>
          <w:rtl/>
        </w:rPr>
        <w:t>)</w:t>
      </w:r>
      <w:r w:rsidR="004348F4">
        <w:rPr>
          <w:rFonts w:ascii="Times New Roman" w:hAnsi="Times New Roman" w:hint="cs"/>
          <w:sz w:val="24"/>
          <w:szCs w:val="24"/>
          <w:rtl/>
        </w:rPr>
        <w:t>.</w:t>
      </w:r>
      <w:r w:rsidRPr="00B35DBA">
        <w:rPr>
          <w:rFonts w:ascii="Times New Roman" w:hAnsi="Times New Roman"/>
          <w:sz w:val="24"/>
          <w:rtl/>
        </w:rPr>
        <w:t>التركيبالحمضي</w:t>
      </w:r>
      <w:r w:rsidRPr="00B35DBA">
        <w:rPr>
          <w:rFonts w:ascii="Times New Roman" w:hAnsi="Times New Roman" w:hint="cs"/>
          <w:sz w:val="24"/>
          <w:rtl/>
        </w:rPr>
        <w:t xml:space="preserve"> و</w:t>
      </w:r>
      <w:r w:rsidRPr="00B35DBA">
        <w:rPr>
          <w:rFonts w:ascii="Times New Roman" w:hAnsi="Times New Roman"/>
          <w:sz w:val="24"/>
          <w:rtl/>
        </w:rPr>
        <w:t>الغ</w:t>
      </w:r>
      <w:r w:rsidRPr="00B35DBA">
        <w:rPr>
          <w:rFonts w:ascii="Times New Roman" w:hAnsi="Times New Roman" w:hint="cs"/>
          <w:sz w:val="24"/>
          <w:rtl/>
        </w:rPr>
        <w:t>ل</w:t>
      </w:r>
      <w:r w:rsidRPr="00B35DBA">
        <w:rPr>
          <w:rFonts w:ascii="Times New Roman" w:hAnsi="Times New Roman"/>
          <w:sz w:val="24"/>
          <w:rtl/>
        </w:rPr>
        <w:t>يسريد</w:t>
      </w:r>
      <w:r w:rsidRPr="00B35DBA">
        <w:rPr>
          <w:rFonts w:ascii="Times New Roman" w:hAnsi="Times New Roman" w:hint="cs"/>
          <w:sz w:val="24"/>
          <w:rtl/>
        </w:rPr>
        <w:t xml:space="preserve">ي </w:t>
      </w:r>
      <w:r w:rsidRPr="00B35DBA">
        <w:rPr>
          <w:rFonts w:ascii="Times New Roman" w:hAnsi="Times New Roman"/>
          <w:sz w:val="24"/>
          <w:rtl/>
        </w:rPr>
        <w:t>لثلاثبذ</w:t>
      </w:r>
      <w:r w:rsidRPr="00B35DBA">
        <w:rPr>
          <w:rFonts w:ascii="Times New Roman" w:hAnsi="Times New Roman" w:hint="cs"/>
          <w:sz w:val="24"/>
          <w:rtl/>
        </w:rPr>
        <w:t>و</w:t>
      </w:r>
      <w:r w:rsidRPr="00B35DBA">
        <w:rPr>
          <w:rFonts w:ascii="Times New Roman" w:hAnsi="Times New Roman"/>
          <w:sz w:val="24"/>
          <w:rtl/>
        </w:rPr>
        <w:t>رزيتيةمح</w:t>
      </w:r>
      <w:r w:rsidRPr="00B35DBA">
        <w:rPr>
          <w:rFonts w:ascii="Times New Roman" w:hAnsi="Times New Roman" w:hint="cs"/>
          <w:sz w:val="24"/>
          <w:rtl/>
        </w:rPr>
        <w:t>لي</w:t>
      </w:r>
      <w:r w:rsidRPr="00B35DBA">
        <w:rPr>
          <w:rFonts w:ascii="Times New Roman" w:hAnsi="Times New Roman"/>
          <w:sz w:val="24"/>
          <w:rtl/>
        </w:rPr>
        <w:t>ة</w:t>
      </w:r>
      <w:r w:rsidRPr="00B35DBA">
        <w:rPr>
          <w:rFonts w:ascii="Times New Roman" w:hAnsi="Times New Roman" w:hint="cs"/>
          <w:sz w:val="24"/>
          <w:rtl/>
        </w:rPr>
        <w:t xml:space="preserve"> البطم، الفول السوداني والمشمش. </w:t>
      </w:r>
      <w:r w:rsidRPr="00B35DBA">
        <w:rPr>
          <w:rFonts w:ascii="Times New Roman" w:hAnsi="Times New Roman"/>
          <w:sz w:val="24"/>
          <w:rtl/>
        </w:rPr>
        <w:t>مذكرةماجستيرالمدرسةالع</w:t>
      </w:r>
      <w:r w:rsidRPr="00B35DBA">
        <w:rPr>
          <w:rFonts w:ascii="Times New Roman" w:hAnsi="Times New Roman" w:hint="cs"/>
          <w:sz w:val="24"/>
          <w:rtl/>
        </w:rPr>
        <w:t>ل</w:t>
      </w:r>
      <w:r w:rsidRPr="00B35DBA">
        <w:rPr>
          <w:rFonts w:ascii="Times New Roman" w:hAnsi="Times New Roman"/>
          <w:sz w:val="24"/>
          <w:rtl/>
        </w:rPr>
        <w:t>يا</w:t>
      </w:r>
      <w:r w:rsidRPr="00B35DBA">
        <w:rPr>
          <w:rFonts w:ascii="Times New Roman" w:hAnsi="Times New Roman" w:hint="cs"/>
          <w:sz w:val="24"/>
          <w:rtl/>
        </w:rPr>
        <w:t xml:space="preserve"> ل</w:t>
      </w:r>
      <w:r w:rsidRPr="00B35DBA">
        <w:rPr>
          <w:rFonts w:ascii="Times New Roman" w:hAnsi="Times New Roman"/>
          <w:sz w:val="24"/>
          <w:rtl/>
        </w:rPr>
        <w:t>للأساتذة</w:t>
      </w:r>
      <w:r w:rsidRPr="00B35DBA">
        <w:rPr>
          <w:rFonts w:ascii="Times New Roman" w:hAnsi="Times New Roman"/>
          <w:sz w:val="24"/>
        </w:rPr>
        <w:t>.</w:t>
      </w:r>
      <w:r w:rsidRPr="00B35DBA">
        <w:rPr>
          <w:rFonts w:ascii="Times New Roman" w:hAnsi="Times New Roman"/>
          <w:sz w:val="24"/>
          <w:rtl/>
        </w:rPr>
        <w:t>القبة</w:t>
      </w:r>
      <w:r w:rsidRPr="00B35DBA">
        <w:rPr>
          <w:rFonts w:ascii="Times New Roman" w:hAnsi="Times New Roman" w:hint="cs"/>
          <w:sz w:val="24"/>
          <w:rtl/>
        </w:rPr>
        <w:t>.</w:t>
      </w:r>
    </w:p>
    <w:p w:rsidR="00E6724A" w:rsidRDefault="00E6724A" w:rsidP="00E6724A">
      <w:pPr>
        <w:pStyle w:val="a7"/>
        <w:rPr>
          <w:rFonts w:ascii="Times New Roman" w:hAnsi="Times New Roman"/>
          <w:sz w:val="24"/>
          <w:rtl/>
        </w:rPr>
      </w:pPr>
    </w:p>
    <w:p w:rsidR="00E6724A" w:rsidRPr="00B35DBA" w:rsidRDefault="00E6724A" w:rsidP="00E6724A">
      <w:pPr>
        <w:pStyle w:val="a7"/>
        <w:rPr>
          <w:rFonts w:ascii="Times New Roman" w:hAnsi="Times New Roman"/>
          <w:sz w:val="24"/>
        </w:rPr>
      </w:pPr>
    </w:p>
    <w:p w:rsidR="007B2B79" w:rsidRDefault="007B2B79" w:rsidP="00BC610C">
      <w:pPr>
        <w:rPr>
          <w:rFonts w:ascii="Times New Roman" w:hAnsi="Times New Roman"/>
          <w:b/>
          <w:bCs/>
          <w:sz w:val="24"/>
          <w:rtl/>
        </w:rPr>
      </w:pPr>
    </w:p>
    <w:p w:rsidR="007B2B79" w:rsidRDefault="007B2B79" w:rsidP="00BC610C">
      <w:pPr>
        <w:rPr>
          <w:rFonts w:ascii="Times New Roman" w:hAnsi="Times New Roman"/>
          <w:b/>
          <w:bCs/>
          <w:sz w:val="24"/>
          <w:rtl/>
        </w:rPr>
      </w:pPr>
    </w:p>
    <w:p w:rsidR="007B2B79" w:rsidRDefault="007B2B79" w:rsidP="00BC610C">
      <w:pPr>
        <w:rPr>
          <w:rFonts w:ascii="Times New Roman" w:hAnsi="Times New Roman"/>
          <w:b/>
          <w:bCs/>
          <w:sz w:val="24"/>
          <w:rtl/>
        </w:rPr>
      </w:pPr>
    </w:p>
    <w:p w:rsidR="007B2B79" w:rsidRDefault="007B2B79" w:rsidP="00BC610C">
      <w:pPr>
        <w:rPr>
          <w:rFonts w:ascii="Times New Roman" w:hAnsi="Times New Roman"/>
          <w:b/>
          <w:bCs/>
          <w:sz w:val="24"/>
          <w:rtl/>
        </w:rPr>
      </w:pPr>
    </w:p>
    <w:p w:rsidR="007B2B79" w:rsidRDefault="007B2B79" w:rsidP="00BC610C">
      <w:pPr>
        <w:rPr>
          <w:rFonts w:ascii="Times New Roman" w:hAnsi="Times New Roman"/>
          <w:b/>
          <w:bCs/>
          <w:sz w:val="24"/>
          <w:rtl/>
        </w:rPr>
      </w:pPr>
    </w:p>
    <w:p w:rsidR="00260939" w:rsidRDefault="00260939" w:rsidP="00BC610C">
      <w:pPr>
        <w:rPr>
          <w:rFonts w:ascii="Times New Roman" w:hAnsi="Times New Roman"/>
          <w:b/>
          <w:bCs/>
          <w:sz w:val="24"/>
          <w:rtl/>
        </w:rPr>
      </w:pPr>
    </w:p>
    <w:p w:rsidR="00260939" w:rsidRDefault="00260939" w:rsidP="00BC610C">
      <w:pPr>
        <w:rPr>
          <w:rFonts w:ascii="Times New Roman" w:hAnsi="Times New Roman"/>
          <w:b/>
          <w:bCs/>
          <w:sz w:val="24"/>
          <w:rtl/>
        </w:rPr>
      </w:pPr>
    </w:p>
    <w:p w:rsidR="00260939" w:rsidRDefault="00260939" w:rsidP="00BC610C">
      <w:pPr>
        <w:rPr>
          <w:rFonts w:ascii="Times New Roman" w:hAnsi="Times New Roman"/>
          <w:b/>
          <w:bCs/>
          <w:sz w:val="24"/>
          <w:rtl/>
        </w:rPr>
      </w:pPr>
    </w:p>
    <w:p w:rsidR="00260939" w:rsidRDefault="00260939" w:rsidP="00BC610C">
      <w:pPr>
        <w:rPr>
          <w:rFonts w:ascii="Times New Roman" w:hAnsi="Times New Roman"/>
          <w:b/>
          <w:bCs/>
          <w:sz w:val="24"/>
          <w:rtl/>
        </w:rPr>
      </w:pPr>
    </w:p>
    <w:p w:rsidR="00260939" w:rsidRDefault="00260939" w:rsidP="00BC610C">
      <w:pPr>
        <w:rPr>
          <w:rFonts w:ascii="Times New Roman" w:hAnsi="Times New Roman"/>
          <w:b/>
          <w:bCs/>
          <w:sz w:val="24"/>
          <w:rtl/>
        </w:rPr>
      </w:pPr>
    </w:p>
    <w:p w:rsidR="00260939" w:rsidRDefault="00260939" w:rsidP="00BC610C">
      <w:pPr>
        <w:rPr>
          <w:rFonts w:ascii="Times New Roman" w:hAnsi="Times New Roman"/>
          <w:b/>
          <w:bCs/>
          <w:sz w:val="24"/>
          <w:rtl/>
        </w:rPr>
      </w:pPr>
    </w:p>
    <w:p w:rsidR="00260939" w:rsidRDefault="00260939" w:rsidP="00BC610C">
      <w:pPr>
        <w:rPr>
          <w:rFonts w:ascii="Times New Roman" w:hAnsi="Times New Roman"/>
          <w:b/>
          <w:bCs/>
          <w:sz w:val="24"/>
          <w:rtl/>
        </w:rPr>
      </w:pPr>
    </w:p>
    <w:p w:rsidR="00260939" w:rsidRDefault="00260939" w:rsidP="00BC610C">
      <w:pPr>
        <w:rPr>
          <w:rFonts w:ascii="Times New Roman" w:hAnsi="Times New Roman"/>
          <w:b/>
          <w:bCs/>
          <w:sz w:val="24"/>
          <w:rtl/>
        </w:rPr>
      </w:pPr>
    </w:p>
    <w:p w:rsidR="00260939" w:rsidRDefault="00260939" w:rsidP="00BC610C">
      <w:pPr>
        <w:rPr>
          <w:rFonts w:ascii="Times New Roman" w:hAnsi="Times New Roman"/>
          <w:b/>
          <w:bCs/>
          <w:sz w:val="24"/>
          <w:rtl/>
        </w:rPr>
      </w:pPr>
    </w:p>
    <w:p w:rsidR="00260939" w:rsidRDefault="00260939" w:rsidP="00BC610C">
      <w:pPr>
        <w:rPr>
          <w:rFonts w:ascii="Times New Roman" w:hAnsi="Times New Roman"/>
          <w:b/>
          <w:bCs/>
          <w:sz w:val="24"/>
          <w:rtl/>
        </w:rPr>
      </w:pPr>
    </w:p>
    <w:p w:rsidR="00DC7305" w:rsidRPr="00E6724A" w:rsidRDefault="00DC7305" w:rsidP="00BC610C">
      <w:pPr>
        <w:rPr>
          <w:rFonts w:ascii="Times New Roman" w:hAnsi="Times New Roman"/>
          <w:b/>
          <w:bCs/>
          <w:sz w:val="24"/>
          <w:rtl/>
        </w:rPr>
      </w:pPr>
      <w:r w:rsidRPr="00E6724A">
        <w:rPr>
          <w:rFonts w:ascii="Times New Roman" w:hAnsi="Times New Roman" w:hint="cs"/>
          <w:b/>
          <w:bCs/>
          <w:sz w:val="24"/>
          <w:rtl/>
        </w:rPr>
        <w:t>المراجع الأجنبية</w:t>
      </w:r>
    </w:p>
    <w:p w:rsidR="00E6724A" w:rsidRPr="00B35DBA" w:rsidRDefault="00E6724A" w:rsidP="00FE2A5A">
      <w:pPr>
        <w:pStyle w:val="Default"/>
        <w:numPr>
          <w:ilvl w:val="0"/>
          <w:numId w:val="29"/>
        </w:numPr>
        <w:spacing w:line="360" w:lineRule="auto"/>
        <w:rPr>
          <w:rFonts w:cstheme="majorBidi"/>
        </w:rPr>
      </w:pPr>
      <w:r w:rsidRPr="00B35DBA">
        <w:rPr>
          <w:rFonts w:cstheme="majorBidi"/>
          <w:b/>
          <w:bCs/>
        </w:rPr>
        <w:t>Abirami A., Gunasekaran N., &amp; Perumal S.</w:t>
      </w:r>
      <w:r w:rsidRPr="00B35DBA">
        <w:rPr>
          <w:rFonts w:cstheme="majorBidi"/>
        </w:rPr>
        <w:t xml:space="preserve"> (2014).  In vitro antioxidant, antidiabetic, cholinesterase and tyrosine </w:t>
      </w:r>
      <w:r w:rsidR="00FE2A5A" w:rsidRPr="00FE2A5A">
        <w:t>inhibitiry</w:t>
      </w:r>
      <w:r w:rsidRPr="00B35DBA">
        <w:rPr>
          <w:rFonts w:cstheme="majorBidi"/>
        </w:rPr>
        <w:t xml:space="preserve"> potential of fresh juice from Citrus hystrix and C. maxima fruits. Food Science and Human Wellness, (03): 18-22.</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lang w:val="fr-FR"/>
        </w:rPr>
        <w:t>Alloune R., Liazid A. et Tazerout M.</w:t>
      </w:r>
      <w:r w:rsidRPr="00B35DBA">
        <w:rPr>
          <w:rFonts w:ascii="Times New Roman" w:hAnsi="Times New Roman" w:cstheme="majorBidi"/>
          <w:sz w:val="24"/>
          <w:szCs w:val="24"/>
          <w:lang w:val="fr-FR"/>
        </w:rPr>
        <w:t xml:space="preserve"> (2012).  Etudes comparatives de deux plantes oléagineuses locales pour la production du biodiesel en Algérie. </w:t>
      </w:r>
      <w:r w:rsidRPr="00B35DBA">
        <w:rPr>
          <w:rFonts w:ascii="Times New Roman" w:hAnsi="Times New Roman" w:cstheme="majorBidi"/>
          <w:sz w:val="24"/>
          <w:szCs w:val="24"/>
        </w:rPr>
        <w:t xml:space="preserve">Revue des Energies Renouvelables </w:t>
      </w:r>
      <w:r w:rsidRPr="00135742">
        <w:rPr>
          <w:rFonts w:ascii="Times New Roman" w:hAnsi="Times New Roman" w:cstheme="majorBidi"/>
          <w:sz w:val="24"/>
          <w:szCs w:val="24"/>
        </w:rPr>
        <w:t>SIENR’12</w:t>
      </w:r>
      <w:r w:rsidRPr="00B35DBA">
        <w:rPr>
          <w:rFonts w:ascii="Times New Roman" w:hAnsi="Times New Roman" w:cstheme="majorBidi"/>
          <w:sz w:val="24"/>
          <w:szCs w:val="24"/>
        </w:rPr>
        <w:t xml:space="preserve"> Ghardaïa.</w:t>
      </w:r>
    </w:p>
    <w:p w:rsidR="00E6724A" w:rsidRPr="00B35DBA" w:rsidRDefault="00E6724A" w:rsidP="00135742">
      <w:pPr>
        <w:pStyle w:val="Default"/>
        <w:numPr>
          <w:ilvl w:val="0"/>
          <w:numId w:val="29"/>
        </w:numPr>
        <w:spacing w:line="360" w:lineRule="auto"/>
        <w:rPr>
          <w:rFonts w:cstheme="majorBidi"/>
        </w:rPr>
      </w:pPr>
      <w:r w:rsidRPr="00B35DBA">
        <w:rPr>
          <w:rFonts w:cstheme="majorBidi"/>
          <w:b/>
          <w:bCs/>
        </w:rPr>
        <w:t>Association française de Normalisation.</w:t>
      </w:r>
      <w:r w:rsidRPr="00B35DBA">
        <w:rPr>
          <w:rFonts w:cstheme="majorBidi"/>
        </w:rPr>
        <w:t xml:space="preserve"> (1984). French patents collection of fats, </w:t>
      </w:r>
      <w:r w:rsidR="00135742" w:rsidRPr="00135742">
        <w:rPr>
          <w:rFonts w:asciiTheme="majorBidi" w:hAnsiTheme="majorBidi" w:cstheme="majorBidi"/>
        </w:rPr>
        <w:t>oliseeds</w:t>
      </w:r>
      <w:r w:rsidRPr="00B35DBA">
        <w:rPr>
          <w:rFonts w:cstheme="majorBidi"/>
        </w:rPr>
        <w:t>and derivatives, 3</w:t>
      </w:r>
      <w:r w:rsidRPr="006241FF">
        <w:rPr>
          <w:rFonts w:cstheme="majorBidi"/>
          <w:vertAlign w:val="superscript"/>
        </w:rPr>
        <w:t>rd</w:t>
      </w:r>
      <w:r w:rsidRPr="00B35DBA">
        <w:rPr>
          <w:rFonts w:cstheme="majorBidi"/>
        </w:rPr>
        <w:t xml:space="preserve"> edn., AFNOR, Paris, France.</w:t>
      </w:r>
    </w:p>
    <w:p w:rsidR="00E6724A" w:rsidRPr="00B35DBA" w:rsidRDefault="00E6724A" w:rsidP="00210E14">
      <w:pPr>
        <w:pStyle w:val="Default"/>
        <w:numPr>
          <w:ilvl w:val="0"/>
          <w:numId w:val="29"/>
        </w:numPr>
        <w:spacing w:line="360" w:lineRule="auto"/>
        <w:rPr>
          <w:rFonts w:cstheme="majorBidi"/>
        </w:rPr>
      </w:pPr>
      <w:r w:rsidRPr="00B35DBA">
        <w:rPr>
          <w:rFonts w:cstheme="majorBidi"/>
          <w:b/>
          <w:bCs/>
        </w:rPr>
        <w:t xml:space="preserve"> Bahar E., Ara J., Alam M., Nath B., Bhowmik U., &amp;Runi N.</w:t>
      </w:r>
      <w:r w:rsidRPr="00B35DBA">
        <w:rPr>
          <w:rFonts w:cstheme="majorBidi"/>
        </w:rPr>
        <w:t xml:space="preserve"> (2013). In-vitroAntioxidant and Thrombolytic activity of Methanol extract of Sida acuta. Journal of Pharmacognosy and Phytochemistry, 2(2): p. 125-133</w:t>
      </w:r>
      <w:r w:rsidRPr="00B35DBA">
        <w:rPr>
          <w:rFonts w:eastAsia="TimesNewRomanPSMT" w:cstheme="majorBidi"/>
        </w:rPr>
        <w:t>.</w:t>
      </w:r>
    </w:p>
    <w:p w:rsidR="00E6724A" w:rsidRPr="00B35DBA" w:rsidRDefault="00E6724A" w:rsidP="00210E14">
      <w:pPr>
        <w:pStyle w:val="a7"/>
        <w:numPr>
          <w:ilvl w:val="0"/>
          <w:numId w:val="31"/>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 xml:space="preserve">Balentine C. W., Crandall P. G., O’Bryan C. A., Duong D. Q. &amp; Pohlman F. W. (2006). </w:t>
      </w:r>
      <w:r w:rsidRPr="00B35DBA">
        <w:rPr>
          <w:rFonts w:ascii="Times New Roman" w:hAnsi="Times New Roman" w:cstheme="majorBidi"/>
          <w:sz w:val="24"/>
          <w:szCs w:val="24"/>
        </w:rPr>
        <w:t>The preand post-grinding application of rosemary and its effects on lipid oxidation and color during storage of ground beef. Meat Science, 73: 413-421.</w:t>
      </w:r>
    </w:p>
    <w:p w:rsidR="00F3616D" w:rsidRPr="00F3616D" w:rsidRDefault="00E6724A" w:rsidP="00F3616D">
      <w:pPr>
        <w:pStyle w:val="a7"/>
        <w:numPr>
          <w:ilvl w:val="0"/>
          <w:numId w:val="30"/>
        </w:numPr>
        <w:bidi w:val="0"/>
        <w:spacing w:line="360" w:lineRule="auto"/>
        <w:rPr>
          <w:rFonts w:ascii="Times New Roman" w:eastAsia="TimesNewRomanPSMT" w:hAnsi="Times New Roman" w:cstheme="majorBidi"/>
          <w:sz w:val="24"/>
          <w:szCs w:val="24"/>
        </w:rPr>
      </w:pPr>
      <w:r w:rsidRPr="005345BF">
        <w:rPr>
          <w:rFonts w:ascii="Times New Roman" w:hAnsi="Times New Roman" w:cstheme="majorBidi"/>
          <w:b/>
          <w:bCs/>
          <w:sz w:val="24"/>
          <w:szCs w:val="24"/>
          <w:lang w:val="fr-FR"/>
        </w:rPr>
        <w:t>Banani M., Kameshwari M. S., &amp; Shubarani R.</w:t>
      </w:r>
      <w:r w:rsidRPr="005345BF">
        <w:rPr>
          <w:rFonts w:ascii="Times New Roman" w:hAnsi="Times New Roman" w:cstheme="majorBidi"/>
          <w:sz w:val="24"/>
          <w:szCs w:val="24"/>
          <w:lang w:val="fr-FR"/>
        </w:rPr>
        <w:t xml:space="preserve"> (2015). </w:t>
      </w:r>
      <w:r w:rsidRPr="00B35DBA">
        <w:rPr>
          <w:rFonts w:ascii="Times New Roman" w:hAnsi="Times New Roman" w:cstheme="majorBidi"/>
          <w:sz w:val="24"/>
          <w:szCs w:val="24"/>
        </w:rPr>
        <w:t>Antioxidant Activity in two Species of Urginea Steinhill. Hyacinthaceae. InternationalJournal of Recent Scientific Research, 6(5): p.3807-3811</w:t>
      </w:r>
      <w:r w:rsidRPr="00B35DBA">
        <w:rPr>
          <w:rFonts w:ascii="Times New Roman" w:eastAsia="TimesNewRomanPSMT" w:hAnsi="Times New Roman" w:cstheme="majorBidi"/>
          <w:sz w:val="24"/>
          <w:szCs w:val="24"/>
        </w:rPr>
        <w:t>.</w:t>
      </w:r>
    </w:p>
    <w:p w:rsidR="00E6724A" w:rsidRPr="00B35DBA" w:rsidRDefault="00E6724A" w:rsidP="00210E14">
      <w:pPr>
        <w:pStyle w:val="Default"/>
        <w:numPr>
          <w:ilvl w:val="0"/>
          <w:numId w:val="31"/>
        </w:numPr>
        <w:spacing w:line="360" w:lineRule="auto"/>
        <w:rPr>
          <w:rFonts w:cstheme="majorBidi"/>
        </w:rPr>
      </w:pPr>
      <w:r w:rsidRPr="00B35DBA">
        <w:rPr>
          <w:rFonts w:cstheme="majorBidi"/>
          <w:b/>
          <w:bCs/>
        </w:rPr>
        <w:t>Banerjee B., Kunwar A., Mishra B. &amp; Priyadarsini K. L.</w:t>
      </w:r>
      <w:r w:rsidRPr="00B35DBA">
        <w:rPr>
          <w:rFonts w:cstheme="majorBidi"/>
        </w:rPr>
        <w:t xml:space="preserve"> (2008). Concentration dependent antioxidant \ pro-oxidant activity of curcumam studies from AAH induced hemolysis of RBCs. Chemico-bioligical Interactions,(174):138.</w:t>
      </w:r>
    </w:p>
    <w:p w:rsidR="00E6724A" w:rsidRPr="00B35DBA" w:rsidRDefault="00E6724A" w:rsidP="00210E14">
      <w:pPr>
        <w:pStyle w:val="Default"/>
        <w:numPr>
          <w:ilvl w:val="0"/>
          <w:numId w:val="31"/>
        </w:numPr>
        <w:spacing w:line="360" w:lineRule="auto"/>
        <w:rPr>
          <w:rFonts w:cstheme="majorBidi"/>
        </w:rPr>
      </w:pPr>
      <w:r w:rsidRPr="00B35DBA">
        <w:rPr>
          <w:rFonts w:cstheme="majorBidi"/>
          <w:b/>
          <w:bCs/>
        </w:rPr>
        <w:t xml:space="preserve">Bhakta S., Kumar S. D. </w:t>
      </w:r>
      <w:r w:rsidRPr="00B35DBA">
        <w:rPr>
          <w:rFonts w:cstheme="majorBidi"/>
        </w:rPr>
        <w:t xml:space="preserve">(2015). In praise of the medicinal plant </w:t>
      </w:r>
      <w:r w:rsidRPr="00B35DBA">
        <w:rPr>
          <w:rFonts w:cstheme="majorBidi"/>
          <w:i/>
          <w:iCs/>
        </w:rPr>
        <w:t>Recinus communis L</w:t>
      </w:r>
      <w:r w:rsidRPr="00B35DBA">
        <w:rPr>
          <w:rFonts w:cstheme="majorBidi"/>
        </w:rPr>
        <w:t>.: A review.Global J Res. Med. Plants &amp; Indigen. Med., Volume 4(5): 95–105.</w:t>
      </w:r>
    </w:p>
    <w:p w:rsidR="00E6724A" w:rsidRPr="00B35DBA" w:rsidRDefault="00E6724A" w:rsidP="00210E14">
      <w:pPr>
        <w:pStyle w:val="Default"/>
        <w:numPr>
          <w:ilvl w:val="0"/>
          <w:numId w:val="29"/>
        </w:numPr>
        <w:spacing w:line="360" w:lineRule="auto"/>
        <w:rPr>
          <w:rFonts w:cstheme="majorBidi"/>
        </w:rPr>
      </w:pPr>
      <w:r w:rsidRPr="001D16E5">
        <w:rPr>
          <w:rFonts w:cstheme="majorBidi"/>
          <w:b/>
          <w:bCs/>
        </w:rPr>
        <w:t>Blois M. S.</w:t>
      </w:r>
      <w:r w:rsidRPr="00B35DBA">
        <w:rPr>
          <w:rFonts w:cstheme="majorBidi"/>
        </w:rPr>
        <w:t xml:space="preserve"> (1958). Antioxidant determination by the use of a stable free radical. Nature, 181:pp 1199-1200.</w:t>
      </w:r>
    </w:p>
    <w:p w:rsidR="00E6724A" w:rsidRPr="00B35DBA" w:rsidRDefault="00E6724A" w:rsidP="00210E14">
      <w:pPr>
        <w:pStyle w:val="Default"/>
        <w:numPr>
          <w:ilvl w:val="0"/>
          <w:numId w:val="29"/>
        </w:numPr>
        <w:spacing w:line="360" w:lineRule="auto"/>
        <w:rPr>
          <w:rFonts w:cstheme="majorBidi"/>
        </w:rPr>
      </w:pPr>
      <w:r w:rsidRPr="00B35DBA">
        <w:rPr>
          <w:rFonts w:cstheme="majorBidi"/>
          <w:b/>
          <w:bCs/>
        </w:rPr>
        <w:t>Bloor W. R.</w:t>
      </w:r>
      <w:r w:rsidRPr="00B35DBA">
        <w:rPr>
          <w:rFonts w:cstheme="majorBidi"/>
        </w:rPr>
        <w:t xml:space="preserve"> (1943). Biochemistry of the fatty aciasandthei compounds, the lipids. American chemical Society Monograph Series, pp.xi + 387 pp.</w:t>
      </w:r>
    </w:p>
    <w:p w:rsidR="00E6724A" w:rsidRPr="00B35DBA" w:rsidRDefault="00E6724A" w:rsidP="00210E14">
      <w:pPr>
        <w:pStyle w:val="Default"/>
        <w:numPr>
          <w:ilvl w:val="0"/>
          <w:numId w:val="29"/>
        </w:numPr>
        <w:spacing w:line="360" w:lineRule="auto"/>
        <w:rPr>
          <w:rFonts w:cstheme="majorBidi"/>
        </w:rPr>
      </w:pPr>
      <w:r w:rsidRPr="00B35DBA">
        <w:rPr>
          <w:rFonts w:cstheme="majorBidi"/>
          <w:b/>
          <w:bCs/>
        </w:rPr>
        <w:lastRenderedPageBreak/>
        <w:t>Brand-Williams W., Cuvelier M. E. &amp; Berset C.</w:t>
      </w:r>
      <w:r w:rsidRPr="00B35DBA">
        <w:rPr>
          <w:rFonts w:cstheme="majorBidi"/>
        </w:rPr>
        <w:t xml:space="preserve"> (1995). Use of a free radical method to evaluate antioxidant activity. LWT </w:t>
      </w:r>
      <w:r w:rsidR="006241FF">
        <w:rPr>
          <w:rFonts w:cstheme="majorBidi"/>
        </w:rPr>
        <w:t>–</w:t>
      </w:r>
      <w:r w:rsidRPr="00B35DBA">
        <w:rPr>
          <w:rFonts w:cstheme="majorBidi"/>
        </w:rPr>
        <w:t xml:space="preserve"> Food Science and Technology, 28 (1), 25-26.</w:t>
      </w:r>
    </w:p>
    <w:p w:rsidR="00E6724A" w:rsidRPr="00B35DBA" w:rsidRDefault="00E6724A" w:rsidP="00210E14">
      <w:pPr>
        <w:pStyle w:val="Default"/>
        <w:numPr>
          <w:ilvl w:val="0"/>
          <w:numId w:val="29"/>
        </w:numPr>
        <w:spacing w:line="360" w:lineRule="auto"/>
        <w:rPr>
          <w:rFonts w:cstheme="majorBidi"/>
        </w:rPr>
      </w:pPr>
      <w:r w:rsidRPr="00B35DBA">
        <w:rPr>
          <w:rFonts w:cstheme="majorBidi"/>
          <w:b/>
          <w:bCs/>
        </w:rPr>
        <w:t>Chaouchea T. M., Haddouchia F., Ksourib R., Medinib F., EL-Hacia I. A., Boucheritc Z., Sekkald F. Z. &amp; Atikbekara F.</w:t>
      </w:r>
      <w:r w:rsidRPr="00B35DBA">
        <w:rPr>
          <w:rFonts w:cstheme="majorBidi"/>
        </w:rPr>
        <w:t xml:space="preserve"> (2013). Antioxidant activity profiling by spectrophotometric methods of phenolic extract of </w:t>
      </w:r>
      <w:r w:rsidRPr="00B35DBA">
        <w:rPr>
          <w:rFonts w:cstheme="majorBidi"/>
          <w:i/>
          <w:iCs/>
        </w:rPr>
        <w:t xml:space="preserve">Prasium majus </w:t>
      </w:r>
      <w:r w:rsidRPr="00B35DBA">
        <w:rPr>
          <w:rFonts w:cstheme="majorBidi"/>
        </w:rPr>
        <w:t>L. Free Radicals and Antioxidants, (3), 43-46.</w:t>
      </w:r>
    </w:p>
    <w:p w:rsidR="00E6724A" w:rsidRPr="00B35DBA" w:rsidRDefault="00E6724A" w:rsidP="00210E14">
      <w:pPr>
        <w:pStyle w:val="a7"/>
        <w:numPr>
          <w:ilvl w:val="0"/>
          <w:numId w:val="29"/>
        </w:numPr>
        <w:bidi w:val="0"/>
        <w:spacing w:line="360" w:lineRule="auto"/>
        <w:rPr>
          <w:rFonts w:ascii="Times New Roman" w:eastAsia="TimesNewRomanPSMT" w:hAnsi="Times New Roman" w:cstheme="majorBidi"/>
          <w:sz w:val="24"/>
          <w:szCs w:val="24"/>
        </w:rPr>
      </w:pPr>
      <w:r w:rsidRPr="005345BF">
        <w:rPr>
          <w:rFonts w:ascii="Times New Roman" w:hAnsi="Times New Roman" w:cstheme="majorBidi"/>
          <w:b/>
          <w:bCs/>
          <w:sz w:val="24"/>
          <w:szCs w:val="24"/>
          <w:lang w:val="fr-FR"/>
        </w:rPr>
        <w:t>Chetia J., Upadhyaya S., Bora D. &amp; Saikia L.</w:t>
      </w:r>
      <w:r w:rsidRPr="005345BF">
        <w:rPr>
          <w:rFonts w:ascii="Times New Roman" w:hAnsi="Times New Roman" w:cstheme="majorBidi"/>
          <w:sz w:val="24"/>
          <w:szCs w:val="24"/>
          <w:lang w:val="fr-FR"/>
        </w:rPr>
        <w:t xml:space="preserve"> (2014). </w:t>
      </w:r>
      <w:r w:rsidRPr="00B35DBA">
        <w:rPr>
          <w:rFonts w:ascii="Times New Roman" w:hAnsi="Times New Roman" w:cstheme="majorBidi"/>
          <w:sz w:val="24"/>
          <w:szCs w:val="24"/>
        </w:rPr>
        <w:t xml:space="preserve">Phenolic content, anti-oxidant and antimicrobial activity and nutritive value of young twig of </w:t>
      </w:r>
      <w:r w:rsidRPr="00F3616D">
        <w:rPr>
          <w:rFonts w:ascii="Times New Roman" w:hAnsi="Times New Roman" w:cstheme="majorBidi"/>
          <w:i/>
          <w:iCs/>
          <w:sz w:val="24"/>
          <w:szCs w:val="24"/>
        </w:rPr>
        <w:t>Psidium guajava Linn.</w:t>
      </w:r>
      <w:r w:rsidRPr="00B35DBA">
        <w:rPr>
          <w:rFonts w:ascii="Times New Roman" w:hAnsi="Times New Roman" w:cstheme="majorBidi"/>
          <w:sz w:val="24"/>
          <w:szCs w:val="24"/>
        </w:rPr>
        <w:t xml:space="preserve"> From Dibrugarh, Assam, International journal of pharmacy and pharmaceutical sciences, p. 843-846</w:t>
      </w:r>
      <w:r w:rsidRPr="00B35DBA">
        <w:rPr>
          <w:rFonts w:ascii="Times New Roman" w:eastAsia="TimesNewRomanPSMT" w:hAnsi="Times New Roman" w:cstheme="majorBidi"/>
          <w:sz w:val="24"/>
          <w:szCs w:val="24"/>
        </w:rPr>
        <w:t>.</w:t>
      </w:r>
    </w:p>
    <w:p w:rsidR="00E6724A" w:rsidRPr="00B35DBA" w:rsidRDefault="00E6724A" w:rsidP="00210E14">
      <w:pPr>
        <w:pStyle w:val="a7"/>
        <w:numPr>
          <w:ilvl w:val="0"/>
          <w:numId w:val="29"/>
        </w:numPr>
        <w:bidi w:val="0"/>
        <w:spacing w:line="360" w:lineRule="auto"/>
        <w:rPr>
          <w:rFonts w:ascii="Times New Roman" w:hAnsi="Times New Roman" w:cstheme="majorBidi"/>
          <w:i/>
          <w:iCs/>
          <w:sz w:val="24"/>
          <w:szCs w:val="24"/>
        </w:rPr>
      </w:pPr>
      <w:r w:rsidRPr="005345BF">
        <w:rPr>
          <w:rFonts w:ascii="Times New Roman" w:hAnsi="Times New Roman" w:cstheme="majorBidi"/>
          <w:b/>
          <w:bCs/>
          <w:sz w:val="24"/>
          <w:szCs w:val="24"/>
          <w:lang w:val="fr-FR"/>
        </w:rPr>
        <w:t xml:space="preserve">Danlami J. M., Arsad A., &amp; Zaini M. A. A. </w:t>
      </w:r>
      <w:r w:rsidRPr="005345BF">
        <w:rPr>
          <w:rFonts w:ascii="Times New Roman" w:hAnsi="Times New Roman" w:cstheme="majorBidi"/>
          <w:sz w:val="24"/>
          <w:szCs w:val="24"/>
          <w:lang w:val="fr-FR"/>
        </w:rPr>
        <w:t xml:space="preserve">(2015). </w:t>
      </w:r>
      <w:r w:rsidRPr="00B35DBA">
        <w:rPr>
          <w:rFonts w:ascii="Times New Roman" w:hAnsi="Times New Roman" w:cstheme="majorBidi"/>
          <w:sz w:val="24"/>
          <w:szCs w:val="24"/>
        </w:rPr>
        <w:t>Solvent Extraction of Castor Beans Oil: Experimental Optimization via Response Surface Methodology. Universiti Teknologi, Malaysia.</w:t>
      </w:r>
    </w:p>
    <w:p w:rsidR="00E6724A" w:rsidRPr="00B35DBA" w:rsidRDefault="00E6724A" w:rsidP="00210E14">
      <w:pPr>
        <w:pStyle w:val="Default"/>
        <w:numPr>
          <w:ilvl w:val="0"/>
          <w:numId w:val="29"/>
        </w:numPr>
        <w:spacing w:line="360" w:lineRule="auto"/>
        <w:rPr>
          <w:rFonts w:cstheme="majorBidi"/>
        </w:rPr>
      </w:pPr>
      <w:r w:rsidRPr="00B35DBA">
        <w:rPr>
          <w:rFonts w:cstheme="majorBidi"/>
          <w:b/>
          <w:bCs/>
        </w:rPr>
        <w:t>David A. B</w:t>
      </w:r>
      <w:r w:rsidRPr="00B35DBA">
        <w:rPr>
          <w:rFonts w:cstheme="majorBidi"/>
          <w:b/>
          <w:bCs/>
          <w:rtl/>
        </w:rPr>
        <w:t>.</w:t>
      </w:r>
      <w:r w:rsidRPr="00B35DBA">
        <w:rPr>
          <w:rFonts w:cstheme="majorBidi"/>
        </w:rPr>
        <w:t xml:space="preserve"> (2003). Nutritional biochemistry of the vitamins</w:t>
      </w:r>
      <w:r w:rsidRPr="00B35DBA">
        <w:rPr>
          <w:rFonts w:cstheme="majorBidi"/>
          <w:rtl/>
        </w:rPr>
        <w:t>.</w:t>
      </w:r>
      <w:r w:rsidRPr="00B35DBA">
        <w:rPr>
          <w:rFonts w:cstheme="majorBidi"/>
        </w:rPr>
        <w:t xml:space="preserve"> Cambridge University press, Second edition.</w:t>
      </w:r>
    </w:p>
    <w:p w:rsidR="00E6724A" w:rsidRPr="00B35DBA" w:rsidRDefault="00E6724A" w:rsidP="00210E14">
      <w:pPr>
        <w:pStyle w:val="a7"/>
        <w:numPr>
          <w:ilvl w:val="0"/>
          <w:numId w:val="31"/>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 xml:space="preserve">Debouba M., Balti R., Hwiwi S., &amp; Zouari S. </w:t>
      </w:r>
      <w:r w:rsidRPr="00B35DBA">
        <w:rPr>
          <w:rFonts w:ascii="Times New Roman" w:hAnsi="Times New Roman" w:cstheme="majorBidi"/>
          <w:sz w:val="24"/>
          <w:szCs w:val="24"/>
        </w:rPr>
        <w:t xml:space="preserve">(2012). Antioxidant capacity and total phenols richness of </w:t>
      </w:r>
      <w:r w:rsidRPr="00B35DBA">
        <w:rPr>
          <w:rFonts w:ascii="Times New Roman" w:hAnsi="Times New Roman" w:cstheme="majorBidi"/>
          <w:i/>
          <w:iCs/>
          <w:sz w:val="24"/>
          <w:szCs w:val="24"/>
        </w:rPr>
        <w:t xml:space="preserve">Cistanche violacea </w:t>
      </w:r>
      <w:r w:rsidRPr="00B35DBA">
        <w:rPr>
          <w:rFonts w:ascii="Times New Roman" w:hAnsi="Times New Roman" w:cstheme="majorBidi"/>
          <w:sz w:val="24"/>
          <w:szCs w:val="24"/>
        </w:rPr>
        <w:t xml:space="preserve">hosting </w:t>
      </w:r>
      <w:r w:rsidRPr="00B35DBA">
        <w:rPr>
          <w:rFonts w:ascii="Times New Roman" w:hAnsi="Times New Roman" w:cstheme="majorBidi"/>
          <w:i/>
          <w:iCs/>
          <w:sz w:val="24"/>
          <w:szCs w:val="24"/>
        </w:rPr>
        <w:t xml:space="preserve">Zygophyllum album. </w:t>
      </w:r>
      <w:r w:rsidRPr="00B35DBA">
        <w:rPr>
          <w:rFonts w:ascii="Times New Roman" w:hAnsi="Times New Roman" w:cstheme="majorBidi"/>
          <w:sz w:val="24"/>
          <w:szCs w:val="24"/>
        </w:rPr>
        <w:t>International Journal of Phytomedicine, 4(3): 399-402.</w:t>
      </w:r>
    </w:p>
    <w:p w:rsidR="00E6724A" w:rsidRPr="00B35DBA" w:rsidRDefault="00E6724A" w:rsidP="00210E14">
      <w:pPr>
        <w:pStyle w:val="Default"/>
        <w:numPr>
          <w:ilvl w:val="0"/>
          <w:numId w:val="31"/>
        </w:numPr>
        <w:spacing w:line="360" w:lineRule="auto"/>
        <w:rPr>
          <w:rFonts w:cstheme="majorBidi"/>
        </w:rPr>
      </w:pPr>
      <w:r w:rsidRPr="00B35DBA">
        <w:rPr>
          <w:rFonts w:cstheme="majorBidi"/>
          <w:b/>
          <w:bCs/>
        </w:rPr>
        <w:t xml:space="preserve">Delaquis P. J., Stanich K., Girard B. &amp; Mazza G. </w:t>
      </w:r>
      <w:r w:rsidRPr="00B35DBA">
        <w:rPr>
          <w:rFonts w:cstheme="majorBidi"/>
        </w:rPr>
        <w:t>(2002).Antimicrobial activity of individual and mixed fractions of dill, cilantro, coriander and eucalyptus essential oils. International Journal of Food Microbiology, 74 :101-109.</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5345BF">
        <w:rPr>
          <w:rFonts w:ascii="Times New Roman" w:hAnsi="Times New Roman" w:cstheme="majorBidi"/>
          <w:b/>
          <w:bCs/>
          <w:sz w:val="24"/>
          <w:szCs w:val="24"/>
          <w:lang w:val="fr-FR"/>
        </w:rPr>
        <w:t>Déthiollaz S.</w:t>
      </w:r>
      <w:r w:rsidRPr="005345BF">
        <w:rPr>
          <w:rFonts w:ascii="Times New Roman" w:hAnsi="Times New Roman" w:cstheme="majorBidi"/>
          <w:sz w:val="24"/>
          <w:szCs w:val="24"/>
          <w:lang w:val="fr-FR"/>
        </w:rPr>
        <w:t xml:space="preserve"> (2003). La ricine, une arme biologique. </w:t>
      </w:r>
      <w:r w:rsidRPr="00B35DBA">
        <w:rPr>
          <w:rFonts w:ascii="Times New Roman" w:hAnsi="Times New Roman" w:cstheme="majorBidi"/>
          <w:sz w:val="24"/>
          <w:szCs w:val="24"/>
        </w:rPr>
        <w:t>Proline Numéro 8, pp 1-4.</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5345BF">
        <w:rPr>
          <w:rFonts w:ascii="Times New Roman" w:hAnsi="Times New Roman" w:cstheme="majorBidi"/>
          <w:b/>
          <w:bCs/>
          <w:sz w:val="24"/>
          <w:szCs w:val="24"/>
          <w:lang w:val="fr-FR"/>
        </w:rPr>
        <w:t>Dnyaneshwar J. T et al</w:t>
      </w:r>
      <w:r w:rsidRPr="005345BF">
        <w:rPr>
          <w:rFonts w:ascii="Times New Roman" w:hAnsi="Times New Roman" w:cstheme="majorBidi"/>
          <w:sz w:val="24"/>
          <w:szCs w:val="24"/>
          <w:lang w:val="fr-FR"/>
        </w:rPr>
        <w:t xml:space="preserve">. </w:t>
      </w:r>
      <w:r w:rsidRPr="00B35DBA">
        <w:rPr>
          <w:rFonts w:ascii="Times New Roman" w:hAnsi="Times New Roman" w:cstheme="majorBidi"/>
          <w:sz w:val="24"/>
          <w:szCs w:val="24"/>
        </w:rPr>
        <w:t>(2011). Asian Pacific Journal of TropicalBiomedicine. 139-141.</w:t>
      </w:r>
    </w:p>
    <w:p w:rsidR="00E6724A" w:rsidRPr="00B35DBA" w:rsidRDefault="00E6724A" w:rsidP="00210E14">
      <w:pPr>
        <w:pStyle w:val="Default"/>
        <w:numPr>
          <w:ilvl w:val="0"/>
          <w:numId w:val="31"/>
        </w:numPr>
        <w:spacing w:line="360" w:lineRule="auto"/>
        <w:rPr>
          <w:rFonts w:cstheme="majorBidi"/>
        </w:rPr>
      </w:pPr>
      <w:r w:rsidRPr="00B35DBA">
        <w:rPr>
          <w:rFonts w:cstheme="majorBidi"/>
          <w:b/>
          <w:bCs/>
        </w:rPr>
        <w:t>Dolci A., Panteghini M.</w:t>
      </w:r>
      <w:r w:rsidRPr="00B35DBA">
        <w:rPr>
          <w:rFonts w:cstheme="majorBidi"/>
        </w:rPr>
        <w:t xml:space="preserve"> (2014). Harmonization of automated hemolysis index assessment and use: Is it possible. Clinica Chimica Asta, (432):38.</w:t>
      </w:r>
    </w:p>
    <w:p w:rsidR="00E6724A" w:rsidRPr="00B35DBA" w:rsidRDefault="00E6724A" w:rsidP="00210E14">
      <w:pPr>
        <w:pStyle w:val="a7"/>
        <w:numPr>
          <w:ilvl w:val="0"/>
          <w:numId w:val="31"/>
        </w:numPr>
        <w:bidi w:val="0"/>
        <w:spacing w:line="360" w:lineRule="auto"/>
        <w:rPr>
          <w:rFonts w:ascii="Times New Roman" w:hAnsi="Times New Roman" w:cstheme="majorBidi"/>
          <w:sz w:val="24"/>
          <w:szCs w:val="24"/>
        </w:rPr>
      </w:pPr>
      <w:r w:rsidRPr="005345BF">
        <w:rPr>
          <w:rFonts w:ascii="Times New Roman" w:hAnsi="Times New Roman" w:cstheme="majorBidi"/>
          <w:b/>
          <w:bCs/>
          <w:sz w:val="24"/>
          <w:szCs w:val="24"/>
          <w:lang w:val="fr-FR"/>
        </w:rPr>
        <w:t>Dorman H. J. D., Deans S. G.</w:t>
      </w:r>
      <w:r w:rsidRPr="005345BF">
        <w:rPr>
          <w:rFonts w:ascii="Times New Roman" w:hAnsi="Times New Roman" w:cstheme="majorBidi"/>
          <w:sz w:val="24"/>
          <w:szCs w:val="24"/>
          <w:lang w:val="fr-FR"/>
        </w:rPr>
        <w:t xml:space="preserve"> (2000). </w:t>
      </w:r>
      <w:r w:rsidRPr="00B35DBA">
        <w:rPr>
          <w:rFonts w:ascii="Times New Roman" w:hAnsi="Times New Roman" w:cstheme="majorBidi"/>
          <w:sz w:val="24"/>
          <w:szCs w:val="24"/>
        </w:rPr>
        <w:t>Antimicrobial agents from plants: antibacterial activity of plant volatile oils. Journal of Applied Microbiology, 88(2): 308–316.</w:t>
      </w:r>
    </w:p>
    <w:p w:rsidR="00E6724A" w:rsidRPr="00B35DBA" w:rsidRDefault="00E6724A" w:rsidP="00210E14">
      <w:pPr>
        <w:pStyle w:val="Default"/>
        <w:numPr>
          <w:ilvl w:val="0"/>
          <w:numId w:val="29"/>
        </w:numPr>
        <w:spacing w:line="360" w:lineRule="auto"/>
        <w:rPr>
          <w:rFonts w:cstheme="majorBidi"/>
        </w:rPr>
      </w:pPr>
      <w:r w:rsidRPr="00B35DBA">
        <w:rPr>
          <w:rFonts w:cstheme="majorBidi"/>
          <w:b/>
          <w:bCs/>
        </w:rPr>
        <w:lastRenderedPageBreak/>
        <w:t>Drapcho C. M., Nhuan N. P., Walker T. H.</w:t>
      </w:r>
      <w:r w:rsidRPr="00B35DBA">
        <w:rPr>
          <w:rFonts w:cstheme="majorBidi"/>
        </w:rPr>
        <w:t xml:space="preserve"> (2008). Biofulels Engineerin process Technology</w:t>
      </w:r>
      <w:r w:rsidRPr="00B35DBA">
        <w:rPr>
          <w:rFonts w:cstheme="majorBidi"/>
          <w:rtl/>
        </w:rPr>
        <w:t>.</w:t>
      </w:r>
      <w:r w:rsidRPr="00B35DBA">
        <w:rPr>
          <w:rFonts w:cstheme="majorBidi"/>
        </w:rPr>
        <w:t xml:space="preserve"> MCGRAW- Hill professional Pub, p37.</w:t>
      </w:r>
    </w:p>
    <w:p w:rsidR="00E6724A" w:rsidRPr="00B56EEE" w:rsidRDefault="00E6724A" w:rsidP="00B56EEE">
      <w:pPr>
        <w:pStyle w:val="a7"/>
        <w:numPr>
          <w:ilvl w:val="0"/>
          <w:numId w:val="31"/>
        </w:numPr>
        <w:bidi w:val="0"/>
        <w:spacing w:line="360" w:lineRule="auto"/>
        <w:rPr>
          <w:rFonts w:ascii="Times New Roman" w:hAnsi="Times New Roman" w:cstheme="majorBidi"/>
          <w:sz w:val="24"/>
          <w:szCs w:val="24"/>
          <w:lang w:val="fr-FR"/>
        </w:rPr>
      </w:pPr>
      <w:r w:rsidRPr="005345BF">
        <w:rPr>
          <w:rFonts w:ascii="Times New Roman" w:hAnsi="Times New Roman" w:cstheme="majorBidi"/>
          <w:b/>
          <w:bCs/>
          <w:sz w:val="24"/>
          <w:szCs w:val="24"/>
          <w:lang w:val="fr-FR"/>
        </w:rPr>
        <w:t>Duraffourd C., D’hervicourt L. et Lapraz J.</w:t>
      </w:r>
      <w:r w:rsidRPr="005345BF">
        <w:rPr>
          <w:rFonts w:ascii="Times New Roman" w:hAnsi="Times New Roman" w:cstheme="majorBidi"/>
          <w:sz w:val="24"/>
          <w:szCs w:val="24"/>
          <w:lang w:val="fr-FR"/>
        </w:rPr>
        <w:t xml:space="preserve">(1990). Cahier de phytothérapie </w:t>
      </w:r>
      <w:r w:rsidR="00B56EEE" w:rsidRPr="00B56EEE">
        <w:rPr>
          <w:rFonts w:asciiTheme="majorBidi" w:hAnsiTheme="majorBidi" w:cstheme="majorBidi"/>
          <w:sz w:val="24"/>
          <w:szCs w:val="24"/>
          <w:lang w:val="fr-FR"/>
        </w:rPr>
        <w:t>clinique</w:t>
      </w:r>
      <w:r w:rsidRPr="005345BF">
        <w:rPr>
          <w:rFonts w:ascii="Times New Roman" w:hAnsi="Times New Roman" w:cstheme="majorBidi"/>
          <w:sz w:val="24"/>
          <w:szCs w:val="24"/>
          <w:lang w:val="fr-FR"/>
        </w:rPr>
        <w:t xml:space="preserve">examen de laboratoire galénique, élément thérapeutiques synergiques Tome 1. </w:t>
      </w:r>
      <w:r w:rsidRPr="00B56EEE">
        <w:rPr>
          <w:rFonts w:ascii="Times New Roman" w:hAnsi="Times New Roman" w:cstheme="majorBidi"/>
          <w:sz w:val="24"/>
          <w:szCs w:val="24"/>
          <w:lang w:val="fr-FR"/>
        </w:rPr>
        <w:t xml:space="preserve">2éme </w:t>
      </w:r>
      <w:r w:rsidR="00B56EEE" w:rsidRPr="00B56EEE">
        <w:rPr>
          <w:rFonts w:asciiTheme="majorBidi" w:hAnsiTheme="majorBidi" w:cstheme="majorBidi"/>
          <w:sz w:val="24"/>
          <w:szCs w:val="24"/>
        </w:rPr>
        <w:t>édition</w:t>
      </w:r>
      <w:r w:rsidRPr="00B56EEE">
        <w:rPr>
          <w:rFonts w:ascii="Times New Roman" w:hAnsi="Times New Roman" w:cstheme="majorBidi"/>
          <w:sz w:val="24"/>
          <w:szCs w:val="24"/>
          <w:lang w:val="fr-FR"/>
        </w:rPr>
        <w:t>, éd, Masson, Paris.</w:t>
      </w:r>
    </w:p>
    <w:p w:rsidR="00E6724A" w:rsidRPr="00B35DBA" w:rsidRDefault="00E6724A" w:rsidP="00210E14">
      <w:pPr>
        <w:pStyle w:val="a7"/>
        <w:numPr>
          <w:ilvl w:val="0"/>
          <w:numId w:val="31"/>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 xml:space="preserve">Editor M. A. H. (2014), </w:t>
      </w:r>
      <w:r w:rsidRPr="00B35DBA">
        <w:rPr>
          <w:rFonts w:ascii="Times New Roman" w:hAnsi="Times New Roman" w:cstheme="majorBidi"/>
          <w:sz w:val="24"/>
          <w:szCs w:val="24"/>
        </w:rPr>
        <w:t>ICGSCE Proceedings of the International Conference on Global Sustainability and Chemical Engineering, Universiti Teknologi MARA (UiTM) Selangor Malaysia.</w:t>
      </w:r>
    </w:p>
    <w:p w:rsidR="00E6724A" w:rsidRPr="00B35DBA" w:rsidRDefault="00E6724A" w:rsidP="00210E14">
      <w:pPr>
        <w:pStyle w:val="Default"/>
        <w:numPr>
          <w:ilvl w:val="0"/>
          <w:numId w:val="29"/>
        </w:numPr>
        <w:spacing w:line="360" w:lineRule="auto"/>
        <w:rPr>
          <w:rFonts w:cstheme="majorBidi"/>
        </w:rPr>
      </w:pPr>
      <w:r w:rsidRPr="00C56CEC">
        <w:rPr>
          <w:rFonts w:cstheme="majorBidi"/>
          <w:b/>
          <w:bCs/>
        </w:rPr>
        <w:t xml:space="preserve">Flamini G., Ertugrul K., Cioni P. L., Morelli I., Dural H. &amp; Bagci, Y. </w:t>
      </w:r>
      <w:r w:rsidRPr="00C56CEC">
        <w:rPr>
          <w:rFonts w:cstheme="majorBidi"/>
        </w:rPr>
        <w:t>(2002).</w:t>
      </w:r>
      <w:r w:rsidRPr="00B35DBA">
        <w:rPr>
          <w:rFonts w:cstheme="majorBidi"/>
        </w:rPr>
        <w:t xml:space="preserve">Volatile constituents of two endemic </w:t>
      </w:r>
      <w:r w:rsidRPr="00B35DBA">
        <w:rPr>
          <w:rFonts w:cstheme="majorBidi"/>
          <w:i/>
          <w:iCs/>
        </w:rPr>
        <w:t xml:space="preserve">Centaurea </w:t>
      </w:r>
      <w:r w:rsidRPr="00B35DBA">
        <w:rPr>
          <w:rFonts w:cstheme="majorBidi"/>
        </w:rPr>
        <w:t xml:space="preserve">species from Turkey: </w:t>
      </w:r>
      <w:r w:rsidRPr="00B35DBA">
        <w:rPr>
          <w:rFonts w:cstheme="majorBidi"/>
          <w:i/>
          <w:iCs/>
        </w:rPr>
        <w:t xml:space="preserve">C.pseudoscabiosa </w:t>
      </w:r>
      <w:r w:rsidRPr="00B35DBA">
        <w:rPr>
          <w:rFonts w:cstheme="majorBidi"/>
        </w:rPr>
        <w:t xml:space="preserve">subsp. </w:t>
      </w:r>
      <w:r w:rsidRPr="00B35DBA">
        <w:rPr>
          <w:rFonts w:cstheme="majorBidi"/>
          <w:i/>
          <w:iCs/>
        </w:rPr>
        <w:t xml:space="preserve">Pseudoscabiosa </w:t>
      </w:r>
      <w:r w:rsidRPr="00B35DBA">
        <w:rPr>
          <w:rFonts w:cstheme="majorBidi"/>
        </w:rPr>
        <w:t xml:space="preserve">and </w:t>
      </w:r>
      <w:r w:rsidRPr="00B35DBA">
        <w:rPr>
          <w:rFonts w:cstheme="majorBidi"/>
          <w:i/>
          <w:iCs/>
        </w:rPr>
        <w:t xml:space="preserve">C.hadimensis </w:t>
      </w:r>
      <w:r w:rsidRPr="00B35DBA">
        <w:rPr>
          <w:rFonts w:cstheme="majorBidi"/>
        </w:rPr>
        <w:t>. biochemical systematic and ecology, 30: 953-959.</w:t>
      </w:r>
    </w:p>
    <w:p w:rsidR="00E6724A" w:rsidRPr="005345BF" w:rsidRDefault="00E6724A" w:rsidP="00210E14">
      <w:pPr>
        <w:pStyle w:val="a7"/>
        <w:numPr>
          <w:ilvl w:val="0"/>
          <w:numId w:val="29"/>
        </w:numPr>
        <w:bidi w:val="0"/>
        <w:spacing w:line="360" w:lineRule="auto"/>
        <w:rPr>
          <w:rFonts w:ascii="Times New Roman" w:hAnsi="Times New Roman" w:cstheme="majorBidi"/>
          <w:sz w:val="24"/>
          <w:szCs w:val="24"/>
          <w:lang w:val="fr-FR"/>
        </w:rPr>
      </w:pPr>
      <w:r w:rsidRPr="00B35DBA">
        <w:rPr>
          <w:rFonts w:ascii="Times New Roman" w:hAnsi="Times New Roman" w:cstheme="majorBidi"/>
          <w:b/>
          <w:bCs/>
          <w:sz w:val="24"/>
          <w:szCs w:val="24"/>
        </w:rPr>
        <w:t>Forero C. L. B.</w:t>
      </w:r>
      <w:r w:rsidRPr="00B35DBA">
        <w:rPr>
          <w:rFonts w:ascii="Times New Roman" w:hAnsi="Times New Roman" w:cstheme="majorBidi"/>
          <w:sz w:val="24"/>
          <w:szCs w:val="24"/>
        </w:rPr>
        <w:t xml:space="preserve"> (2004). Biodiesel from castor oil: a promising fuel for cold weather. </w:t>
      </w:r>
      <w:r w:rsidRPr="005345BF">
        <w:rPr>
          <w:rFonts w:ascii="Times New Roman" w:hAnsi="Times New Roman" w:cstheme="majorBidi"/>
          <w:sz w:val="24"/>
          <w:szCs w:val="24"/>
          <w:lang w:val="fr-FR"/>
        </w:rPr>
        <w:t>University AvenidaGran Colombia, Sciences Francisco de Paula Santander, 12, p 96.</w:t>
      </w:r>
    </w:p>
    <w:p w:rsidR="00E6724A" w:rsidRPr="005345BF" w:rsidRDefault="00E6724A" w:rsidP="00B56EEE">
      <w:pPr>
        <w:pStyle w:val="a7"/>
        <w:numPr>
          <w:ilvl w:val="0"/>
          <w:numId w:val="29"/>
        </w:numPr>
        <w:bidi w:val="0"/>
        <w:spacing w:line="360" w:lineRule="auto"/>
        <w:rPr>
          <w:rFonts w:ascii="Times New Roman" w:hAnsi="Times New Roman" w:cstheme="majorBidi"/>
          <w:sz w:val="24"/>
          <w:szCs w:val="24"/>
          <w:lang w:val="fr-FR"/>
        </w:rPr>
      </w:pPr>
      <w:r w:rsidRPr="005345BF">
        <w:rPr>
          <w:rFonts w:ascii="Times New Roman" w:hAnsi="Times New Roman" w:cstheme="majorBidi"/>
          <w:b/>
          <w:bCs/>
          <w:color w:val="000000" w:themeColor="text1"/>
          <w:sz w:val="24"/>
          <w:szCs w:val="24"/>
          <w:lang w:val="fr-FR"/>
        </w:rPr>
        <w:t>Ghnimi W.</w:t>
      </w:r>
      <w:r w:rsidRPr="005345BF">
        <w:rPr>
          <w:rFonts w:ascii="Times New Roman" w:hAnsi="Times New Roman" w:cstheme="majorBidi"/>
          <w:color w:val="000000" w:themeColor="text1"/>
          <w:sz w:val="24"/>
          <w:szCs w:val="24"/>
          <w:lang w:val="fr-FR"/>
        </w:rPr>
        <w:t xml:space="preserve"> (2015). </w:t>
      </w:r>
      <w:r w:rsidRPr="005345BF">
        <w:rPr>
          <w:rFonts w:ascii="Times New Roman" w:hAnsi="Times New Roman" w:cstheme="majorBidi"/>
          <w:sz w:val="24"/>
          <w:szCs w:val="24"/>
          <w:lang w:val="fr-FR"/>
        </w:rPr>
        <w:t xml:space="preserve">Étude phytochimique des extraits de deux Euphorbiaceae : </w:t>
      </w:r>
      <w:r w:rsidRPr="005345BF">
        <w:rPr>
          <w:rFonts w:ascii="Times New Roman" w:hAnsi="Times New Roman" w:cstheme="majorBidi"/>
          <w:i/>
          <w:iCs/>
          <w:sz w:val="24"/>
          <w:szCs w:val="24"/>
          <w:lang w:val="fr-FR"/>
        </w:rPr>
        <w:t>Ricinus communis</w:t>
      </w:r>
      <w:r w:rsidRPr="005345BF">
        <w:rPr>
          <w:rFonts w:ascii="Times New Roman" w:hAnsi="Times New Roman" w:cstheme="majorBidi"/>
          <w:sz w:val="24"/>
          <w:szCs w:val="24"/>
          <w:lang w:val="fr-FR"/>
        </w:rPr>
        <w:t xml:space="preserve"> et </w:t>
      </w:r>
      <w:r w:rsidRPr="005345BF">
        <w:rPr>
          <w:rFonts w:ascii="Times New Roman" w:hAnsi="Times New Roman" w:cstheme="majorBidi"/>
          <w:i/>
          <w:iCs/>
          <w:sz w:val="24"/>
          <w:szCs w:val="24"/>
          <w:lang w:val="fr-FR"/>
        </w:rPr>
        <w:t>Jatropha curcas</w:t>
      </w:r>
      <w:r w:rsidRPr="005345BF">
        <w:rPr>
          <w:rFonts w:ascii="Times New Roman" w:hAnsi="Times New Roman" w:cstheme="majorBidi"/>
          <w:sz w:val="24"/>
          <w:szCs w:val="24"/>
          <w:lang w:val="fr-FR"/>
        </w:rPr>
        <w:t xml:space="preserve">. Évaluation de leur propriété anti-oxydante et de leur action inhibitrice sur l’activité de l’acétylcholinestérase. Thèse de </w:t>
      </w:r>
      <w:r w:rsidR="00B56EEE" w:rsidRPr="00B56EEE">
        <w:rPr>
          <w:rFonts w:asciiTheme="majorBidi" w:hAnsiTheme="majorBidi" w:cstheme="majorBidi"/>
          <w:sz w:val="24"/>
          <w:szCs w:val="24"/>
          <w:lang w:val="fr-FR"/>
        </w:rPr>
        <w:t>doctorat</w:t>
      </w:r>
      <w:r w:rsidR="006241FF" w:rsidRPr="005345BF">
        <w:rPr>
          <w:rFonts w:ascii="Times New Roman" w:hAnsi="Times New Roman" w:cstheme="majorBidi"/>
          <w:sz w:val="24"/>
          <w:szCs w:val="24"/>
          <w:lang w:val="fr-FR"/>
        </w:rPr>
        <w:t xml:space="preserve"> n</w:t>
      </w:r>
      <w:r w:rsidRPr="005345BF">
        <w:rPr>
          <w:rFonts w:ascii="Times New Roman" w:hAnsi="Times New Roman" w:cstheme="majorBidi"/>
          <w:sz w:val="24"/>
          <w:szCs w:val="24"/>
          <w:lang w:val="fr-FR"/>
        </w:rPr>
        <w:t xml:space="preserve"> cotutelle, Université de </w:t>
      </w:r>
      <w:r w:rsidR="00B56EEE" w:rsidRPr="00B56EEE">
        <w:rPr>
          <w:rFonts w:asciiTheme="majorBidi" w:hAnsiTheme="majorBidi" w:cstheme="majorBidi"/>
          <w:sz w:val="24"/>
          <w:szCs w:val="24"/>
          <w:lang w:val="fr-FR"/>
        </w:rPr>
        <w:t>lorraine</w:t>
      </w:r>
      <w:r w:rsidRPr="005345BF">
        <w:rPr>
          <w:rFonts w:ascii="Times New Roman" w:hAnsi="Times New Roman" w:cstheme="majorBidi"/>
          <w:sz w:val="24"/>
          <w:szCs w:val="24"/>
          <w:lang w:val="fr-FR"/>
        </w:rPr>
        <w:t xml:space="preserve"> (France) et Université de cartage (Tunisie).</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GhnimiW., Dicko A., Khouja M. L. &amp; El Ferchichi O. H.</w:t>
      </w:r>
      <w:r w:rsidRPr="00B35DBA">
        <w:rPr>
          <w:rFonts w:ascii="Times New Roman" w:hAnsi="Times New Roman" w:cstheme="majorBidi"/>
          <w:sz w:val="24"/>
          <w:szCs w:val="24"/>
        </w:rPr>
        <w:t xml:space="preserve"> (2014). Larvicidal activity, phytochemicalcomposition, and antioxidant properties of different parts of five populations of </w:t>
      </w:r>
      <w:r w:rsidRPr="00B35DBA">
        <w:rPr>
          <w:rFonts w:ascii="Times New Roman" w:hAnsi="Times New Roman" w:cstheme="majorBidi"/>
          <w:i/>
          <w:iCs/>
          <w:sz w:val="24"/>
          <w:szCs w:val="24"/>
        </w:rPr>
        <w:t xml:space="preserve">Ricinus communis </w:t>
      </w:r>
      <w:r w:rsidRPr="00B35DBA">
        <w:rPr>
          <w:rFonts w:ascii="Times New Roman" w:hAnsi="Times New Roman" w:cstheme="majorBidi"/>
          <w:sz w:val="24"/>
          <w:szCs w:val="24"/>
        </w:rPr>
        <w:t>L.Ind. Crop. Prod. 56, 43-51.</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5345BF">
        <w:rPr>
          <w:rFonts w:ascii="Times New Roman" w:hAnsi="Times New Roman" w:cstheme="majorBidi"/>
          <w:b/>
          <w:bCs/>
          <w:sz w:val="24"/>
          <w:szCs w:val="24"/>
          <w:lang w:val="fr-FR"/>
        </w:rPr>
        <w:t>Ilavarasan R., Moni M. &amp; Subramanian V.</w:t>
      </w:r>
      <w:r w:rsidRPr="005345BF">
        <w:rPr>
          <w:rFonts w:ascii="Times New Roman" w:hAnsi="Times New Roman" w:cstheme="majorBidi"/>
          <w:sz w:val="24"/>
          <w:szCs w:val="24"/>
          <w:lang w:val="fr-FR"/>
        </w:rPr>
        <w:t xml:space="preserve"> (2005). </w:t>
      </w:r>
      <w:r w:rsidRPr="00B35DBA">
        <w:rPr>
          <w:rFonts w:ascii="Times New Roman" w:hAnsi="Times New Roman" w:cstheme="majorBidi"/>
          <w:sz w:val="24"/>
          <w:szCs w:val="24"/>
        </w:rPr>
        <w:t xml:space="preserve">Anti-inflammatory and free radical scavengingactivity of </w:t>
      </w:r>
      <w:r w:rsidRPr="00B35DBA">
        <w:rPr>
          <w:rFonts w:ascii="Times New Roman" w:hAnsi="Times New Roman" w:cstheme="majorBidi"/>
          <w:i/>
          <w:iCs/>
          <w:sz w:val="24"/>
          <w:szCs w:val="24"/>
        </w:rPr>
        <w:t xml:space="preserve">Ricinus communis </w:t>
      </w:r>
      <w:r w:rsidRPr="00B35DBA">
        <w:rPr>
          <w:rFonts w:ascii="Times New Roman" w:hAnsi="Times New Roman" w:cstheme="majorBidi"/>
          <w:sz w:val="24"/>
          <w:szCs w:val="24"/>
        </w:rPr>
        <w:t xml:space="preserve">L. root extract. </w:t>
      </w:r>
      <w:r w:rsidRPr="00B35DBA">
        <w:rPr>
          <w:rFonts w:ascii="Times New Roman" w:hAnsi="Times New Roman" w:cstheme="majorBidi"/>
          <w:i/>
          <w:iCs/>
          <w:sz w:val="24"/>
          <w:szCs w:val="24"/>
        </w:rPr>
        <w:t>J. Ethnopharmacol.</w:t>
      </w:r>
      <w:r w:rsidRPr="00B35DBA">
        <w:rPr>
          <w:rFonts w:ascii="Times New Roman" w:hAnsi="Times New Roman" w:cstheme="majorBidi"/>
          <w:sz w:val="24"/>
          <w:szCs w:val="24"/>
        </w:rPr>
        <w:t>, 103, pp 478-480.</w:t>
      </w:r>
    </w:p>
    <w:p w:rsidR="00E6724A" w:rsidRPr="00B35DBA" w:rsidRDefault="00E6724A" w:rsidP="00B56EEE">
      <w:pPr>
        <w:pStyle w:val="a7"/>
        <w:numPr>
          <w:ilvl w:val="0"/>
          <w:numId w:val="31"/>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 xml:space="preserve">Ivana K., Milena N., Miodrag L. </w:t>
      </w:r>
      <w:r w:rsidRPr="00B35DBA">
        <w:rPr>
          <w:rFonts w:ascii="Times New Roman" w:hAnsi="Times New Roman" w:cstheme="majorBidi"/>
          <w:sz w:val="24"/>
          <w:szCs w:val="24"/>
        </w:rPr>
        <w:t xml:space="preserve">(2011). Comparison of antioxidant and antimicrobial activities of methanolic extracts of the </w:t>
      </w:r>
      <w:r w:rsidRPr="00B35DBA">
        <w:rPr>
          <w:rFonts w:ascii="Times New Roman" w:hAnsi="Times New Roman" w:cstheme="majorBidi"/>
          <w:i/>
          <w:iCs/>
          <w:sz w:val="24"/>
          <w:szCs w:val="24"/>
        </w:rPr>
        <w:t>artemisia sp</w:t>
      </w:r>
      <w:r w:rsidRPr="00B35DBA">
        <w:rPr>
          <w:rFonts w:ascii="Times New Roman" w:hAnsi="Times New Roman" w:cstheme="majorBidi"/>
          <w:sz w:val="24"/>
          <w:szCs w:val="24"/>
        </w:rPr>
        <w:t xml:space="preserve">. </w:t>
      </w:r>
      <w:r w:rsidR="006241FF" w:rsidRPr="00B35DBA">
        <w:rPr>
          <w:rFonts w:ascii="Times New Roman" w:hAnsi="Times New Roman" w:cstheme="majorBidi"/>
          <w:sz w:val="24"/>
          <w:szCs w:val="24"/>
        </w:rPr>
        <w:t>R</w:t>
      </w:r>
      <w:r w:rsidRPr="00B35DBA">
        <w:rPr>
          <w:rFonts w:ascii="Times New Roman" w:hAnsi="Times New Roman" w:cstheme="majorBidi"/>
          <w:sz w:val="24"/>
          <w:szCs w:val="24"/>
        </w:rPr>
        <w:t xml:space="preserve">ecovered by different extraction techniques. Biotechnology and bioengineering </w:t>
      </w:r>
      <w:r w:rsidR="00B56EEE" w:rsidRPr="00B56EEE">
        <w:rPr>
          <w:rFonts w:ascii="Times New Roman" w:hAnsi="Times New Roman" w:cs="Times New Roman"/>
          <w:sz w:val="24"/>
          <w:szCs w:val="24"/>
        </w:rPr>
        <w:t>chinese</w:t>
      </w:r>
      <w:r w:rsidRPr="00B35DBA">
        <w:rPr>
          <w:rFonts w:ascii="Times New Roman" w:hAnsi="Times New Roman" w:cstheme="majorBidi"/>
          <w:sz w:val="24"/>
          <w:szCs w:val="24"/>
        </w:rPr>
        <w:t xml:space="preserve"> journal of chemical engineering, 19 (3): 504-511.</w:t>
      </w:r>
    </w:p>
    <w:p w:rsidR="00E6724A" w:rsidRPr="00B35DBA" w:rsidRDefault="00E6724A" w:rsidP="00210E14">
      <w:pPr>
        <w:pStyle w:val="a7"/>
        <w:numPr>
          <w:ilvl w:val="0"/>
          <w:numId w:val="30"/>
        </w:numPr>
        <w:bidi w:val="0"/>
        <w:spacing w:line="360" w:lineRule="auto"/>
        <w:rPr>
          <w:rFonts w:ascii="Times New Roman" w:eastAsia="TimesNewRomanPSMT" w:hAnsi="Times New Roman" w:cstheme="majorBidi"/>
          <w:sz w:val="24"/>
          <w:szCs w:val="24"/>
        </w:rPr>
      </w:pPr>
      <w:r w:rsidRPr="00B35DBA">
        <w:rPr>
          <w:rFonts w:ascii="Times New Roman" w:hAnsi="Times New Roman" w:cstheme="majorBidi"/>
          <w:b/>
          <w:bCs/>
          <w:sz w:val="24"/>
          <w:szCs w:val="24"/>
        </w:rPr>
        <w:t>James D., Sheneni V., Kadejo A., &amp; Yatai K.</w:t>
      </w:r>
      <w:r w:rsidRPr="00B35DBA">
        <w:rPr>
          <w:rFonts w:ascii="Times New Roman" w:hAnsi="Times New Roman" w:cstheme="majorBidi"/>
          <w:sz w:val="24"/>
          <w:szCs w:val="24"/>
        </w:rPr>
        <w:t xml:space="preserve"> (2014). Phytochemical screening, and in-vitro antioxidant activities in different solvent extracts of </w:t>
      </w:r>
      <w:r w:rsidRPr="00E8467F">
        <w:rPr>
          <w:rFonts w:ascii="Times New Roman" w:hAnsi="Times New Roman" w:cstheme="majorBidi"/>
          <w:i/>
          <w:iCs/>
          <w:sz w:val="24"/>
          <w:szCs w:val="24"/>
        </w:rPr>
        <w:t>Vitex doniana</w:t>
      </w:r>
      <w:r w:rsidRPr="00B35DBA">
        <w:rPr>
          <w:rFonts w:ascii="Times New Roman" w:hAnsi="Times New Roman" w:cstheme="majorBidi"/>
          <w:sz w:val="24"/>
          <w:szCs w:val="24"/>
        </w:rPr>
        <w:t xml:space="preserve"> leaves, stem bark and root bark. American Journal of Biomedical and Life Sciences, 2(1): p. 22-27</w:t>
      </w:r>
      <w:r w:rsidRPr="00B35DBA">
        <w:rPr>
          <w:rFonts w:ascii="Times New Roman" w:eastAsia="TimesNewRomanPSMT" w:hAnsi="Times New Roman" w:cstheme="majorBidi"/>
          <w:sz w:val="24"/>
          <w:szCs w:val="24"/>
        </w:rPr>
        <w:t>.</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lastRenderedPageBreak/>
        <w:t>Jayaweera D. M. A.</w:t>
      </w:r>
      <w:r w:rsidRPr="00B35DBA">
        <w:rPr>
          <w:rFonts w:ascii="Times New Roman" w:hAnsi="Times New Roman" w:cstheme="majorBidi"/>
          <w:sz w:val="24"/>
          <w:szCs w:val="24"/>
        </w:rPr>
        <w:t xml:space="preserve"> (1980). Medicinal plants (Indigenous and exotic) used in Ceylon. Colombo: TheNational Science Council of Sri Lanka, pp 236-237.</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5345BF">
        <w:rPr>
          <w:rFonts w:ascii="Times New Roman" w:hAnsi="Times New Roman" w:cstheme="majorBidi"/>
          <w:b/>
          <w:bCs/>
          <w:sz w:val="24"/>
          <w:szCs w:val="24"/>
          <w:lang w:val="fr-FR"/>
        </w:rPr>
        <w:t>Jena J., Gupta A. K.</w:t>
      </w:r>
      <w:r w:rsidRPr="005345BF">
        <w:rPr>
          <w:rFonts w:ascii="Times New Roman" w:hAnsi="Times New Roman" w:cstheme="majorBidi"/>
          <w:sz w:val="24"/>
          <w:szCs w:val="24"/>
          <w:lang w:val="fr-FR"/>
        </w:rPr>
        <w:t xml:space="preserve"> (2012). </w:t>
      </w:r>
      <w:r w:rsidRPr="00B35DBA">
        <w:rPr>
          <w:rFonts w:ascii="Times New Roman" w:hAnsi="Times New Roman" w:cstheme="majorBidi"/>
          <w:i/>
          <w:iCs/>
          <w:sz w:val="24"/>
          <w:szCs w:val="24"/>
        </w:rPr>
        <w:t>Ricinus communis</w:t>
      </w:r>
      <w:r w:rsidRPr="00B35DBA">
        <w:rPr>
          <w:rFonts w:ascii="Times New Roman" w:hAnsi="Times New Roman" w:cstheme="majorBidi"/>
          <w:sz w:val="24"/>
          <w:szCs w:val="24"/>
        </w:rPr>
        <w:t xml:space="preserve"> linn: a phytopharmacological review. International Journal of Pharmacy and Pharmaceutical Sciences, 4</w:t>
      </w:r>
      <w:r w:rsidRPr="00B35DBA">
        <w:rPr>
          <w:rFonts w:ascii="Times New Roman" w:hAnsi="Times New Roman" w:cstheme="majorBidi"/>
          <w:sz w:val="24"/>
          <w:szCs w:val="24"/>
          <w:rtl/>
        </w:rPr>
        <w:t>:</w:t>
      </w:r>
      <w:r w:rsidRPr="00B35DBA">
        <w:rPr>
          <w:rFonts w:ascii="Times New Roman" w:hAnsi="Times New Roman" w:cstheme="majorBidi"/>
          <w:sz w:val="24"/>
          <w:szCs w:val="24"/>
        </w:rPr>
        <w:t xml:space="preserve"> 25-29.</w:t>
      </w:r>
    </w:p>
    <w:p w:rsidR="00E6724A" w:rsidRPr="00B35DBA" w:rsidRDefault="00E6724A" w:rsidP="00210E14">
      <w:pPr>
        <w:pStyle w:val="Default"/>
        <w:numPr>
          <w:ilvl w:val="0"/>
          <w:numId w:val="31"/>
        </w:numPr>
        <w:spacing w:line="360" w:lineRule="auto"/>
        <w:rPr>
          <w:rFonts w:cstheme="majorBidi"/>
          <w:b/>
          <w:bCs/>
        </w:rPr>
      </w:pPr>
      <w:r>
        <w:rPr>
          <w:rFonts w:cstheme="majorBidi"/>
          <w:b/>
          <w:bCs/>
          <w:lang w:val="fr-FR"/>
        </w:rPr>
        <w:t>J</w:t>
      </w:r>
      <w:r w:rsidRPr="00B35DBA">
        <w:rPr>
          <w:rFonts w:cstheme="majorBidi"/>
          <w:b/>
          <w:bCs/>
          <w:lang w:val="fr-FR"/>
        </w:rPr>
        <w:t xml:space="preserve">udith M. D. </w:t>
      </w:r>
      <w:r w:rsidRPr="00E8467F">
        <w:rPr>
          <w:rFonts w:cstheme="majorBidi"/>
          <w:lang w:val="fr-FR"/>
        </w:rPr>
        <w:t xml:space="preserve">(2005). Etude phytochimique et pharmacologique de Cassia nigricans vahl, (Caesalpinpaceae) utilisée dans traitement des dermatose au Tchad, Universit é de Babako, Mali. </w:t>
      </w:r>
      <w:r w:rsidRPr="00E8467F">
        <w:rPr>
          <w:rFonts w:cstheme="majorBidi"/>
        </w:rPr>
        <w:t>Thèse pour obtenir le grade de docteur, 212.</w:t>
      </w:r>
    </w:p>
    <w:p w:rsidR="00E6724A" w:rsidRPr="00B35DBA" w:rsidRDefault="00E6724A" w:rsidP="00210E14">
      <w:pPr>
        <w:pStyle w:val="Default"/>
        <w:numPr>
          <w:ilvl w:val="0"/>
          <w:numId w:val="31"/>
        </w:numPr>
        <w:spacing w:line="360" w:lineRule="auto"/>
        <w:rPr>
          <w:rFonts w:cstheme="majorBidi"/>
        </w:rPr>
      </w:pPr>
      <w:r w:rsidRPr="00B35DBA">
        <w:rPr>
          <w:rFonts w:cstheme="majorBidi"/>
          <w:b/>
          <w:bCs/>
          <w:lang w:bidi="ar-DZ"/>
        </w:rPr>
        <w:t>Jumat S., Dina A. M. N., Nazrizawati A. T., Mohd Firdaus M. Y., &amp; Noraishah A</w:t>
      </w:r>
      <w:r w:rsidRPr="00B35DBA">
        <w:rPr>
          <w:rFonts w:cstheme="majorBidi"/>
          <w:lang w:bidi="ar-DZ"/>
        </w:rPr>
        <w:t xml:space="preserve">. (2010). Fatty acid composition and physicochemical properties of Malaysian castor bean </w:t>
      </w:r>
      <w:r w:rsidRPr="00E42423">
        <w:rPr>
          <w:rFonts w:cstheme="majorBidi"/>
          <w:i/>
          <w:iCs/>
          <w:lang w:bidi="ar-DZ"/>
        </w:rPr>
        <w:t>Ricinus communis L</w:t>
      </w:r>
      <w:r w:rsidRPr="00B35DBA">
        <w:rPr>
          <w:rFonts w:cstheme="majorBidi"/>
          <w:lang w:bidi="ar-DZ"/>
        </w:rPr>
        <w:t xml:space="preserve">. seed oil. Sains Malaysiana. 39(5): pp 761-764. </w:t>
      </w:r>
    </w:p>
    <w:p w:rsidR="00E6724A" w:rsidRPr="00B35DBA" w:rsidRDefault="00E6724A" w:rsidP="00210E14">
      <w:pPr>
        <w:pStyle w:val="a7"/>
        <w:numPr>
          <w:ilvl w:val="0"/>
          <w:numId w:val="29"/>
        </w:numPr>
        <w:bidi w:val="0"/>
        <w:spacing w:line="360" w:lineRule="auto"/>
        <w:rPr>
          <w:rFonts w:ascii="Times New Roman" w:hAnsi="Times New Roman" w:cstheme="majorBidi"/>
          <w:i/>
          <w:iCs/>
          <w:sz w:val="24"/>
          <w:szCs w:val="24"/>
        </w:rPr>
      </w:pPr>
      <w:r w:rsidRPr="00B35DBA">
        <w:rPr>
          <w:rFonts w:ascii="Times New Roman" w:hAnsi="Times New Roman" w:cstheme="majorBidi"/>
          <w:b/>
          <w:bCs/>
          <w:sz w:val="24"/>
          <w:szCs w:val="24"/>
        </w:rPr>
        <w:t>Kachare S. V., Surywanshi S. R.</w:t>
      </w:r>
      <w:r w:rsidRPr="00B35DBA">
        <w:rPr>
          <w:rFonts w:ascii="Times New Roman" w:hAnsi="Times New Roman" w:cstheme="majorBidi"/>
          <w:sz w:val="24"/>
          <w:szCs w:val="24"/>
        </w:rPr>
        <w:t xml:space="preserve"> (2010). Ethnomedicines on jaundice from district Nanded. Int. J.Current Res., 10, pp 25-27.</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Kalita J. C., Chakrabarty A. &amp; Tanti B.</w:t>
      </w:r>
      <w:r w:rsidRPr="00B35DBA">
        <w:rPr>
          <w:rFonts w:ascii="Times New Roman" w:hAnsi="Times New Roman" w:cstheme="majorBidi"/>
          <w:sz w:val="24"/>
          <w:szCs w:val="24"/>
        </w:rPr>
        <w:t xml:space="preserve"> (2011). Assessment of antifertility activity of some traditionallyused plants by different ethnic communities in three districts of Assam. Indian J. of Herbal Medicineand Toxicology, 5, pp 65-72.</w:t>
      </w:r>
    </w:p>
    <w:p w:rsidR="00E6724A" w:rsidRPr="00B35DBA" w:rsidRDefault="00E6724A" w:rsidP="00210E14">
      <w:pPr>
        <w:pStyle w:val="a7"/>
        <w:numPr>
          <w:ilvl w:val="0"/>
          <w:numId w:val="29"/>
        </w:numPr>
        <w:bidi w:val="0"/>
        <w:spacing w:line="360" w:lineRule="auto"/>
        <w:rPr>
          <w:rFonts w:ascii="Times New Roman" w:hAnsi="Times New Roman" w:cstheme="majorBidi"/>
          <w:i/>
          <w:iCs/>
          <w:sz w:val="24"/>
          <w:szCs w:val="24"/>
        </w:rPr>
      </w:pPr>
      <w:r w:rsidRPr="00B35DBA">
        <w:rPr>
          <w:rFonts w:ascii="Times New Roman" w:hAnsi="Times New Roman" w:cstheme="majorBidi"/>
          <w:b/>
          <w:bCs/>
          <w:sz w:val="24"/>
          <w:szCs w:val="24"/>
        </w:rPr>
        <w:t>Kang S. S., Cordell A., Soejarto D.D. &amp; Fong H. H. S.</w:t>
      </w:r>
      <w:r w:rsidRPr="00B35DBA">
        <w:rPr>
          <w:rFonts w:ascii="Times New Roman" w:hAnsi="Times New Roman" w:cstheme="majorBidi"/>
          <w:sz w:val="24"/>
          <w:szCs w:val="24"/>
        </w:rPr>
        <w:t xml:space="preserve"> (1985). Alkaloids and flavonoids from </w:t>
      </w:r>
      <w:r w:rsidRPr="00B35DBA">
        <w:rPr>
          <w:rFonts w:ascii="Times New Roman" w:hAnsi="Times New Roman" w:cstheme="majorBidi"/>
          <w:i/>
          <w:iCs/>
          <w:sz w:val="24"/>
          <w:szCs w:val="24"/>
        </w:rPr>
        <w:t>Ricinus communis</w:t>
      </w:r>
      <w:r w:rsidRPr="00B35DBA">
        <w:rPr>
          <w:rFonts w:ascii="Times New Roman" w:hAnsi="Times New Roman" w:cstheme="majorBidi"/>
          <w:sz w:val="24"/>
          <w:szCs w:val="24"/>
        </w:rPr>
        <w:t xml:space="preserve">. </w:t>
      </w:r>
      <w:r w:rsidRPr="00B35DBA">
        <w:rPr>
          <w:rFonts w:ascii="Times New Roman" w:hAnsi="Times New Roman" w:cstheme="majorBidi"/>
          <w:i/>
          <w:iCs/>
          <w:sz w:val="24"/>
          <w:szCs w:val="24"/>
        </w:rPr>
        <w:t>J. Nat. Prod.</w:t>
      </w:r>
      <w:r w:rsidRPr="00B35DBA">
        <w:rPr>
          <w:rFonts w:ascii="Times New Roman" w:hAnsi="Times New Roman" w:cstheme="majorBidi"/>
          <w:sz w:val="24"/>
          <w:szCs w:val="24"/>
        </w:rPr>
        <w:t>, 48, pp 155-156.</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 xml:space="preserve">Karl M. J., Dan A. </w:t>
      </w:r>
      <w:r w:rsidRPr="00B35DBA">
        <w:rPr>
          <w:rFonts w:ascii="Times New Roman" w:hAnsi="Times New Roman" w:cstheme="majorBidi"/>
          <w:sz w:val="24"/>
          <w:szCs w:val="24"/>
        </w:rPr>
        <w:t xml:space="preserve">(1965). Sex inheritance in </w:t>
      </w:r>
      <w:r w:rsidRPr="00B35DBA">
        <w:rPr>
          <w:rFonts w:ascii="Times New Roman" w:hAnsi="Times New Roman" w:cstheme="majorBidi"/>
          <w:i/>
          <w:iCs/>
          <w:sz w:val="24"/>
          <w:szCs w:val="24"/>
        </w:rPr>
        <w:t>Ricinus communis L</w:t>
      </w:r>
      <w:r w:rsidRPr="00B35DBA">
        <w:rPr>
          <w:rFonts w:ascii="Times New Roman" w:hAnsi="Times New Roman" w:cstheme="majorBidi"/>
          <w:sz w:val="24"/>
          <w:szCs w:val="24"/>
        </w:rPr>
        <w:t>.: Evidence for a genetic change during the ontogeny of female sex reversals. 36</w:t>
      </w:r>
      <w:r w:rsidRPr="00B35DBA">
        <w:rPr>
          <w:rFonts w:ascii="Times New Roman" w:hAnsi="Times New Roman" w:cstheme="majorBidi"/>
          <w:sz w:val="24"/>
          <w:szCs w:val="24"/>
          <w:rtl/>
        </w:rPr>
        <w:t>:</w:t>
      </w:r>
      <w:r w:rsidRPr="00B35DBA">
        <w:rPr>
          <w:rFonts w:ascii="Times New Roman" w:hAnsi="Times New Roman" w:cstheme="majorBidi"/>
          <w:sz w:val="24"/>
          <w:szCs w:val="24"/>
        </w:rPr>
        <w:t xml:space="preserve"> 253-259</w:t>
      </w:r>
    </w:p>
    <w:p w:rsidR="00E6724A" w:rsidRPr="00B35DBA" w:rsidRDefault="00E6724A" w:rsidP="00210E14">
      <w:pPr>
        <w:pStyle w:val="Default"/>
        <w:numPr>
          <w:ilvl w:val="0"/>
          <w:numId w:val="29"/>
        </w:numPr>
        <w:spacing w:line="360" w:lineRule="auto"/>
        <w:rPr>
          <w:rFonts w:cstheme="majorBidi"/>
        </w:rPr>
      </w:pPr>
      <w:r w:rsidRPr="00B35DBA">
        <w:rPr>
          <w:rFonts w:cstheme="majorBidi"/>
          <w:b/>
          <w:bCs/>
        </w:rPr>
        <w:t>Khalaf A., Shakya K., AL-Othman A., EL-Agbar Z., Farah H.</w:t>
      </w:r>
      <w:r w:rsidRPr="00B35DBA">
        <w:rPr>
          <w:rFonts w:cstheme="majorBidi"/>
        </w:rPr>
        <w:t xml:space="preserve"> (2008). Antioxidant Activity of Some Common Plants. Turk J Biol, 32: 52.</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Khan M. R., Ndaalio G., Nkunya M. H. H. &amp; Wevers H.</w:t>
      </w:r>
      <w:r w:rsidRPr="00B35DBA">
        <w:rPr>
          <w:rFonts w:ascii="Times New Roman" w:hAnsi="Times New Roman" w:cstheme="majorBidi"/>
          <w:sz w:val="24"/>
          <w:szCs w:val="24"/>
        </w:rPr>
        <w:t xml:space="preserve"> (1978). Studies on the rationale of African traditional medicine. Part II-preliminary screening of medicinal plants for anti-gonococci activity. Pakistan J. Sci. Res., 27, pp 189-192.</w:t>
      </w:r>
    </w:p>
    <w:p w:rsidR="00E6724A" w:rsidRPr="00B35DBA" w:rsidRDefault="00E6724A" w:rsidP="00210E14">
      <w:pPr>
        <w:pStyle w:val="a7"/>
        <w:numPr>
          <w:ilvl w:val="0"/>
          <w:numId w:val="31"/>
        </w:numPr>
        <w:bidi w:val="0"/>
        <w:spacing w:line="360" w:lineRule="auto"/>
        <w:rPr>
          <w:rFonts w:ascii="Times New Roman" w:hAnsi="Times New Roman" w:cstheme="majorBidi"/>
          <w:sz w:val="24"/>
          <w:szCs w:val="24"/>
        </w:rPr>
      </w:pPr>
      <w:r w:rsidRPr="00C56CEC">
        <w:rPr>
          <w:rFonts w:ascii="Times New Roman" w:hAnsi="Times New Roman" w:cstheme="majorBidi"/>
          <w:b/>
          <w:bCs/>
          <w:sz w:val="24"/>
          <w:szCs w:val="24"/>
        </w:rPr>
        <w:t xml:space="preserve">Khlifa M., Bahloul A. et Kitane S. </w:t>
      </w:r>
      <w:r w:rsidRPr="00C56CEC">
        <w:rPr>
          <w:rFonts w:ascii="Times New Roman" w:hAnsi="Times New Roman" w:cstheme="majorBidi"/>
          <w:sz w:val="24"/>
          <w:szCs w:val="24"/>
        </w:rPr>
        <w:t>(2013).</w:t>
      </w:r>
      <w:r w:rsidR="006241FF" w:rsidRPr="00B35DBA">
        <w:rPr>
          <w:rFonts w:ascii="Times New Roman" w:hAnsi="Times New Roman" w:cstheme="majorBidi"/>
          <w:sz w:val="24"/>
          <w:szCs w:val="24"/>
        </w:rPr>
        <w:t>D</w:t>
      </w:r>
      <w:r w:rsidRPr="00B35DBA">
        <w:rPr>
          <w:rFonts w:ascii="Times New Roman" w:hAnsi="Times New Roman" w:cstheme="majorBidi"/>
          <w:sz w:val="24"/>
          <w:szCs w:val="24"/>
        </w:rPr>
        <w:t>etermination of chemical composition of carob pod (</w:t>
      </w:r>
      <w:r w:rsidRPr="00B35DBA">
        <w:rPr>
          <w:rFonts w:ascii="Times New Roman" w:hAnsi="Times New Roman" w:cstheme="majorBidi"/>
          <w:i/>
          <w:iCs/>
          <w:sz w:val="24"/>
          <w:szCs w:val="24"/>
        </w:rPr>
        <w:t>Ceratonia siliqua L</w:t>
      </w:r>
      <w:r w:rsidRPr="00B35DBA">
        <w:rPr>
          <w:rFonts w:ascii="Times New Roman" w:hAnsi="Times New Roman" w:cstheme="majorBidi"/>
          <w:sz w:val="24"/>
          <w:szCs w:val="24"/>
        </w:rPr>
        <w:t xml:space="preserve">) and its morphological study. </w:t>
      </w:r>
      <w:r w:rsidR="006241FF" w:rsidRPr="00B35DBA">
        <w:rPr>
          <w:rFonts w:ascii="Times New Roman" w:hAnsi="Times New Roman" w:cstheme="majorBidi"/>
          <w:sz w:val="24"/>
          <w:szCs w:val="24"/>
        </w:rPr>
        <w:t>J</w:t>
      </w:r>
      <w:r w:rsidRPr="00B35DBA">
        <w:rPr>
          <w:rFonts w:ascii="Times New Roman" w:hAnsi="Times New Roman" w:cstheme="majorBidi"/>
          <w:sz w:val="24"/>
          <w:szCs w:val="24"/>
        </w:rPr>
        <w:t>. mater. 4 (3), pp: 348-353.</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Kirtikar K. R., Basu B. A.</w:t>
      </w:r>
      <w:r w:rsidRPr="00B35DBA">
        <w:rPr>
          <w:rFonts w:ascii="Times New Roman" w:hAnsi="Times New Roman" w:cstheme="majorBidi"/>
          <w:sz w:val="24"/>
          <w:szCs w:val="24"/>
        </w:rPr>
        <w:t xml:space="preserve"> (1991). Indian medicinal plants, 3, Periodical Experts Book Agency. NewDelhi, pp 2274-2277.</w:t>
      </w:r>
    </w:p>
    <w:p w:rsidR="00E6724A" w:rsidRPr="00B35DBA" w:rsidRDefault="00E6724A" w:rsidP="00210E14">
      <w:pPr>
        <w:pStyle w:val="a7"/>
        <w:numPr>
          <w:ilvl w:val="0"/>
          <w:numId w:val="29"/>
        </w:numPr>
        <w:bidi w:val="0"/>
        <w:spacing w:line="360" w:lineRule="auto"/>
        <w:rPr>
          <w:rFonts w:ascii="Times New Roman" w:hAnsi="Times New Roman" w:cstheme="majorBidi"/>
          <w:i/>
          <w:iCs/>
          <w:sz w:val="24"/>
          <w:szCs w:val="24"/>
        </w:rPr>
      </w:pPr>
      <w:r w:rsidRPr="00B35DBA">
        <w:rPr>
          <w:rFonts w:ascii="Times New Roman" w:hAnsi="Times New Roman" w:cstheme="majorBidi"/>
          <w:b/>
          <w:bCs/>
          <w:sz w:val="24"/>
          <w:szCs w:val="24"/>
        </w:rPr>
        <w:t>Kumar et al.</w:t>
      </w:r>
      <w:r w:rsidRPr="00B35DBA">
        <w:rPr>
          <w:rFonts w:ascii="Times New Roman" w:hAnsi="Times New Roman" w:cstheme="majorBidi"/>
          <w:sz w:val="24"/>
          <w:szCs w:val="24"/>
        </w:rPr>
        <w:t xml:space="preserve"> (</w:t>
      </w:r>
      <w:r w:rsidRPr="00B35DBA">
        <w:rPr>
          <w:rFonts w:ascii="Times New Roman" w:hAnsi="Times New Roman" w:cstheme="majorBidi"/>
          <w:sz w:val="24"/>
          <w:szCs w:val="24"/>
          <w:rtl/>
        </w:rPr>
        <w:t>2011</w:t>
      </w:r>
      <w:r w:rsidRPr="00B35DBA">
        <w:rPr>
          <w:rFonts w:ascii="Times New Roman" w:hAnsi="Times New Roman" w:cstheme="majorBidi"/>
          <w:sz w:val="24"/>
          <w:szCs w:val="24"/>
        </w:rPr>
        <w:t xml:space="preserve">). </w:t>
      </w:r>
      <w:r w:rsidRPr="00B35DBA">
        <w:rPr>
          <w:rFonts w:ascii="Times New Roman" w:hAnsi="Times New Roman" w:cstheme="majorBidi"/>
          <w:i/>
          <w:iCs/>
          <w:sz w:val="24"/>
          <w:szCs w:val="24"/>
        </w:rPr>
        <w:t>In vitro</w:t>
      </w:r>
      <w:r w:rsidRPr="00B35DBA">
        <w:rPr>
          <w:rFonts w:ascii="Times New Roman" w:hAnsi="Times New Roman" w:cstheme="majorBidi"/>
          <w:sz w:val="24"/>
          <w:szCs w:val="24"/>
        </w:rPr>
        <w:t xml:space="preserve"> immunemodulatory activity of </w:t>
      </w:r>
      <w:r w:rsidRPr="00B35DBA">
        <w:rPr>
          <w:rFonts w:ascii="Times New Roman" w:hAnsi="Times New Roman" w:cstheme="majorBidi"/>
          <w:i/>
          <w:iCs/>
          <w:sz w:val="24"/>
          <w:szCs w:val="24"/>
        </w:rPr>
        <w:t xml:space="preserve">Ricinuscommunis. </w:t>
      </w:r>
      <w:r w:rsidR="006241FF" w:rsidRPr="00B35DBA">
        <w:rPr>
          <w:rFonts w:ascii="Times New Roman" w:hAnsi="Times New Roman" w:cstheme="majorBidi"/>
          <w:i/>
          <w:iCs/>
          <w:sz w:val="24"/>
          <w:szCs w:val="24"/>
        </w:rPr>
        <w:t>P</w:t>
      </w:r>
      <w:r w:rsidRPr="00B35DBA">
        <w:rPr>
          <w:rFonts w:ascii="Times New Roman" w:hAnsi="Times New Roman" w:cstheme="majorBidi"/>
          <w:i/>
          <w:iCs/>
          <w:sz w:val="24"/>
          <w:szCs w:val="24"/>
        </w:rPr>
        <w:t>age no: 201- 204.</w:t>
      </w:r>
    </w:p>
    <w:p w:rsidR="00E6724A" w:rsidRPr="00B35DBA" w:rsidRDefault="00E6724A" w:rsidP="00210E14">
      <w:pPr>
        <w:pStyle w:val="a7"/>
        <w:numPr>
          <w:ilvl w:val="0"/>
          <w:numId w:val="30"/>
        </w:numPr>
        <w:bidi w:val="0"/>
        <w:spacing w:line="360" w:lineRule="auto"/>
        <w:rPr>
          <w:rFonts w:ascii="Times New Roman" w:eastAsia="TimesNewRomanPSMT" w:hAnsi="Times New Roman" w:cstheme="majorBidi"/>
          <w:sz w:val="24"/>
          <w:szCs w:val="24"/>
        </w:rPr>
      </w:pPr>
      <w:r w:rsidRPr="00B35DBA">
        <w:rPr>
          <w:rFonts w:ascii="Times New Roman" w:hAnsi="Times New Roman" w:cstheme="majorBidi"/>
          <w:b/>
          <w:bCs/>
          <w:sz w:val="24"/>
          <w:szCs w:val="24"/>
        </w:rPr>
        <w:lastRenderedPageBreak/>
        <w:t>Lim Y.Y., Lim T.T., &amp; Tee J.J.</w:t>
      </w:r>
      <w:r w:rsidRPr="00B35DBA">
        <w:rPr>
          <w:rFonts w:ascii="Times New Roman" w:hAnsi="Times New Roman" w:cstheme="majorBidi"/>
          <w:sz w:val="24"/>
          <w:szCs w:val="24"/>
        </w:rPr>
        <w:t xml:space="preserve"> (2006). Antioxidant properties of guava fruit: comparison with some local fruits. Sunway Academic Journal, 3: p. 9-20</w:t>
      </w:r>
      <w:r w:rsidRPr="00B35DBA">
        <w:rPr>
          <w:rFonts w:ascii="Times New Roman" w:eastAsia="TimesNewRomanPSMT" w:hAnsi="Times New Roman" w:cstheme="majorBidi"/>
          <w:sz w:val="24"/>
          <w:szCs w:val="24"/>
        </w:rPr>
        <w:t>.</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Lin J. Y., Liu S. Y.</w:t>
      </w:r>
      <w:r w:rsidRPr="00B35DBA">
        <w:rPr>
          <w:rFonts w:ascii="Times New Roman" w:hAnsi="Times New Roman" w:cstheme="majorBidi"/>
          <w:sz w:val="24"/>
          <w:szCs w:val="24"/>
        </w:rPr>
        <w:t xml:space="preserve"> (1986). Studies on theantitumour lectins isolated from the seeds of</w:t>
      </w:r>
      <w:r w:rsidRPr="00B35DBA">
        <w:rPr>
          <w:rFonts w:ascii="Times New Roman" w:hAnsi="Times New Roman" w:cstheme="majorBidi"/>
          <w:i/>
          <w:iCs/>
          <w:sz w:val="24"/>
          <w:szCs w:val="24"/>
        </w:rPr>
        <w:t xml:space="preserve">Ricinus communis </w:t>
      </w:r>
      <w:r w:rsidRPr="00B35DBA">
        <w:rPr>
          <w:rFonts w:ascii="Times New Roman" w:hAnsi="Times New Roman" w:cstheme="majorBidi"/>
          <w:sz w:val="24"/>
          <w:szCs w:val="24"/>
        </w:rPr>
        <w:t>(castor bean). Toxicon, Vol. 24: No. 8: 757-765.</w:t>
      </w:r>
    </w:p>
    <w:p w:rsidR="00E6724A" w:rsidRPr="00B56EEE" w:rsidRDefault="00E6724A" w:rsidP="00B56EEE">
      <w:pPr>
        <w:pStyle w:val="a7"/>
        <w:numPr>
          <w:ilvl w:val="0"/>
          <w:numId w:val="29"/>
        </w:numPr>
        <w:bidi w:val="0"/>
        <w:spacing w:line="360" w:lineRule="auto"/>
        <w:rPr>
          <w:rFonts w:ascii="Times New Roman" w:hAnsi="Times New Roman" w:cstheme="majorBidi"/>
          <w:sz w:val="24"/>
          <w:szCs w:val="24"/>
          <w:lang w:val="fr-FR"/>
        </w:rPr>
      </w:pPr>
      <w:r w:rsidRPr="005345BF">
        <w:rPr>
          <w:rFonts w:ascii="Times New Roman" w:hAnsi="Times New Roman" w:cstheme="majorBidi"/>
          <w:b/>
          <w:bCs/>
          <w:sz w:val="24"/>
          <w:szCs w:val="24"/>
          <w:lang w:val="fr-FR"/>
        </w:rPr>
        <w:t xml:space="preserve">Loucha B., Manaa A. </w:t>
      </w:r>
      <w:r w:rsidRPr="005345BF">
        <w:rPr>
          <w:rFonts w:ascii="Times New Roman" w:hAnsi="Times New Roman" w:cstheme="majorBidi"/>
          <w:sz w:val="24"/>
          <w:szCs w:val="24"/>
          <w:lang w:val="fr-FR"/>
        </w:rPr>
        <w:t>(2021).Etude de l</w:t>
      </w:r>
      <w:r w:rsidR="006241FF" w:rsidRPr="005345BF">
        <w:rPr>
          <w:rFonts w:ascii="Times New Roman" w:hAnsi="Times New Roman" w:cstheme="majorBidi"/>
          <w:sz w:val="24"/>
          <w:szCs w:val="24"/>
          <w:lang w:val="fr-FR"/>
        </w:rPr>
        <w:t>’</w:t>
      </w:r>
      <w:r w:rsidRPr="005345BF">
        <w:rPr>
          <w:rFonts w:ascii="Times New Roman" w:hAnsi="Times New Roman" w:cstheme="majorBidi"/>
          <w:sz w:val="24"/>
          <w:szCs w:val="24"/>
          <w:lang w:val="fr-FR"/>
        </w:rPr>
        <w:t>efficacité de l</w:t>
      </w:r>
      <w:r w:rsidR="006241FF" w:rsidRPr="005345BF">
        <w:rPr>
          <w:rFonts w:ascii="Times New Roman" w:hAnsi="Times New Roman" w:cstheme="majorBidi"/>
          <w:sz w:val="24"/>
          <w:szCs w:val="24"/>
          <w:lang w:val="fr-FR"/>
        </w:rPr>
        <w:t>’</w:t>
      </w:r>
      <w:r w:rsidRPr="005345BF">
        <w:rPr>
          <w:rFonts w:ascii="Times New Roman" w:hAnsi="Times New Roman" w:cstheme="majorBidi"/>
          <w:sz w:val="24"/>
          <w:szCs w:val="24"/>
          <w:lang w:val="fr-FR"/>
        </w:rPr>
        <w:t>extrait d</w:t>
      </w:r>
      <w:r w:rsidR="006241FF" w:rsidRPr="005345BF">
        <w:rPr>
          <w:rFonts w:ascii="Times New Roman" w:hAnsi="Times New Roman" w:cstheme="majorBidi"/>
          <w:sz w:val="24"/>
          <w:szCs w:val="24"/>
          <w:lang w:val="fr-FR"/>
        </w:rPr>
        <w:t>’</w:t>
      </w:r>
      <w:r w:rsidRPr="005345BF">
        <w:rPr>
          <w:rFonts w:ascii="Times New Roman" w:hAnsi="Times New Roman" w:cstheme="majorBidi"/>
          <w:sz w:val="24"/>
          <w:szCs w:val="24"/>
          <w:lang w:val="fr-FR"/>
        </w:rPr>
        <w:t>ail et de ricin sur une souche bactérienne (</w:t>
      </w:r>
      <w:r w:rsidRPr="005345BF">
        <w:rPr>
          <w:rFonts w:ascii="Times New Roman" w:hAnsi="Times New Roman" w:cstheme="majorBidi"/>
          <w:i/>
          <w:iCs/>
          <w:sz w:val="24"/>
          <w:szCs w:val="24"/>
          <w:lang w:val="fr-FR"/>
        </w:rPr>
        <w:t>Erwina Carotovora</w:t>
      </w:r>
      <w:r w:rsidRPr="005345BF">
        <w:rPr>
          <w:rFonts w:ascii="Times New Roman" w:hAnsi="Times New Roman" w:cstheme="majorBidi"/>
          <w:sz w:val="24"/>
          <w:szCs w:val="24"/>
          <w:lang w:val="fr-FR"/>
        </w:rPr>
        <w:t xml:space="preserve">) infectant la culture de pomme de terre dans la </w:t>
      </w:r>
      <w:r w:rsidR="00B56EEE" w:rsidRPr="00B56EEE">
        <w:rPr>
          <w:rFonts w:asciiTheme="majorBidi" w:hAnsiTheme="majorBidi" w:cstheme="majorBidi"/>
          <w:sz w:val="24"/>
          <w:szCs w:val="24"/>
          <w:lang w:val="fr-FR"/>
        </w:rPr>
        <w:t>région</w:t>
      </w:r>
      <w:r w:rsidRPr="005345BF">
        <w:rPr>
          <w:rFonts w:ascii="Times New Roman" w:hAnsi="Times New Roman" w:cstheme="majorBidi"/>
          <w:sz w:val="24"/>
          <w:szCs w:val="24"/>
          <w:lang w:val="fr-FR"/>
        </w:rPr>
        <w:t xml:space="preserve"> d</w:t>
      </w:r>
      <w:r w:rsidR="006241FF" w:rsidRPr="005345BF">
        <w:rPr>
          <w:rFonts w:ascii="Times New Roman" w:hAnsi="Times New Roman" w:cstheme="majorBidi"/>
          <w:sz w:val="24"/>
          <w:szCs w:val="24"/>
          <w:lang w:val="fr-FR"/>
        </w:rPr>
        <w:t>’</w:t>
      </w:r>
      <w:r w:rsidRPr="005345BF">
        <w:rPr>
          <w:rFonts w:ascii="Times New Roman" w:hAnsi="Times New Roman" w:cstheme="majorBidi"/>
          <w:sz w:val="24"/>
          <w:szCs w:val="24"/>
          <w:lang w:val="fr-FR"/>
        </w:rPr>
        <w:t xml:space="preserve">El Oued. </w:t>
      </w:r>
      <w:r w:rsidRPr="00B56EEE">
        <w:rPr>
          <w:rFonts w:ascii="Times New Roman" w:hAnsi="Times New Roman" w:cstheme="majorBidi"/>
          <w:sz w:val="24"/>
          <w:szCs w:val="24"/>
          <w:lang w:val="fr-FR"/>
        </w:rPr>
        <w:t>Mémoire de master, Université d’El Oued.</w:t>
      </w:r>
    </w:p>
    <w:p w:rsidR="00E6724A" w:rsidRPr="00B35DBA" w:rsidRDefault="00E6724A" w:rsidP="00210E14">
      <w:pPr>
        <w:pStyle w:val="Default"/>
        <w:numPr>
          <w:ilvl w:val="0"/>
          <w:numId w:val="31"/>
        </w:numPr>
        <w:spacing w:line="360" w:lineRule="auto"/>
        <w:jc w:val="both"/>
        <w:rPr>
          <w:rFonts w:cstheme="majorBidi"/>
        </w:rPr>
      </w:pPr>
      <w:r w:rsidRPr="00B35DBA">
        <w:rPr>
          <w:rFonts w:cstheme="majorBidi"/>
          <w:b/>
          <w:bCs/>
        </w:rPr>
        <w:t xml:space="preserve">Marino M., Bersani C. &amp; Comi G. </w:t>
      </w:r>
      <w:r w:rsidRPr="00260939">
        <w:rPr>
          <w:rFonts w:cstheme="majorBidi"/>
        </w:rPr>
        <w:t>(2001).</w:t>
      </w:r>
      <w:r w:rsidRPr="00B35DBA">
        <w:rPr>
          <w:rFonts w:cstheme="majorBidi"/>
        </w:rPr>
        <w:t>Impedance measurements to study the antimicrobial activity of essential oils from Lamiaceae and Compositae. International Journal of food microbiology, 67: 187-195.</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Maulida R., Guntarti A.</w:t>
      </w:r>
      <w:r w:rsidRPr="00B35DBA">
        <w:rPr>
          <w:rFonts w:ascii="Times New Roman" w:hAnsi="Times New Roman" w:cstheme="majorBidi"/>
          <w:sz w:val="24"/>
          <w:szCs w:val="24"/>
        </w:rPr>
        <w:t xml:space="preserve">(2015). Pengaruh Ukuran Partikel Beras Hitam </w:t>
      </w:r>
      <w:r w:rsidRPr="00B35DBA">
        <w:rPr>
          <w:rFonts w:ascii="Times New Roman" w:hAnsi="Times New Roman" w:cstheme="majorBidi"/>
          <w:i/>
          <w:iCs/>
          <w:sz w:val="24"/>
          <w:szCs w:val="24"/>
        </w:rPr>
        <w:t xml:space="preserve">Oryza Sativa </w:t>
      </w:r>
      <w:r w:rsidRPr="00B35DBA">
        <w:rPr>
          <w:rFonts w:ascii="Times New Roman" w:hAnsi="Times New Roman" w:cstheme="majorBidi"/>
          <w:sz w:val="24"/>
          <w:szCs w:val="24"/>
        </w:rPr>
        <w:t xml:space="preserve">L. Terhadap Rendemen Ekstrak Dan Kandungan Total Antosianin. Influence of black rice particle size </w:t>
      </w:r>
      <w:r w:rsidRPr="00B35DBA">
        <w:rPr>
          <w:rFonts w:ascii="Times New Roman" w:hAnsi="Times New Roman" w:cstheme="majorBidi"/>
          <w:i/>
          <w:iCs/>
          <w:sz w:val="24"/>
          <w:szCs w:val="24"/>
        </w:rPr>
        <w:t xml:space="preserve">Oryza Sativa </w:t>
      </w:r>
      <w:r w:rsidRPr="00B35DBA">
        <w:rPr>
          <w:rFonts w:ascii="Times New Roman" w:hAnsi="Times New Roman" w:cstheme="majorBidi"/>
          <w:sz w:val="24"/>
          <w:szCs w:val="24"/>
        </w:rPr>
        <w:t>L. against rendement extract and total content of antosianin. J Pharm, 5(1), 10-11</w:t>
      </w:r>
      <w:r w:rsidRPr="00B35DBA">
        <w:rPr>
          <w:rFonts w:ascii="Times New Roman" w:eastAsia="TimesNewRomanPSMT" w:hAnsi="Times New Roman" w:cstheme="majorBidi"/>
          <w:sz w:val="24"/>
          <w:szCs w:val="24"/>
        </w:rPr>
        <w:t>.</w:t>
      </w:r>
    </w:p>
    <w:p w:rsidR="00E6724A" w:rsidRPr="00B35DBA" w:rsidRDefault="00E6724A" w:rsidP="00210E14">
      <w:pPr>
        <w:pStyle w:val="Default"/>
        <w:numPr>
          <w:ilvl w:val="0"/>
          <w:numId w:val="31"/>
        </w:numPr>
        <w:spacing w:line="360" w:lineRule="auto"/>
        <w:rPr>
          <w:rFonts w:cstheme="majorBidi"/>
          <w:lang w:val="fr-FR"/>
        </w:rPr>
      </w:pPr>
      <w:r w:rsidRPr="00B35DBA">
        <w:rPr>
          <w:rFonts w:cstheme="majorBidi"/>
          <w:b/>
          <w:bCs/>
        </w:rPr>
        <w:t xml:space="preserve">Medarag H. B. N., Farhi A. </w:t>
      </w:r>
      <w:r w:rsidRPr="00B35DBA">
        <w:rPr>
          <w:rFonts w:cstheme="majorBidi"/>
        </w:rPr>
        <w:t xml:space="preserve">(2009). </w:t>
      </w:r>
      <w:r w:rsidRPr="00B35DBA">
        <w:rPr>
          <w:rFonts w:cstheme="majorBidi"/>
          <w:lang w:val="fr-FR"/>
        </w:rPr>
        <w:t>Le Role des services des Investissement dans l’hypertrophie de la ville d’el Oued au bas Sahara Algérien. Environnement urbian, 3</w:t>
      </w:r>
      <w:r w:rsidR="006241FF">
        <w:rPr>
          <w:rFonts w:cstheme="majorBidi"/>
          <w:lang w:val="fr-FR"/>
        </w:rPr>
        <w:t> </w:t>
      </w:r>
      <w:r w:rsidRPr="00B35DBA">
        <w:rPr>
          <w:rFonts w:cstheme="majorBidi"/>
          <w:lang w:val="fr-FR"/>
        </w:rPr>
        <w:t>:1-23</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Menon K., Irshad A. S., Sood N. &amp; Rao N. K.</w:t>
      </w:r>
      <w:r w:rsidRPr="00B35DBA">
        <w:rPr>
          <w:rFonts w:ascii="Times New Roman" w:hAnsi="Times New Roman" w:cstheme="majorBidi"/>
          <w:sz w:val="24"/>
          <w:szCs w:val="24"/>
        </w:rPr>
        <w:t xml:space="preserve"> (2014). ThePotential of Castor as a Biodiesel Feedstock Crop forthe Arabian Peninsula. Paper presented at the 2</w:t>
      </w:r>
      <w:r w:rsidRPr="006241FF">
        <w:rPr>
          <w:rFonts w:ascii="Times New Roman" w:hAnsi="Times New Roman" w:cstheme="majorBidi"/>
          <w:sz w:val="24"/>
          <w:szCs w:val="24"/>
          <w:vertAlign w:val="superscript"/>
        </w:rPr>
        <w:t>nd</w:t>
      </w:r>
      <w:r w:rsidRPr="00B35DBA">
        <w:rPr>
          <w:rFonts w:ascii="Times New Roman" w:hAnsi="Times New Roman" w:cstheme="majorBidi"/>
          <w:sz w:val="24"/>
          <w:szCs w:val="24"/>
        </w:rPr>
        <w:t>International Conference on Renewabel Energy:Generation and Applications, 2-5 March, United ArabEmirates University, Al Ain, UAE.</w:t>
      </w:r>
    </w:p>
    <w:p w:rsidR="00E6724A" w:rsidRPr="00B35DBA" w:rsidRDefault="00E6724A" w:rsidP="00B56EEE">
      <w:pPr>
        <w:pStyle w:val="a7"/>
        <w:numPr>
          <w:ilvl w:val="0"/>
          <w:numId w:val="31"/>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 xml:space="preserve">Mohammed B. S., Awatif A. M. </w:t>
      </w:r>
      <w:r w:rsidRPr="00B35DBA">
        <w:rPr>
          <w:rFonts w:ascii="Times New Roman" w:hAnsi="Times New Roman" w:cstheme="majorBidi"/>
          <w:sz w:val="24"/>
          <w:szCs w:val="24"/>
        </w:rPr>
        <w:t xml:space="preserve">(2018). Antibacterial Activity and Fatty Acid composition of </w:t>
      </w:r>
      <w:r w:rsidR="00B56EEE" w:rsidRPr="00B56EEE">
        <w:rPr>
          <w:rFonts w:asciiTheme="majorBidi" w:hAnsiTheme="majorBidi" w:cstheme="majorBidi"/>
          <w:sz w:val="24"/>
          <w:szCs w:val="24"/>
        </w:rPr>
        <w:t>sudanese</w:t>
      </w:r>
      <w:r w:rsidRPr="00B35DBA">
        <w:rPr>
          <w:rFonts w:ascii="Times New Roman" w:hAnsi="Times New Roman" w:cstheme="majorBidi"/>
          <w:sz w:val="24"/>
          <w:szCs w:val="24"/>
        </w:rPr>
        <w:t xml:space="preserve"> castor Beam </w:t>
      </w:r>
      <w:r w:rsidRPr="00B35DBA">
        <w:rPr>
          <w:rFonts w:ascii="Times New Roman" w:hAnsi="Times New Roman" w:cstheme="majorBidi"/>
          <w:i/>
          <w:iCs/>
          <w:sz w:val="24"/>
          <w:szCs w:val="24"/>
        </w:rPr>
        <w:t>(Ricinus Communi L)</w:t>
      </w:r>
      <w:r w:rsidRPr="00B35DBA">
        <w:rPr>
          <w:rFonts w:ascii="Times New Roman" w:hAnsi="Times New Roman" w:cstheme="majorBidi"/>
          <w:sz w:val="24"/>
          <w:szCs w:val="24"/>
        </w:rPr>
        <w:t xml:space="preserve"> Seed oil. Department of chemistry, Medicinal &amp; Aromatic plants &amp; Traditional Mdicine Research Institute, National centre for Research, Khartoun, Sudan.</w:t>
      </w:r>
    </w:p>
    <w:p w:rsidR="00E6724A" w:rsidRPr="00B35DBA" w:rsidRDefault="00E6724A" w:rsidP="00210E14">
      <w:pPr>
        <w:pStyle w:val="Default"/>
        <w:numPr>
          <w:ilvl w:val="0"/>
          <w:numId w:val="29"/>
        </w:numPr>
        <w:spacing w:line="360" w:lineRule="auto"/>
        <w:rPr>
          <w:rFonts w:cstheme="majorBidi"/>
        </w:rPr>
      </w:pPr>
      <w:r w:rsidRPr="00B35DBA">
        <w:rPr>
          <w:rFonts w:cstheme="majorBidi"/>
          <w:b/>
          <w:bCs/>
        </w:rPr>
        <w:t>Molyneux P.</w:t>
      </w:r>
      <w:r w:rsidRPr="00B35DBA">
        <w:rPr>
          <w:rFonts w:cstheme="majorBidi"/>
        </w:rPr>
        <w:t xml:space="preserve"> (2004). The use of the stable free radical diphenylpicryl- hydrazyl (DPPH) for estimating antioxidant activity. Songklanakarin J Sci Technol, 26(2), 212-216.</w:t>
      </w:r>
    </w:p>
    <w:p w:rsidR="00E6724A" w:rsidRPr="00B35DBA" w:rsidRDefault="00E6724A" w:rsidP="00210E14">
      <w:pPr>
        <w:pStyle w:val="a7"/>
        <w:numPr>
          <w:ilvl w:val="0"/>
          <w:numId w:val="31"/>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Momoh A. O., Oladummoye M. K., &amp; Adebolu T. T.</w:t>
      </w:r>
      <w:r w:rsidRPr="00B35DBA">
        <w:rPr>
          <w:rFonts w:ascii="Times New Roman" w:hAnsi="Times New Roman" w:cstheme="majorBidi"/>
          <w:sz w:val="24"/>
          <w:szCs w:val="24"/>
        </w:rPr>
        <w:t xml:space="preserve"> (2012). Evaluation of the Antimicrobial and phytochemical properties of oil from castro seeds </w:t>
      </w:r>
      <w:r w:rsidRPr="00B35DBA">
        <w:rPr>
          <w:rFonts w:ascii="Times New Roman" w:hAnsi="Times New Roman" w:cstheme="majorBidi"/>
          <w:sz w:val="24"/>
          <w:szCs w:val="24"/>
        </w:rPr>
        <w:lastRenderedPageBreak/>
        <w:t>(</w:t>
      </w:r>
      <w:r w:rsidRPr="00B35DBA">
        <w:rPr>
          <w:rFonts w:ascii="Times New Roman" w:hAnsi="Times New Roman" w:cstheme="majorBidi"/>
          <w:i/>
          <w:iCs/>
          <w:sz w:val="24"/>
          <w:szCs w:val="24"/>
        </w:rPr>
        <w:t>RicinuscommunisL</w:t>
      </w:r>
      <w:r w:rsidRPr="00B35DBA">
        <w:rPr>
          <w:rFonts w:ascii="Times New Roman" w:hAnsi="Times New Roman" w:cstheme="majorBidi"/>
          <w:sz w:val="24"/>
          <w:szCs w:val="24"/>
        </w:rPr>
        <w:t xml:space="preserve">). Article Department of Microbiology, Federal Universiity of Technology.  </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Morrow C. B.</w:t>
      </w:r>
      <w:r w:rsidRPr="00B35DBA">
        <w:rPr>
          <w:rFonts w:ascii="Times New Roman" w:hAnsi="Times New Roman" w:cstheme="majorBidi"/>
          <w:sz w:val="24"/>
          <w:szCs w:val="24"/>
        </w:rPr>
        <w:t xml:space="preserve"> (2009). Wicked Plants: The Weed That Killed Abraham Lincoln’s Mother and Other Botanical Atrocities. Algonquin Books of Chapel Hill, p 276.</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Nath S., Manabendra D. C., Shubhadeep R. C., Das A. T., Sirotkin A. V., Zuzana B., Kádasi A., Nora M. &amp; Adriana K.</w:t>
      </w:r>
      <w:r w:rsidRPr="00B35DBA">
        <w:rPr>
          <w:rFonts w:ascii="Times New Roman" w:hAnsi="Times New Roman" w:cstheme="majorBidi"/>
          <w:sz w:val="24"/>
          <w:szCs w:val="24"/>
        </w:rPr>
        <w:t xml:space="preserve"> (2011). Restorative aspect of castor plant on mammalian physiology. J. Microbiol. Biotech. Food Sci</w:t>
      </w:r>
      <w:r w:rsidRPr="00B35DBA">
        <w:rPr>
          <w:rFonts w:ascii="Times New Roman" w:hAnsi="Times New Roman" w:cstheme="majorBidi"/>
          <w:i/>
          <w:iCs/>
          <w:sz w:val="24"/>
          <w:szCs w:val="24"/>
        </w:rPr>
        <w:t>.</w:t>
      </w:r>
      <w:r w:rsidRPr="00B35DBA">
        <w:rPr>
          <w:rFonts w:ascii="Times New Roman" w:hAnsi="Times New Roman" w:cstheme="majorBidi"/>
          <w:sz w:val="24"/>
          <w:szCs w:val="24"/>
        </w:rPr>
        <w:t>, 1, pp 236-246.</w:t>
      </w:r>
    </w:p>
    <w:p w:rsidR="00E6724A" w:rsidRPr="00B35DBA" w:rsidRDefault="00E6724A" w:rsidP="00210E14">
      <w:pPr>
        <w:pStyle w:val="Default"/>
        <w:numPr>
          <w:ilvl w:val="0"/>
          <w:numId w:val="31"/>
        </w:numPr>
        <w:spacing w:line="360" w:lineRule="auto"/>
        <w:rPr>
          <w:rFonts w:cstheme="majorBidi"/>
        </w:rPr>
      </w:pPr>
      <w:r w:rsidRPr="00B35DBA">
        <w:rPr>
          <w:rFonts w:cstheme="majorBidi"/>
          <w:b/>
          <w:bCs/>
        </w:rPr>
        <w:t xml:space="preserve">Neto J. R. L., Uchôa A. D. A., Moura, P.A., Filho C. M. B., Tenório J. C. G., Silva A. G., Ximenes R. M., Silva M. V., &amp; Correia M. T. </w:t>
      </w:r>
      <w:r w:rsidRPr="00B35DBA">
        <w:rPr>
          <w:rFonts w:cstheme="majorBidi"/>
        </w:rPr>
        <w:t>(2016)</w:t>
      </w:r>
      <w:r w:rsidR="00275945">
        <w:rPr>
          <w:rFonts w:cstheme="majorBidi"/>
        </w:rPr>
        <w:t>.</w:t>
      </w:r>
      <w:r w:rsidRPr="00B35DBA">
        <w:rPr>
          <w:rFonts w:cstheme="majorBidi"/>
        </w:rPr>
        <w:t>Phytochemical screening, Total phenolic content and antioxidant activity of some plants from Brazilian flora. Journal of Medicinal Plants Research, 10(27): 409-416.</w:t>
      </w:r>
    </w:p>
    <w:p w:rsidR="00E6724A" w:rsidRPr="00B35DBA" w:rsidRDefault="00E6724A" w:rsidP="00210E14">
      <w:pPr>
        <w:pStyle w:val="Default"/>
        <w:numPr>
          <w:ilvl w:val="0"/>
          <w:numId w:val="29"/>
        </w:numPr>
        <w:spacing w:line="360" w:lineRule="auto"/>
        <w:rPr>
          <w:rFonts w:cstheme="majorBidi"/>
        </w:rPr>
      </w:pPr>
      <w:r w:rsidRPr="00B35DBA">
        <w:rPr>
          <w:rFonts w:cstheme="majorBidi"/>
          <w:b/>
          <w:bCs/>
        </w:rPr>
        <w:t xml:space="preserve">Nicklisch S.C., </w:t>
      </w:r>
      <w:bookmarkStart w:id="88" w:name="_Hlk104666307"/>
      <w:r w:rsidRPr="00B35DBA">
        <w:rPr>
          <w:rFonts w:cstheme="majorBidi"/>
          <w:b/>
          <w:bCs/>
        </w:rPr>
        <w:t>Waite</w:t>
      </w:r>
      <w:bookmarkEnd w:id="88"/>
      <w:r w:rsidRPr="00B35DBA">
        <w:rPr>
          <w:rFonts w:cstheme="majorBidi"/>
          <w:b/>
          <w:bCs/>
        </w:rPr>
        <w:t xml:space="preserve"> J.H.</w:t>
      </w:r>
      <w:r w:rsidRPr="00B35DBA">
        <w:rPr>
          <w:rFonts w:cstheme="majorBidi"/>
        </w:rPr>
        <w:t xml:space="preserve"> (2014). Optimized DPPH assay in a detergent-based buffer system for measuring antioxidant activity of proteins. MethodsX, </w:t>
      </w:r>
      <w:r w:rsidRPr="00B35DBA">
        <w:rPr>
          <w:rFonts w:eastAsia="TimesNewRomanPSMT" w:cstheme="majorBidi"/>
        </w:rPr>
        <w:t xml:space="preserve">1: </w:t>
      </w:r>
      <w:r w:rsidRPr="00B35DBA">
        <w:rPr>
          <w:rFonts w:cstheme="majorBidi"/>
        </w:rPr>
        <w:t>p. 233-238</w:t>
      </w:r>
      <w:r w:rsidRPr="00B35DBA">
        <w:rPr>
          <w:rFonts w:eastAsia="TimesNewRomanPSMT" w:cstheme="majorBidi"/>
        </w:rPr>
        <w:t>.</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Olsnes S., Kozlov J. V.</w:t>
      </w:r>
      <w:r w:rsidRPr="00B35DBA">
        <w:rPr>
          <w:rFonts w:ascii="Times New Roman" w:hAnsi="Times New Roman" w:cstheme="majorBidi"/>
          <w:sz w:val="24"/>
          <w:szCs w:val="24"/>
        </w:rPr>
        <w:t xml:space="preserve"> (2001). Ricin. Toxicon 39, pp 1723-1728.</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 xml:space="preserve">Osman M. E. M. </w:t>
      </w:r>
      <w:r w:rsidRPr="00B35DBA">
        <w:rPr>
          <w:rFonts w:ascii="Times New Roman" w:hAnsi="Times New Roman" w:cstheme="majorBidi"/>
          <w:sz w:val="24"/>
          <w:szCs w:val="24"/>
        </w:rPr>
        <w:t>(2017). Extraction of Oils from Castor seeds (</w:t>
      </w:r>
      <w:r w:rsidRPr="00B35DBA">
        <w:rPr>
          <w:rFonts w:ascii="Times New Roman" w:hAnsi="Times New Roman" w:cstheme="majorBidi"/>
          <w:i/>
          <w:iCs/>
          <w:sz w:val="24"/>
          <w:szCs w:val="24"/>
        </w:rPr>
        <w:t>Ricinus   communis</w:t>
      </w:r>
      <w:r w:rsidRPr="00B35DBA">
        <w:rPr>
          <w:rFonts w:ascii="Times New Roman" w:hAnsi="Times New Roman" w:cstheme="majorBidi"/>
          <w:sz w:val="24"/>
          <w:szCs w:val="24"/>
        </w:rPr>
        <w:t xml:space="preserve">). Degree of Master of Science in Chemical Engineering, University of Khartoum. </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5345BF">
        <w:rPr>
          <w:rFonts w:ascii="Times New Roman" w:hAnsi="Times New Roman" w:cstheme="majorBidi"/>
          <w:b/>
          <w:bCs/>
          <w:sz w:val="24"/>
          <w:szCs w:val="24"/>
          <w:lang w:val="fr-FR"/>
        </w:rPr>
        <w:t>Perret J.P.</w:t>
      </w:r>
      <w:r w:rsidRPr="005345BF">
        <w:rPr>
          <w:rFonts w:ascii="Times New Roman" w:hAnsi="Times New Roman" w:cstheme="majorBidi"/>
          <w:sz w:val="24"/>
          <w:szCs w:val="24"/>
          <w:lang w:val="fr-FR"/>
        </w:rPr>
        <w:t xml:space="preserve"> (2007). L’huile de Ricin Est Elle Le Meilleur Lubrifiant Pour Nos Moteurs ?</w:t>
      </w:r>
      <w:r w:rsidRPr="00C56CEC">
        <w:rPr>
          <w:rFonts w:ascii="Times New Roman" w:hAnsi="Times New Roman" w:cstheme="majorBidi"/>
          <w:sz w:val="24"/>
          <w:szCs w:val="24"/>
          <w:lang w:val="fr-FR"/>
        </w:rPr>
        <w:t xml:space="preserve">[(CH3(CH2)5CH(OH) CH2CH=CH(CH2)7COO) 3(OC) 3H5]. </w:t>
      </w:r>
      <w:r w:rsidRPr="00B35DBA">
        <w:rPr>
          <w:rFonts w:ascii="Times New Roman" w:hAnsi="Times New Roman" w:cstheme="majorBidi"/>
          <w:sz w:val="24"/>
          <w:szCs w:val="24"/>
        </w:rPr>
        <w:t>Journal de l’environnement, 56, pp 2-5.</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5345BF">
        <w:rPr>
          <w:rFonts w:ascii="Times New Roman" w:hAnsi="Times New Roman" w:cstheme="majorBidi"/>
          <w:b/>
          <w:bCs/>
          <w:sz w:val="24"/>
          <w:szCs w:val="24"/>
          <w:lang w:val="fr-FR"/>
        </w:rPr>
        <w:t>Polvèche V.</w:t>
      </w:r>
      <w:r w:rsidRPr="005345BF">
        <w:rPr>
          <w:rFonts w:ascii="Times New Roman" w:hAnsi="Times New Roman" w:cstheme="majorBidi"/>
          <w:sz w:val="24"/>
          <w:szCs w:val="24"/>
          <w:lang w:val="fr-FR"/>
        </w:rPr>
        <w:t xml:space="preserve"> (1996). La culture du ricin en Europe. </w:t>
      </w:r>
      <w:r w:rsidRPr="00B35DBA">
        <w:rPr>
          <w:rFonts w:ascii="Times New Roman" w:hAnsi="Times New Roman" w:cstheme="majorBidi"/>
          <w:sz w:val="24"/>
          <w:szCs w:val="24"/>
        </w:rPr>
        <w:t>Ingénieries – EAT – Numéro 6, pp 49-58.</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Poonam S., Parchi A., Krishna M. Y. &amp; Tandon V.</w:t>
      </w:r>
      <w:r w:rsidRPr="00B35DBA">
        <w:rPr>
          <w:rFonts w:ascii="Times New Roman" w:hAnsi="Times New Roman" w:cstheme="majorBidi"/>
          <w:sz w:val="24"/>
          <w:szCs w:val="24"/>
        </w:rPr>
        <w:t xml:space="preserve"> (2008). Antidiabetic activity of 50% ethanolicextract of </w:t>
      </w:r>
      <w:r w:rsidRPr="00B35DBA">
        <w:rPr>
          <w:rFonts w:ascii="Times New Roman" w:hAnsi="Times New Roman" w:cstheme="majorBidi"/>
          <w:i/>
          <w:iCs/>
          <w:sz w:val="24"/>
          <w:szCs w:val="24"/>
        </w:rPr>
        <w:t xml:space="preserve">Ricinus communis </w:t>
      </w:r>
      <w:r w:rsidRPr="00B35DBA">
        <w:rPr>
          <w:rFonts w:ascii="Times New Roman" w:hAnsi="Times New Roman" w:cstheme="majorBidi"/>
          <w:sz w:val="24"/>
          <w:szCs w:val="24"/>
        </w:rPr>
        <w:t>L. and purified fractions, Food Chem. Toxicol., 46, pp 3458-3466.</w:t>
      </w:r>
    </w:p>
    <w:p w:rsidR="00E6724A" w:rsidRPr="00B35DBA" w:rsidRDefault="00E6724A" w:rsidP="00210E14">
      <w:pPr>
        <w:pStyle w:val="Default"/>
        <w:numPr>
          <w:ilvl w:val="0"/>
          <w:numId w:val="29"/>
        </w:numPr>
        <w:spacing w:line="360" w:lineRule="auto"/>
        <w:rPr>
          <w:rFonts w:cstheme="majorBidi"/>
        </w:rPr>
      </w:pPr>
      <w:r w:rsidRPr="00B35DBA">
        <w:rPr>
          <w:rFonts w:cstheme="majorBidi"/>
          <w:b/>
          <w:bCs/>
        </w:rPr>
        <w:t>Prasad M. K., Rachhadiya R. M &amp; Shete R.V.</w:t>
      </w:r>
      <w:r w:rsidRPr="00B35DBA">
        <w:rPr>
          <w:rFonts w:cstheme="majorBidi"/>
        </w:rPr>
        <w:t xml:space="preserve"> (2011). Pharmacological investigation on the wound healing effects of castor oil in rats. International Journal of Universal Pharmacy and Life sciences, 1(1): 21-28. </w:t>
      </w:r>
    </w:p>
    <w:p w:rsidR="00E6724A" w:rsidRPr="00B35DBA" w:rsidRDefault="00E6724A" w:rsidP="00EB5D8D">
      <w:pPr>
        <w:pStyle w:val="a7"/>
        <w:numPr>
          <w:ilvl w:val="0"/>
          <w:numId w:val="29"/>
        </w:numPr>
        <w:bidi w:val="0"/>
        <w:spacing w:line="360" w:lineRule="auto"/>
        <w:rPr>
          <w:rFonts w:ascii="Times New Roman" w:hAnsi="Times New Roman" w:cstheme="majorBidi"/>
          <w:sz w:val="24"/>
          <w:szCs w:val="24"/>
        </w:rPr>
      </w:pPr>
      <w:r w:rsidRPr="005345BF">
        <w:rPr>
          <w:rFonts w:ascii="Times New Roman" w:hAnsi="Times New Roman" w:cstheme="majorBidi"/>
          <w:b/>
          <w:bCs/>
          <w:sz w:val="24"/>
          <w:szCs w:val="24"/>
          <w:lang w:val="fr-FR"/>
        </w:rPr>
        <w:t>Prat R., Michèle M. et Vonarx V.</w:t>
      </w:r>
      <w:r w:rsidRPr="005345BF">
        <w:rPr>
          <w:rFonts w:ascii="Times New Roman" w:hAnsi="Times New Roman" w:cstheme="majorBidi"/>
          <w:sz w:val="24"/>
          <w:szCs w:val="24"/>
          <w:lang w:val="fr-FR"/>
        </w:rPr>
        <w:t xml:space="preserve"> (2005). Les Fruits : Le Ricin : une capsule déhiscente. </w:t>
      </w:r>
      <w:r w:rsidRPr="00B35DBA">
        <w:rPr>
          <w:rFonts w:ascii="Times New Roman" w:hAnsi="Times New Roman" w:cstheme="majorBidi"/>
          <w:sz w:val="24"/>
          <w:szCs w:val="24"/>
        </w:rPr>
        <w:t>Biologie et</w:t>
      </w:r>
      <w:r w:rsidR="00EB5D8D" w:rsidRPr="00EB5D8D">
        <w:rPr>
          <w:rFonts w:ascii="Times New Roman" w:hAnsi="Times New Roman" w:cs="Times New Roman"/>
          <w:sz w:val="24"/>
          <w:szCs w:val="24"/>
        </w:rPr>
        <w:t>multimédia</w:t>
      </w:r>
      <w:r w:rsidRPr="00B35DBA">
        <w:rPr>
          <w:rFonts w:ascii="Times New Roman" w:hAnsi="Times New Roman" w:cstheme="majorBidi"/>
          <w:sz w:val="24"/>
          <w:szCs w:val="24"/>
        </w:rPr>
        <w:t>, pp 15-17.</w:t>
      </w:r>
    </w:p>
    <w:p w:rsidR="00E6724A" w:rsidRPr="00B35DBA" w:rsidRDefault="00E6724A" w:rsidP="00210E14">
      <w:pPr>
        <w:pStyle w:val="a7"/>
        <w:numPr>
          <w:ilvl w:val="0"/>
          <w:numId w:val="29"/>
        </w:numPr>
        <w:bidi w:val="0"/>
        <w:spacing w:line="360" w:lineRule="auto"/>
        <w:rPr>
          <w:rFonts w:ascii="Times New Roman" w:hAnsi="Times New Roman" w:cstheme="majorBidi"/>
          <w:color w:val="231F20"/>
          <w:sz w:val="24"/>
          <w:szCs w:val="24"/>
        </w:rPr>
      </w:pPr>
      <w:r w:rsidRPr="00B35DBA">
        <w:rPr>
          <w:rFonts w:ascii="Times New Roman" w:hAnsi="Times New Roman" w:cstheme="majorBidi"/>
          <w:b/>
          <w:bCs/>
          <w:sz w:val="24"/>
          <w:szCs w:val="24"/>
        </w:rPr>
        <w:t>RamalhoS. D., Pinto M. E. F., Ferreira D.&amp; Bolzani V. S.</w:t>
      </w:r>
      <w:r w:rsidRPr="00B35DBA">
        <w:rPr>
          <w:rFonts w:ascii="Times New Roman" w:hAnsi="Times New Roman" w:cstheme="majorBidi"/>
          <w:sz w:val="24"/>
          <w:szCs w:val="24"/>
        </w:rPr>
        <w:t xml:space="preserve"> (2018). Biologically Active Orbitides from the Euphorbiaceae Family. </w:t>
      </w:r>
      <w:r w:rsidRPr="00B35DBA">
        <w:rPr>
          <w:rFonts w:ascii="Times New Roman" w:hAnsi="Times New Roman" w:cstheme="majorBidi"/>
          <w:color w:val="231F20"/>
          <w:sz w:val="24"/>
          <w:szCs w:val="24"/>
        </w:rPr>
        <w:t>Planta Med., 84: 558</w:t>
      </w:r>
      <w:r w:rsidRPr="00B35DBA">
        <w:rPr>
          <w:rFonts w:ascii="Times New Roman" w:eastAsia="AdvTT1875e499+20" w:hAnsi="Times New Roman" w:cstheme="majorBidi"/>
          <w:color w:val="231F20"/>
          <w:sz w:val="24"/>
          <w:szCs w:val="24"/>
        </w:rPr>
        <w:t>–</w:t>
      </w:r>
      <w:r w:rsidRPr="00B35DBA">
        <w:rPr>
          <w:rFonts w:ascii="Times New Roman" w:hAnsi="Times New Roman" w:cstheme="majorBidi"/>
          <w:color w:val="231F20"/>
          <w:sz w:val="24"/>
          <w:szCs w:val="24"/>
        </w:rPr>
        <w:t>567.</w:t>
      </w:r>
    </w:p>
    <w:p w:rsidR="00E6724A" w:rsidRPr="00B35DBA" w:rsidRDefault="00E6724A" w:rsidP="00210E14">
      <w:pPr>
        <w:pStyle w:val="Default"/>
        <w:numPr>
          <w:ilvl w:val="0"/>
          <w:numId w:val="29"/>
        </w:numPr>
        <w:spacing w:line="360" w:lineRule="auto"/>
        <w:rPr>
          <w:rFonts w:cstheme="majorBidi"/>
        </w:rPr>
      </w:pPr>
      <w:r w:rsidRPr="00B35DBA">
        <w:rPr>
          <w:rFonts w:cstheme="majorBidi"/>
          <w:b/>
          <w:bCs/>
          <w:lang w:val="fr-FR"/>
        </w:rPr>
        <w:lastRenderedPageBreak/>
        <w:t>Ramesh C., Raghu K., Jamuna K., Joyce G. S., Mala R. S.V. &amp; BR.V</w:t>
      </w:r>
      <w:r w:rsidRPr="00B35DBA">
        <w:rPr>
          <w:rFonts w:eastAsia="TimesNewRomanPSMT" w:cstheme="majorBidi"/>
          <w:b/>
          <w:bCs/>
          <w:lang w:val="fr-FR"/>
        </w:rPr>
        <w:t>.</w:t>
      </w:r>
      <w:r w:rsidRPr="00B35DBA">
        <w:rPr>
          <w:rFonts w:cstheme="majorBidi"/>
          <w:b/>
          <w:bCs/>
          <w:lang w:val="fr-FR"/>
        </w:rPr>
        <w:t>A.</w:t>
      </w:r>
      <w:r w:rsidRPr="00C56CEC">
        <w:rPr>
          <w:rFonts w:cstheme="majorBidi"/>
          <w:lang w:val="fr-FR"/>
        </w:rPr>
        <w:t xml:space="preserve">(2011). </w:t>
      </w:r>
      <w:r w:rsidRPr="00B35DBA">
        <w:rPr>
          <w:rFonts w:cstheme="majorBidi"/>
        </w:rPr>
        <w:t>Comparative evaluation of antioxidant property in methanol extracts of some common vegetables of India. Annals of Biological Research, 2(2): p. 86-94</w:t>
      </w:r>
      <w:r w:rsidRPr="00B35DBA">
        <w:rPr>
          <w:rFonts w:eastAsia="TimesNewRomanPSMT" w:cstheme="majorBidi"/>
        </w:rPr>
        <w:t>.</w:t>
      </w:r>
    </w:p>
    <w:p w:rsidR="00E6724A" w:rsidRPr="00B35DBA" w:rsidRDefault="00E6724A" w:rsidP="00210E14">
      <w:pPr>
        <w:pStyle w:val="a7"/>
        <w:numPr>
          <w:ilvl w:val="0"/>
          <w:numId w:val="31"/>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 xml:space="preserve">Rebayal A., Igueldbelghith S., Baghdikian B., Mahiouleddet V., Mabrouki F., Olivier E., Kalthoum Cherifi J., &amp; Trabelsiadi M. </w:t>
      </w:r>
      <w:r w:rsidRPr="00B35DBA">
        <w:rPr>
          <w:rFonts w:ascii="Times New Roman" w:hAnsi="Times New Roman" w:cstheme="majorBidi"/>
          <w:sz w:val="24"/>
          <w:szCs w:val="24"/>
        </w:rPr>
        <w:t xml:space="preserve">(2014). </w:t>
      </w:r>
      <w:r w:rsidR="006241FF" w:rsidRPr="00B35DBA">
        <w:rPr>
          <w:rFonts w:ascii="Times New Roman" w:hAnsi="Times New Roman" w:cstheme="majorBidi"/>
          <w:sz w:val="24"/>
          <w:szCs w:val="24"/>
        </w:rPr>
        <w:t>T</w:t>
      </w:r>
      <w:r w:rsidRPr="00B35DBA">
        <w:rPr>
          <w:rFonts w:ascii="Times New Roman" w:hAnsi="Times New Roman" w:cstheme="majorBidi"/>
          <w:sz w:val="24"/>
          <w:szCs w:val="24"/>
        </w:rPr>
        <w:t xml:space="preserve">otal phenolic, total flavonoid, tannin content, and antioxidantcapacity of </w:t>
      </w:r>
      <w:r w:rsidRPr="00B35DBA">
        <w:rPr>
          <w:rFonts w:ascii="Times New Roman" w:hAnsi="Times New Roman" w:cstheme="majorBidi"/>
          <w:i/>
          <w:iCs/>
          <w:sz w:val="24"/>
          <w:szCs w:val="24"/>
        </w:rPr>
        <w:t xml:space="preserve">Halimium halimifolium </w:t>
      </w:r>
      <w:r w:rsidRPr="00B35DBA">
        <w:rPr>
          <w:rFonts w:ascii="Times New Roman" w:hAnsi="Times New Roman" w:cstheme="majorBidi"/>
          <w:sz w:val="24"/>
          <w:szCs w:val="24"/>
        </w:rPr>
        <w:t xml:space="preserve">(cistaceae). </w:t>
      </w:r>
      <w:r w:rsidR="006241FF" w:rsidRPr="00B35DBA">
        <w:rPr>
          <w:rFonts w:ascii="Times New Roman" w:hAnsi="Times New Roman" w:cstheme="majorBidi"/>
          <w:sz w:val="24"/>
          <w:szCs w:val="24"/>
        </w:rPr>
        <w:t>J</w:t>
      </w:r>
      <w:r w:rsidRPr="00B35DBA">
        <w:rPr>
          <w:rFonts w:ascii="Times New Roman" w:hAnsi="Times New Roman" w:cstheme="majorBidi"/>
          <w:sz w:val="24"/>
          <w:szCs w:val="24"/>
        </w:rPr>
        <w:t>ournal of applied pharmaceutical science vol. 5 (01), pp. 052-057.</w:t>
      </w:r>
    </w:p>
    <w:p w:rsidR="00E6724A" w:rsidRPr="00EB5D8D" w:rsidRDefault="00E6724A" w:rsidP="00EB5D8D">
      <w:pPr>
        <w:pStyle w:val="a7"/>
        <w:numPr>
          <w:ilvl w:val="0"/>
          <w:numId w:val="29"/>
        </w:numPr>
        <w:bidi w:val="0"/>
        <w:spacing w:line="360" w:lineRule="auto"/>
        <w:rPr>
          <w:rFonts w:ascii="Times New Roman" w:hAnsi="Times New Roman" w:cstheme="majorBidi"/>
          <w:sz w:val="24"/>
          <w:szCs w:val="24"/>
          <w:lang w:val="fr-FR"/>
        </w:rPr>
      </w:pPr>
      <w:r w:rsidRPr="00C56CEC">
        <w:rPr>
          <w:rFonts w:ascii="Times New Roman" w:hAnsi="Times New Roman" w:cstheme="majorBidi"/>
          <w:b/>
          <w:bCs/>
          <w:sz w:val="24"/>
          <w:szCs w:val="24"/>
          <w:lang w:val="fr-FR"/>
        </w:rPr>
        <w:t>Rousset P., Marion C., Coelho F. C., Silva O., Bélot J. L., Berthaud A., Clement D., Fallot A.,Girard P., Prades A., Silvie P., Vaitilingom G., Roscoe R., Energie I. et Bedrossian, C. A.</w:t>
      </w:r>
      <w:r w:rsidRPr="00C56CEC">
        <w:rPr>
          <w:rFonts w:ascii="Times New Roman" w:hAnsi="Times New Roman" w:cstheme="majorBidi"/>
          <w:sz w:val="24"/>
          <w:szCs w:val="24"/>
          <w:lang w:val="fr-FR"/>
        </w:rPr>
        <w:t xml:space="preserve"> (2008).</w:t>
      </w:r>
      <w:r w:rsidRPr="005345BF">
        <w:rPr>
          <w:rFonts w:ascii="Times New Roman" w:hAnsi="Times New Roman" w:cstheme="majorBidi"/>
          <w:sz w:val="24"/>
          <w:szCs w:val="24"/>
          <w:lang w:val="fr-FR"/>
        </w:rPr>
        <w:t xml:space="preserve">Guide technique pour une </w:t>
      </w:r>
      <w:r w:rsidR="00EB5D8D" w:rsidRPr="00EB5D8D">
        <w:rPr>
          <w:rFonts w:ascii="Times New Roman" w:hAnsi="Times New Roman" w:cs="Times New Roman"/>
          <w:sz w:val="24"/>
          <w:szCs w:val="24"/>
          <w:lang w:val="fr-FR"/>
        </w:rPr>
        <w:t>utilisation</w:t>
      </w:r>
      <w:r w:rsidRPr="005345BF">
        <w:rPr>
          <w:rFonts w:ascii="Times New Roman" w:hAnsi="Times New Roman" w:cstheme="majorBidi"/>
          <w:sz w:val="24"/>
          <w:szCs w:val="24"/>
          <w:lang w:val="fr-FR"/>
        </w:rPr>
        <w:t xml:space="preserve"> énergétique des huiles végétales. </w:t>
      </w:r>
      <w:r w:rsidR="006241FF" w:rsidRPr="00EB5D8D">
        <w:rPr>
          <w:rFonts w:ascii="Times New Roman" w:hAnsi="Times New Roman" w:cstheme="majorBidi"/>
          <w:sz w:val="24"/>
          <w:szCs w:val="24"/>
          <w:lang w:val="fr-FR"/>
        </w:rPr>
        <w:t>P</w:t>
      </w:r>
      <w:r w:rsidRPr="00EB5D8D">
        <w:rPr>
          <w:rFonts w:ascii="Times New Roman" w:hAnsi="Times New Roman" w:cstheme="majorBidi"/>
          <w:sz w:val="24"/>
          <w:szCs w:val="24"/>
          <w:lang w:val="fr-FR"/>
        </w:rPr>
        <w:t>p 79-85.</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Sachs J</w:t>
      </w:r>
      <w:r w:rsidRPr="006241FF">
        <w:rPr>
          <w:rFonts w:ascii="Times New Roman" w:hAnsi="Times New Roman" w:cstheme="majorBidi"/>
          <w:sz w:val="24"/>
          <w:szCs w:val="24"/>
        </w:rPr>
        <w:t>.</w:t>
      </w:r>
      <w:r w:rsidRPr="00B35DBA">
        <w:rPr>
          <w:rFonts w:ascii="Times New Roman" w:hAnsi="Times New Roman" w:cstheme="majorBidi"/>
          <w:sz w:val="24"/>
          <w:szCs w:val="24"/>
        </w:rPr>
        <w:t xml:space="preserve"> (2007). Vorlesungen uber Pflanzen-physiologie,verlag Wilhelm Engelmann. Leipzig, TheSeed Biology, pp 11-12.</w:t>
      </w:r>
    </w:p>
    <w:p w:rsidR="00E6724A" w:rsidRPr="00B35DBA" w:rsidRDefault="00E6724A" w:rsidP="00210E14">
      <w:pPr>
        <w:pStyle w:val="Default"/>
        <w:numPr>
          <w:ilvl w:val="0"/>
          <w:numId w:val="29"/>
        </w:numPr>
        <w:spacing w:line="360" w:lineRule="auto"/>
        <w:rPr>
          <w:rFonts w:cstheme="majorBidi"/>
        </w:rPr>
      </w:pPr>
      <w:r w:rsidRPr="00B35DBA">
        <w:rPr>
          <w:rFonts w:cstheme="majorBidi"/>
          <w:b/>
          <w:bCs/>
        </w:rPr>
        <w:t>Sandhyakumary K., Bobby R. G &amp; Indira M.</w:t>
      </w:r>
      <w:r w:rsidRPr="00B35DBA">
        <w:rPr>
          <w:rFonts w:cstheme="majorBidi"/>
        </w:rPr>
        <w:t xml:space="preserve"> (2003). Antifertility effects of </w:t>
      </w:r>
      <w:r w:rsidRPr="00B35DBA">
        <w:rPr>
          <w:rFonts w:cstheme="majorBidi"/>
          <w:i/>
          <w:iCs/>
        </w:rPr>
        <w:t xml:space="preserve">Ricinus communis </w:t>
      </w:r>
      <w:r w:rsidRPr="00B35DBA">
        <w:rPr>
          <w:rFonts w:cstheme="majorBidi"/>
        </w:rPr>
        <w:t xml:space="preserve">Linn. </w:t>
      </w:r>
      <w:r w:rsidR="006241FF" w:rsidRPr="00B35DBA">
        <w:rPr>
          <w:rFonts w:cstheme="majorBidi"/>
        </w:rPr>
        <w:t>O</w:t>
      </w:r>
      <w:r w:rsidRPr="00B35DBA">
        <w:rPr>
          <w:rFonts w:cstheme="majorBidi"/>
        </w:rPr>
        <w:t xml:space="preserve">n rats. Phytotherapy Research, 17: 508-511. </w:t>
      </w:r>
    </w:p>
    <w:p w:rsidR="00E6724A" w:rsidRPr="00B35DBA" w:rsidRDefault="00E6724A" w:rsidP="00210E14">
      <w:pPr>
        <w:pStyle w:val="Default"/>
        <w:numPr>
          <w:ilvl w:val="0"/>
          <w:numId w:val="29"/>
        </w:numPr>
        <w:spacing w:line="360" w:lineRule="auto"/>
        <w:rPr>
          <w:rFonts w:cstheme="majorBidi"/>
        </w:rPr>
      </w:pPr>
      <w:r w:rsidRPr="00B35DBA">
        <w:rPr>
          <w:rFonts w:cstheme="majorBidi"/>
          <w:b/>
          <w:bCs/>
        </w:rPr>
        <w:t>Santos P. M., Ribeiro P. R. (</w:t>
      </w:r>
      <w:r w:rsidRPr="00B35DBA">
        <w:rPr>
          <w:rFonts w:cstheme="majorBidi"/>
        </w:rPr>
        <w:t xml:space="preserve">2018). Identification of antioxidant and antimicrobial compounds from the oilseed crop </w:t>
      </w:r>
      <w:r w:rsidRPr="00917A49">
        <w:rPr>
          <w:rFonts w:cstheme="majorBidi"/>
          <w:i/>
          <w:iCs/>
        </w:rPr>
        <w:t>Ricinus communis</w:t>
      </w:r>
      <w:r w:rsidRPr="00B35DBA">
        <w:rPr>
          <w:rFonts w:cstheme="majorBidi"/>
        </w:rPr>
        <w:t xml:space="preserve"> using a multiplatform metabolite profiling approach. Industrial Corps and Products, 124:pp 834-844</w:t>
      </w:r>
    </w:p>
    <w:p w:rsidR="00E6724A" w:rsidRPr="00B35DBA" w:rsidRDefault="00E6724A" w:rsidP="00210E14">
      <w:pPr>
        <w:pStyle w:val="a7"/>
        <w:numPr>
          <w:ilvl w:val="0"/>
          <w:numId w:val="30"/>
        </w:numPr>
        <w:bidi w:val="0"/>
        <w:spacing w:line="360" w:lineRule="auto"/>
        <w:rPr>
          <w:rFonts w:ascii="Times New Roman" w:eastAsia="TimesNewRomanPSMT" w:hAnsi="Times New Roman" w:cstheme="majorBidi"/>
          <w:sz w:val="24"/>
          <w:szCs w:val="24"/>
        </w:rPr>
      </w:pPr>
      <w:r w:rsidRPr="00B35DBA">
        <w:rPr>
          <w:rFonts w:ascii="Times New Roman" w:hAnsi="Times New Roman" w:cstheme="majorBidi"/>
          <w:b/>
          <w:bCs/>
          <w:sz w:val="24"/>
          <w:szCs w:val="24"/>
        </w:rPr>
        <w:t>Sharma O.P., Bhat T.K.</w:t>
      </w:r>
      <w:r w:rsidRPr="00B35DBA">
        <w:rPr>
          <w:rFonts w:ascii="Times New Roman" w:hAnsi="Times New Roman" w:cstheme="majorBidi"/>
          <w:sz w:val="24"/>
          <w:szCs w:val="24"/>
        </w:rPr>
        <w:t xml:space="preserve"> (2009). DPPH antioxidant assay revisited. Food chemistry, </w:t>
      </w:r>
      <w:r w:rsidRPr="00917A49">
        <w:rPr>
          <w:rFonts w:ascii="Times New Roman" w:hAnsi="Times New Roman" w:cstheme="majorBidi"/>
          <w:sz w:val="24"/>
          <w:szCs w:val="24"/>
        </w:rPr>
        <w:t>113</w:t>
      </w:r>
      <w:r w:rsidRPr="00B35DBA">
        <w:rPr>
          <w:rFonts w:ascii="Times New Roman" w:hAnsi="Times New Roman" w:cstheme="majorBidi"/>
          <w:sz w:val="24"/>
          <w:szCs w:val="24"/>
        </w:rPr>
        <w:t>(4): p. 1202-1205</w:t>
      </w:r>
      <w:r w:rsidRPr="00B35DBA">
        <w:rPr>
          <w:rFonts w:ascii="Times New Roman" w:eastAsia="TimesNewRomanPSMT" w:hAnsi="Times New Roman" w:cstheme="majorBidi"/>
          <w:sz w:val="24"/>
          <w:szCs w:val="24"/>
        </w:rPr>
        <w:t>.</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Sharma S., Vasudevan P. and Madan M.</w:t>
      </w:r>
      <w:r w:rsidRPr="00B35DBA">
        <w:rPr>
          <w:rFonts w:ascii="Times New Roman" w:hAnsi="Times New Roman" w:cstheme="majorBidi"/>
          <w:sz w:val="24"/>
          <w:szCs w:val="24"/>
        </w:rPr>
        <w:t xml:space="preserve"> (1990). Insecticidal Value of Castor </w:t>
      </w:r>
      <w:r w:rsidRPr="00B35DBA">
        <w:rPr>
          <w:rFonts w:ascii="Times New Roman" w:hAnsi="Times New Roman" w:cstheme="majorBidi"/>
          <w:i/>
          <w:iCs/>
          <w:sz w:val="24"/>
          <w:szCs w:val="24"/>
        </w:rPr>
        <w:t xml:space="preserve">(Ricinus communis) </w:t>
      </w:r>
      <w:r w:rsidRPr="00B35DBA">
        <w:rPr>
          <w:rFonts w:ascii="Times New Roman" w:hAnsi="Times New Roman" w:cstheme="majorBidi"/>
          <w:sz w:val="24"/>
          <w:szCs w:val="24"/>
        </w:rPr>
        <w:t>Against Termites. International Biodeterioration, 27: 249-254.</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Shokeen P., Anand P., Murali Y. K. &amp; Tandon V.</w:t>
      </w:r>
      <w:r w:rsidRPr="00B35DBA">
        <w:rPr>
          <w:rFonts w:ascii="Times New Roman" w:hAnsi="Times New Roman" w:cstheme="majorBidi"/>
          <w:sz w:val="24"/>
          <w:szCs w:val="24"/>
        </w:rPr>
        <w:t xml:space="preserve"> (2008).Antidiabetic activity of 50% ethanolic extract of </w:t>
      </w:r>
      <w:r w:rsidRPr="00B35DBA">
        <w:rPr>
          <w:rFonts w:ascii="Times New Roman" w:hAnsi="Times New Roman" w:cstheme="majorBidi"/>
          <w:i/>
          <w:iCs/>
          <w:sz w:val="24"/>
          <w:szCs w:val="24"/>
        </w:rPr>
        <w:t>Ricinuscommunis</w:t>
      </w:r>
      <w:r w:rsidRPr="00B35DBA">
        <w:rPr>
          <w:rFonts w:ascii="Times New Roman" w:hAnsi="Times New Roman" w:cstheme="majorBidi"/>
          <w:sz w:val="24"/>
          <w:szCs w:val="24"/>
        </w:rPr>
        <w:t xml:space="preserve"> and its purified fractions. In Food and ChemicalToxicology, vol. 46, p. 3458–3466.</w:t>
      </w:r>
    </w:p>
    <w:p w:rsidR="00E6724A" w:rsidRPr="00B35DBA" w:rsidRDefault="00E6724A" w:rsidP="00210E14">
      <w:pPr>
        <w:pStyle w:val="a7"/>
        <w:numPr>
          <w:ilvl w:val="0"/>
          <w:numId w:val="31"/>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 xml:space="preserve">Sideney B. O., Dirceu A., Amarildo A. T., &amp; Alessandra B. T. </w:t>
      </w:r>
      <w:r w:rsidRPr="00B35DBA">
        <w:rPr>
          <w:rFonts w:ascii="Times New Roman" w:hAnsi="Times New Roman" w:cstheme="majorBidi"/>
          <w:sz w:val="24"/>
          <w:szCs w:val="24"/>
        </w:rPr>
        <w:t xml:space="preserve">(2016). Total phenolic, flavonoid content and antioxidant activity of Vitex megapotamic (Spreg.) Moldenke. </w:t>
      </w:r>
      <w:r w:rsidRPr="00B35DBA">
        <w:rPr>
          <w:rFonts w:ascii="Times New Roman" w:hAnsi="Times New Roman" w:cstheme="majorBidi"/>
          <w:i/>
          <w:iCs/>
          <w:sz w:val="24"/>
          <w:szCs w:val="24"/>
        </w:rPr>
        <w:t>Ciencia natura</w:t>
      </w:r>
      <w:r w:rsidRPr="00B35DBA">
        <w:rPr>
          <w:rFonts w:ascii="Times New Roman" w:hAnsi="Times New Roman" w:cstheme="majorBidi"/>
          <w:sz w:val="24"/>
          <w:szCs w:val="24"/>
        </w:rPr>
        <w:t>, 38 (3): 1199 –1200.</w:t>
      </w:r>
    </w:p>
    <w:p w:rsidR="00E6724A" w:rsidRPr="00B35DBA" w:rsidRDefault="00E6724A" w:rsidP="00210E14">
      <w:pPr>
        <w:pStyle w:val="Default"/>
        <w:numPr>
          <w:ilvl w:val="0"/>
          <w:numId w:val="29"/>
        </w:numPr>
        <w:spacing w:line="360" w:lineRule="auto"/>
        <w:rPr>
          <w:rFonts w:cstheme="majorBidi"/>
        </w:rPr>
      </w:pPr>
      <w:r w:rsidRPr="00B35DBA">
        <w:rPr>
          <w:rFonts w:cstheme="majorBidi"/>
          <w:b/>
          <w:bCs/>
        </w:rPr>
        <w:t>Sinha R. P., Stability.</w:t>
      </w:r>
      <w:r w:rsidRPr="00B35DBA">
        <w:rPr>
          <w:rFonts w:cstheme="majorBidi"/>
        </w:rPr>
        <w:t xml:space="preserve"> (2015). Antioxidative and Pharmaceutical Potentials of Porphyra-334 Isolated From a Hot-Spring Cyanobacterium Nostocsp. Strain HKAR-2. </w:t>
      </w:r>
      <w:r w:rsidR="006241FF" w:rsidRPr="00B35DBA">
        <w:rPr>
          <w:rFonts w:cstheme="majorBidi"/>
        </w:rPr>
        <w:t>I</w:t>
      </w:r>
      <w:r w:rsidRPr="00B35DBA">
        <w:rPr>
          <w:rFonts w:cstheme="majorBidi"/>
        </w:rPr>
        <w:t>nternational journal of pharmacy and pharmaceutical sciences, 3(1): p.94-111</w:t>
      </w:r>
      <w:r w:rsidRPr="00B35DBA">
        <w:rPr>
          <w:rFonts w:eastAsia="TimesNewRomanPSMT" w:cstheme="majorBidi"/>
        </w:rPr>
        <w:t>.</w:t>
      </w:r>
    </w:p>
    <w:p w:rsidR="00E6724A" w:rsidRPr="00B35DBA" w:rsidRDefault="00E6724A" w:rsidP="00210E14">
      <w:pPr>
        <w:pStyle w:val="Default"/>
        <w:numPr>
          <w:ilvl w:val="0"/>
          <w:numId w:val="29"/>
        </w:numPr>
        <w:spacing w:line="360" w:lineRule="auto"/>
        <w:rPr>
          <w:rFonts w:cstheme="majorBidi"/>
        </w:rPr>
      </w:pPr>
      <w:r w:rsidRPr="00B35DBA">
        <w:rPr>
          <w:rFonts w:cstheme="majorBidi"/>
          <w:b/>
          <w:bCs/>
          <w:lang w:val="fr-FR"/>
        </w:rPr>
        <w:lastRenderedPageBreak/>
        <w:t xml:space="preserve">Soumia K., Tahar D., Lynda L., Saida B., Chabane C., &amp; Hafidha M. </w:t>
      </w:r>
      <w:r w:rsidRPr="00B35DBA">
        <w:rPr>
          <w:rFonts w:cstheme="majorBidi"/>
          <w:lang w:val="fr-FR"/>
        </w:rPr>
        <w:t xml:space="preserve">(2014). </w:t>
      </w:r>
      <w:r w:rsidRPr="00B35DBA">
        <w:rPr>
          <w:rFonts w:cstheme="majorBidi"/>
        </w:rPr>
        <w:t>Antioxidant and antimicrobial activities of selected medicinal plants from. Journal of Coastal Life Medicine, 2(6): p.478-83</w:t>
      </w:r>
      <w:r w:rsidRPr="00B35DBA">
        <w:rPr>
          <w:rFonts w:eastAsia="TimesNewRomanPSMT" w:cstheme="majorBidi"/>
        </w:rPr>
        <w:t>.</w:t>
      </w:r>
    </w:p>
    <w:p w:rsidR="00E6724A" w:rsidRPr="00B35DBA" w:rsidRDefault="00E6724A" w:rsidP="0020509C">
      <w:pPr>
        <w:pStyle w:val="a7"/>
        <w:numPr>
          <w:ilvl w:val="0"/>
          <w:numId w:val="29"/>
        </w:numPr>
        <w:bidi w:val="0"/>
        <w:spacing w:line="360" w:lineRule="auto"/>
        <w:rPr>
          <w:rFonts w:ascii="Times New Roman" w:hAnsi="Times New Roman" w:cstheme="majorBidi"/>
          <w:sz w:val="24"/>
          <w:szCs w:val="24"/>
        </w:rPr>
      </w:pPr>
      <w:r w:rsidRPr="005345BF">
        <w:rPr>
          <w:rFonts w:ascii="Times New Roman" w:hAnsi="Times New Roman" w:cstheme="majorBidi"/>
          <w:b/>
          <w:bCs/>
          <w:sz w:val="24"/>
          <w:szCs w:val="24"/>
          <w:lang w:val="fr-FR"/>
        </w:rPr>
        <w:t>Taieb B. F.</w:t>
      </w:r>
      <w:r w:rsidRPr="005345BF">
        <w:rPr>
          <w:rFonts w:ascii="Times New Roman" w:hAnsi="Times New Roman" w:cstheme="majorBidi"/>
          <w:sz w:val="24"/>
          <w:szCs w:val="24"/>
          <w:lang w:val="fr-FR"/>
        </w:rPr>
        <w:t xml:space="preserve"> (2017). Extraction, Synthèses, Propriétés de Surface et Evaluation Biologique de Nouveaux Biosurfactifs Dérivés de L’huile de Ricin. </w:t>
      </w:r>
      <w:r w:rsidRPr="00B35DBA">
        <w:rPr>
          <w:rFonts w:ascii="Times New Roman" w:hAnsi="Times New Roman" w:cstheme="majorBidi"/>
          <w:sz w:val="24"/>
          <w:szCs w:val="24"/>
        </w:rPr>
        <w:t xml:space="preserve">Thèse de </w:t>
      </w:r>
      <w:r w:rsidR="0020509C" w:rsidRPr="0020509C">
        <w:rPr>
          <w:rFonts w:asciiTheme="majorBidi" w:hAnsiTheme="majorBidi" w:cstheme="majorBidi"/>
          <w:sz w:val="24"/>
          <w:szCs w:val="24"/>
        </w:rPr>
        <w:t>doctorat</w:t>
      </w:r>
      <w:r w:rsidR="0020509C">
        <w:rPr>
          <w:rFonts w:ascii="Times New Roman" w:hAnsi="Times New Roman" w:cstheme="majorBidi"/>
          <w:sz w:val="24"/>
          <w:szCs w:val="24"/>
        </w:rPr>
        <w:t>e</w:t>
      </w:r>
      <w:r w:rsidR="006241FF">
        <w:rPr>
          <w:rFonts w:ascii="Times New Roman" w:hAnsi="Times New Roman" w:cstheme="majorBidi"/>
          <w:sz w:val="24"/>
          <w:szCs w:val="24"/>
        </w:rPr>
        <w:t>n</w:t>
      </w:r>
      <w:r w:rsidRPr="00B35DBA">
        <w:rPr>
          <w:rFonts w:ascii="Times New Roman" w:hAnsi="Times New Roman" w:cstheme="majorBidi"/>
          <w:sz w:val="24"/>
          <w:szCs w:val="24"/>
        </w:rPr>
        <w:t xml:space="preserve"> science, Université d’Oran.</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Visen P., Shukla B., Patnaik G., Tripathi S., Kulshreshtha D., Srimal R. &amp; Dhawan B.</w:t>
      </w:r>
      <w:r w:rsidRPr="00B35DBA">
        <w:rPr>
          <w:rFonts w:ascii="Times New Roman" w:hAnsi="Times New Roman" w:cstheme="majorBidi"/>
          <w:sz w:val="24"/>
          <w:szCs w:val="24"/>
        </w:rPr>
        <w:t xml:space="preserve"> (1992).Hepatoprotective activity of </w:t>
      </w:r>
      <w:r w:rsidRPr="00B35DBA">
        <w:rPr>
          <w:rFonts w:ascii="Times New Roman" w:hAnsi="Times New Roman" w:cstheme="majorBidi"/>
          <w:i/>
          <w:iCs/>
          <w:sz w:val="24"/>
          <w:szCs w:val="24"/>
        </w:rPr>
        <w:t xml:space="preserve">Ricinus communis </w:t>
      </w:r>
      <w:r w:rsidRPr="00B35DBA">
        <w:rPr>
          <w:rFonts w:ascii="Times New Roman" w:hAnsi="Times New Roman" w:cstheme="majorBidi"/>
          <w:sz w:val="24"/>
          <w:szCs w:val="24"/>
        </w:rPr>
        <w:t>leaves. Int. J. Pharmacogn., 30, pp 241-250.</w:t>
      </w:r>
    </w:p>
    <w:p w:rsidR="00E6724A" w:rsidRPr="00B35DBA" w:rsidRDefault="00E6724A" w:rsidP="00210E14">
      <w:pPr>
        <w:pStyle w:val="a7"/>
        <w:numPr>
          <w:ilvl w:val="0"/>
          <w:numId w:val="29"/>
        </w:numPr>
        <w:bidi w:val="0"/>
        <w:spacing w:line="360" w:lineRule="auto"/>
        <w:rPr>
          <w:rFonts w:ascii="Times New Roman" w:hAnsi="Times New Roman" w:cstheme="majorBidi"/>
          <w:b/>
          <w:bCs/>
          <w:sz w:val="24"/>
          <w:szCs w:val="24"/>
        </w:rPr>
      </w:pPr>
      <w:r w:rsidRPr="005345BF">
        <w:rPr>
          <w:rFonts w:ascii="Times New Roman" w:hAnsi="Times New Roman" w:cstheme="majorBidi"/>
          <w:b/>
          <w:bCs/>
          <w:sz w:val="24"/>
          <w:szCs w:val="24"/>
          <w:lang w:val="fr-FR"/>
        </w:rPr>
        <w:t xml:space="preserve">Wan H. M. </w:t>
      </w:r>
      <w:r w:rsidRPr="005345BF">
        <w:rPr>
          <w:rFonts w:ascii="Times New Roman" w:hAnsi="Times New Roman" w:cstheme="majorBidi"/>
          <w:sz w:val="24"/>
          <w:szCs w:val="24"/>
          <w:lang w:val="fr-FR"/>
        </w:rPr>
        <w:t xml:space="preserve">(2006).La rapide expansion de l’industrie des biocarburants au Brésil fait peser de sérieuses menaces pour la survie de certaines populations et pour la planète. </w:t>
      </w:r>
      <w:r w:rsidRPr="00B35DBA">
        <w:rPr>
          <w:rFonts w:ascii="Times New Roman" w:hAnsi="Times New Roman" w:cstheme="majorBidi"/>
          <w:sz w:val="24"/>
          <w:szCs w:val="24"/>
        </w:rPr>
        <w:t>Biofuels Republic Brazil, 19 -21</w:t>
      </w:r>
      <w:r w:rsidRPr="00B35DBA">
        <w:rPr>
          <w:rFonts w:ascii="Times New Roman" w:hAnsi="Times New Roman" w:cstheme="majorBidi"/>
          <w:b/>
          <w:bCs/>
          <w:sz w:val="24"/>
          <w:szCs w:val="24"/>
        </w:rPr>
        <w:t>.</w:t>
      </w:r>
    </w:p>
    <w:p w:rsidR="00E6724A" w:rsidRPr="00B35DBA" w:rsidRDefault="00E6724A" w:rsidP="00210E14">
      <w:pPr>
        <w:pStyle w:val="a7"/>
        <w:numPr>
          <w:ilvl w:val="0"/>
          <w:numId w:val="29"/>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William A.V. M. L., George J. R. &amp; Shifriss O.</w:t>
      </w:r>
      <w:r w:rsidRPr="00B35DBA">
        <w:rPr>
          <w:rFonts w:ascii="Times New Roman" w:hAnsi="Times New Roman" w:cstheme="majorBidi"/>
          <w:sz w:val="24"/>
          <w:szCs w:val="24"/>
        </w:rPr>
        <w:t xml:space="preserve"> (1967). Interspersed Sexuality In Ricinus. Genetics, 57,pp 347-356.</w:t>
      </w:r>
    </w:p>
    <w:p w:rsidR="00E6724A" w:rsidRPr="00B35DBA" w:rsidRDefault="00E6724A" w:rsidP="00210E14">
      <w:pPr>
        <w:pStyle w:val="a7"/>
        <w:numPr>
          <w:ilvl w:val="0"/>
          <w:numId w:val="31"/>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Yeo S. O., Guessennd K. N., Meite S., Ouettara K., Bahi Gnogbo A., N</w:t>
      </w:r>
      <w:r w:rsidR="006241FF">
        <w:rPr>
          <w:rFonts w:ascii="Times New Roman" w:hAnsi="Times New Roman" w:cstheme="majorBidi"/>
          <w:b/>
          <w:bCs/>
          <w:sz w:val="24"/>
          <w:szCs w:val="24"/>
        </w:rPr>
        <w:t>’</w:t>
      </w:r>
      <w:r w:rsidRPr="00B35DBA">
        <w:rPr>
          <w:rFonts w:ascii="Times New Roman" w:hAnsi="Times New Roman" w:cstheme="majorBidi"/>
          <w:b/>
          <w:bCs/>
          <w:sz w:val="24"/>
          <w:szCs w:val="24"/>
        </w:rPr>
        <w:t xml:space="preserve">Guessn J. D. &amp; Coulbaly A. </w:t>
      </w:r>
      <w:r w:rsidRPr="00B35DBA">
        <w:rPr>
          <w:rFonts w:ascii="Times New Roman" w:hAnsi="Times New Roman" w:cstheme="majorBidi"/>
          <w:sz w:val="24"/>
          <w:szCs w:val="24"/>
        </w:rPr>
        <w:t xml:space="preserve">(2014). In vitro antioxidant activity of extracts of the root </w:t>
      </w:r>
      <w:r w:rsidRPr="00B35DBA">
        <w:rPr>
          <w:rFonts w:ascii="Times New Roman" w:hAnsi="Times New Roman" w:cstheme="majorBidi"/>
          <w:i/>
          <w:iCs/>
          <w:sz w:val="24"/>
          <w:szCs w:val="24"/>
        </w:rPr>
        <w:t xml:space="preserve">Cochlospermum planchonii </w:t>
      </w:r>
      <w:r w:rsidRPr="00B35DBA">
        <w:rPr>
          <w:rFonts w:ascii="Times New Roman" w:hAnsi="Times New Roman" w:cstheme="majorBidi"/>
          <w:sz w:val="24"/>
          <w:szCs w:val="24"/>
        </w:rPr>
        <w:t>Hook. Fex Planch (Cochlospermaceae). Journal of Pharmacognosy and Phytochemistry, 3(4): 167.</w:t>
      </w:r>
    </w:p>
    <w:p w:rsidR="00E6724A" w:rsidRPr="00B35DBA" w:rsidRDefault="00E6724A" w:rsidP="00210E14">
      <w:pPr>
        <w:pStyle w:val="a7"/>
        <w:numPr>
          <w:ilvl w:val="0"/>
          <w:numId w:val="31"/>
        </w:numPr>
        <w:bidi w:val="0"/>
        <w:spacing w:line="360" w:lineRule="auto"/>
        <w:rPr>
          <w:rFonts w:ascii="Times New Roman" w:hAnsi="Times New Roman" w:cstheme="majorBidi"/>
          <w:sz w:val="24"/>
          <w:szCs w:val="24"/>
        </w:rPr>
      </w:pPr>
      <w:r w:rsidRPr="00B35DBA">
        <w:rPr>
          <w:rFonts w:ascii="Times New Roman" w:hAnsi="Times New Roman" w:cstheme="majorBidi"/>
          <w:b/>
          <w:bCs/>
          <w:sz w:val="24"/>
          <w:szCs w:val="24"/>
        </w:rPr>
        <w:t xml:space="preserve">Yu L., Perret J., Harris M., Wilson J. &amp; Haley S. </w:t>
      </w:r>
      <w:r w:rsidRPr="00B35DBA">
        <w:rPr>
          <w:rFonts w:ascii="Times New Roman" w:hAnsi="Times New Roman" w:cstheme="majorBidi"/>
          <w:sz w:val="24"/>
          <w:szCs w:val="24"/>
        </w:rPr>
        <w:t xml:space="preserve">(2003). Antioxidant </w:t>
      </w:r>
      <w:r w:rsidRPr="00B35DBA">
        <w:rPr>
          <w:rFonts w:ascii="Times New Roman" w:eastAsia="TimesNewRomanPSMT" w:hAnsi="Times New Roman" w:cstheme="majorBidi"/>
          <w:sz w:val="24"/>
          <w:szCs w:val="24"/>
        </w:rPr>
        <w:t xml:space="preserve">properties of bran extracts from “Akron” wheat grown at different locations. </w:t>
      </w:r>
      <w:r w:rsidRPr="00B35DBA">
        <w:rPr>
          <w:rFonts w:ascii="Times New Roman" w:hAnsi="Times New Roman" w:cstheme="majorBidi"/>
          <w:sz w:val="24"/>
          <w:szCs w:val="24"/>
        </w:rPr>
        <w:t>J Agric Food Chem, 51, 1566-1570.</w:t>
      </w:r>
    </w:p>
    <w:p w:rsidR="00E6724A" w:rsidRPr="00B35DBA" w:rsidRDefault="00E6724A" w:rsidP="00210E14">
      <w:pPr>
        <w:pStyle w:val="Default"/>
        <w:numPr>
          <w:ilvl w:val="0"/>
          <w:numId w:val="29"/>
        </w:numPr>
        <w:spacing w:line="360" w:lineRule="auto"/>
        <w:rPr>
          <w:rFonts w:cstheme="majorBidi"/>
        </w:rPr>
      </w:pPr>
      <w:r w:rsidRPr="00B35DBA">
        <w:rPr>
          <w:rFonts w:cstheme="majorBidi"/>
          <w:b/>
          <w:bCs/>
        </w:rPr>
        <w:t>Zheng L., Lin L., Su G., Zhao Q., &amp; Zhao M.</w:t>
      </w:r>
      <w:r w:rsidRPr="00B35DBA">
        <w:rPr>
          <w:rFonts w:cstheme="majorBidi"/>
        </w:rPr>
        <w:t xml:space="preserve"> (2015). Pitfalls of using 1, 1-diphenyl-2-picrylhydrazyl (DPPH) assay to assess the radical scavenging activity of peptides: Its susceptibility to interference and low reactivity towards peptides. Food Research International, 76: p. 359-365</w:t>
      </w:r>
      <w:r w:rsidRPr="00B35DBA">
        <w:rPr>
          <w:rFonts w:eastAsia="TimesNewRomanPSMT" w:cstheme="majorBidi"/>
        </w:rPr>
        <w:t>.</w:t>
      </w:r>
    </w:p>
    <w:p w:rsidR="008C5433" w:rsidRPr="00B35DBA" w:rsidRDefault="008C5433" w:rsidP="00BC610C">
      <w:pPr>
        <w:rPr>
          <w:rFonts w:ascii="Times New Roman" w:hAnsi="Times New Roman"/>
          <w:sz w:val="24"/>
        </w:rPr>
      </w:pPr>
    </w:p>
    <w:p w:rsidR="00303EC1" w:rsidRPr="00B35DBA" w:rsidRDefault="00303EC1" w:rsidP="00BC610C">
      <w:pPr>
        <w:rPr>
          <w:rFonts w:ascii="Times New Roman" w:hAnsi="Times New Roman"/>
          <w:sz w:val="24"/>
          <w:rtl/>
        </w:rPr>
        <w:sectPr w:rsidR="00303EC1" w:rsidRPr="00B35DBA" w:rsidSect="00303EC1">
          <w:headerReference w:type="default" r:id="rId57"/>
          <w:headerReference w:type="first" r:id="rId58"/>
          <w:pgSz w:w="11906" w:h="16838" w:code="9"/>
          <w:pgMar w:top="1134" w:right="1701" w:bottom="1701" w:left="1134" w:header="720" w:footer="720" w:gutter="0"/>
          <w:pgBorders w:display="firstPage" w:offsetFrom="page">
            <w:top w:val="thinThickSmallGap" w:sz="24" w:space="24" w:color="C45911" w:themeColor="accent2" w:themeShade="BF"/>
            <w:left w:val="thinThickSmallGap" w:sz="24" w:space="24" w:color="C45911" w:themeColor="accent2" w:themeShade="BF"/>
            <w:bottom w:val="thickThinSmallGap" w:sz="24" w:space="24" w:color="C45911" w:themeColor="accent2" w:themeShade="BF"/>
            <w:right w:val="thickThinSmallGap" w:sz="24" w:space="24" w:color="C45911" w:themeColor="accent2" w:themeShade="BF"/>
          </w:pgBorders>
          <w:cols w:space="720"/>
          <w:titlePg/>
          <w:rtlGutter/>
          <w:docGrid w:linePitch="381"/>
        </w:sectPr>
      </w:pPr>
    </w:p>
    <w:p w:rsidR="008C5433" w:rsidRPr="00B35DBA" w:rsidRDefault="008C5433" w:rsidP="00BC610C">
      <w:pPr>
        <w:rPr>
          <w:rFonts w:ascii="Times New Roman" w:hAnsi="Times New Roman"/>
          <w:sz w:val="24"/>
        </w:rPr>
      </w:pPr>
    </w:p>
    <w:p w:rsidR="008C5433" w:rsidRPr="00B35DBA" w:rsidRDefault="008C5433" w:rsidP="00BC610C">
      <w:pPr>
        <w:rPr>
          <w:rFonts w:ascii="Times New Roman" w:hAnsi="Times New Roman"/>
          <w:sz w:val="24"/>
        </w:rPr>
      </w:pPr>
    </w:p>
    <w:p w:rsidR="00303EC1" w:rsidRPr="00B35DBA" w:rsidRDefault="00303EC1" w:rsidP="00BC610C">
      <w:pPr>
        <w:rPr>
          <w:rFonts w:ascii="Times New Roman" w:hAnsi="Times New Roman"/>
          <w:sz w:val="24"/>
          <w:rtl/>
        </w:rPr>
      </w:pPr>
    </w:p>
    <w:p w:rsidR="00303EC1" w:rsidRPr="00B35DBA" w:rsidRDefault="00303EC1" w:rsidP="00BC610C">
      <w:pPr>
        <w:rPr>
          <w:rFonts w:ascii="Times New Roman" w:hAnsi="Times New Roman"/>
          <w:sz w:val="24"/>
          <w:rtl/>
        </w:rPr>
      </w:pPr>
    </w:p>
    <w:p w:rsidR="00303EC1" w:rsidRPr="00B35DBA" w:rsidRDefault="00303EC1" w:rsidP="00BC610C">
      <w:pPr>
        <w:rPr>
          <w:rFonts w:ascii="Times New Roman" w:hAnsi="Times New Roman"/>
          <w:sz w:val="24"/>
          <w:rtl/>
        </w:rPr>
      </w:pPr>
    </w:p>
    <w:p w:rsidR="00303EC1" w:rsidRPr="00B35DBA" w:rsidRDefault="00303EC1" w:rsidP="00BC610C">
      <w:pPr>
        <w:rPr>
          <w:rFonts w:ascii="Times New Roman" w:hAnsi="Times New Roman"/>
          <w:sz w:val="24"/>
          <w:rtl/>
        </w:rPr>
      </w:pPr>
    </w:p>
    <w:p w:rsidR="00303EC1" w:rsidRPr="00B35DBA" w:rsidRDefault="00303EC1" w:rsidP="00BC610C">
      <w:pPr>
        <w:rPr>
          <w:rFonts w:ascii="Times New Roman" w:hAnsi="Times New Roman"/>
          <w:sz w:val="24"/>
        </w:rPr>
      </w:pPr>
    </w:p>
    <w:p w:rsidR="008C5433" w:rsidRPr="00260939" w:rsidRDefault="008C5433" w:rsidP="00303EC1">
      <w:pPr>
        <w:pStyle w:val="1"/>
        <w:numPr>
          <w:ilvl w:val="0"/>
          <w:numId w:val="0"/>
        </w:numPr>
        <w:ind w:left="-1"/>
        <w:jc w:val="center"/>
        <w:rPr>
          <w:rFonts w:ascii="Times New Roman" w:hAnsi="Times New Roman"/>
          <w:sz w:val="96"/>
          <w:szCs w:val="96"/>
          <w:rtl/>
        </w:rPr>
      </w:pPr>
      <w:bookmarkStart w:id="89" w:name="_Toc104916449"/>
      <w:r w:rsidRPr="00260939">
        <w:rPr>
          <w:rFonts w:ascii="Times New Roman" w:hAnsi="Times New Roman"/>
          <w:sz w:val="96"/>
          <w:szCs w:val="96"/>
          <w:rtl/>
        </w:rPr>
        <w:t>الملاحق</w:t>
      </w:r>
      <w:bookmarkEnd w:id="89"/>
    </w:p>
    <w:p w:rsidR="0089663A" w:rsidRPr="00B35DBA" w:rsidRDefault="0089663A" w:rsidP="00BC610C">
      <w:pPr>
        <w:rPr>
          <w:rFonts w:ascii="Times New Roman" w:hAnsi="Times New Roman"/>
          <w:sz w:val="24"/>
          <w:rtl/>
        </w:rPr>
      </w:pPr>
    </w:p>
    <w:p w:rsidR="0089663A" w:rsidRPr="00B35DBA" w:rsidRDefault="0089663A" w:rsidP="00BC610C">
      <w:pPr>
        <w:rPr>
          <w:rFonts w:ascii="Times New Roman" w:hAnsi="Times New Roman"/>
          <w:sz w:val="24"/>
          <w:rtl/>
        </w:rPr>
      </w:pPr>
    </w:p>
    <w:p w:rsidR="0089663A" w:rsidRPr="00B35DBA" w:rsidRDefault="0089663A" w:rsidP="00BC610C">
      <w:pPr>
        <w:rPr>
          <w:rFonts w:ascii="Times New Roman" w:hAnsi="Times New Roman"/>
          <w:sz w:val="24"/>
          <w:rtl/>
        </w:rPr>
      </w:pPr>
    </w:p>
    <w:p w:rsidR="0089663A" w:rsidRPr="00B35DBA" w:rsidRDefault="0089663A" w:rsidP="00BC610C">
      <w:pPr>
        <w:rPr>
          <w:rFonts w:ascii="Times New Roman" w:hAnsi="Times New Roman"/>
          <w:sz w:val="24"/>
          <w:rtl/>
        </w:rPr>
      </w:pPr>
    </w:p>
    <w:p w:rsidR="0089663A" w:rsidRPr="00B35DBA" w:rsidRDefault="0089663A" w:rsidP="00BC610C">
      <w:pPr>
        <w:rPr>
          <w:rFonts w:ascii="Times New Roman" w:hAnsi="Times New Roman"/>
          <w:sz w:val="24"/>
          <w:rtl/>
        </w:rPr>
      </w:pPr>
    </w:p>
    <w:p w:rsidR="0089663A" w:rsidRPr="00B35DBA" w:rsidRDefault="0089663A" w:rsidP="00BC610C">
      <w:pPr>
        <w:rPr>
          <w:rFonts w:ascii="Times New Roman" w:hAnsi="Times New Roman"/>
          <w:sz w:val="24"/>
          <w:rtl/>
        </w:rPr>
      </w:pPr>
    </w:p>
    <w:p w:rsidR="0089663A" w:rsidRPr="00B35DBA" w:rsidRDefault="0089663A" w:rsidP="00BC610C">
      <w:pPr>
        <w:rPr>
          <w:rFonts w:ascii="Times New Roman" w:hAnsi="Times New Roman"/>
          <w:sz w:val="24"/>
          <w:rtl/>
        </w:rPr>
      </w:pPr>
    </w:p>
    <w:p w:rsidR="0089663A" w:rsidRDefault="0089663A" w:rsidP="00BC610C">
      <w:pPr>
        <w:rPr>
          <w:rFonts w:ascii="Times New Roman" w:hAnsi="Times New Roman"/>
          <w:sz w:val="24"/>
          <w:rtl/>
        </w:rPr>
      </w:pPr>
    </w:p>
    <w:p w:rsidR="00E6724A" w:rsidRPr="00B35DBA" w:rsidRDefault="00E6724A" w:rsidP="00BC610C">
      <w:pPr>
        <w:rPr>
          <w:rFonts w:ascii="Times New Roman" w:hAnsi="Times New Roman"/>
          <w:sz w:val="24"/>
          <w:rtl/>
        </w:rPr>
      </w:pPr>
    </w:p>
    <w:p w:rsidR="00260939" w:rsidRDefault="00260939" w:rsidP="00303EC1">
      <w:pPr>
        <w:jc w:val="center"/>
        <w:rPr>
          <w:rFonts w:ascii="Times New Roman" w:hAnsi="Times New Roman"/>
          <w:b/>
          <w:bCs/>
          <w:sz w:val="24"/>
          <w:rtl/>
        </w:rPr>
      </w:pPr>
    </w:p>
    <w:p w:rsidR="008C5433" w:rsidRPr="00B35DBA" w:rsidRDefault="008C5433" w:rsidP="00303EC1">
      <w:pPr>
        <w:jc w:val="center"/>
        <w:rPr>
          <w:rFonts w:ascii="Times New Roman" w:hAnsi="Times New Roman"/>
          <w:sz w:val="24"/>
          <w:rtl/>
        </w:rPr>
      </w:pPr>
      <w:r w:rsidRPr="00B35DBA">
        <w:rPr>
          <w:rFonts w:ascii="Times New Roman" w:hAnsi="Times New Roman" w:hint="cs"/>
          <w:b/>
          <w:bCs/>
          <w:sz w:val="24"/>
          <w:rtl/>
        </w:rPr>
        <w:lastRenderedPageBreak/>
        <w:t>الملحق (1):</w:t>
      </w:r>
      <w:r w:rsidRPr="00B35DBA">
        <w:rPr>
          <w:rFonts w:ascii="Times New Roman" w:hAnsi="Times New Roman" w:hint="cs"/>
          <w:sz w:val="24"/>
          <w:rtl/>
        </w:rPr>
        <w:t xml:space="preserve"> معلومات حول بعض الأجهزة في المخبر</w:t>
      </w:r>
    </w:p>
    <w:tbl>
      <w:tblPr>
        <w:tblStyle w:val="a3"/>
        <w:bidiVisual/>
        <w:tblW w:w="0" w:type="auto"/>
        <w:tblInd w:w="998" w:type="dxa"/>
        <w:tblLayout w:type="fixed"/>
        <w:tblLook w:val="04A0"/>
      </w:tblPr>
      <w:tblGrid>
        <w:gridCol w:w="4043"/>
        <w:gridCol w:w="4247"/>
      </w:tblGrid>
      <w:tr w:rsidR="008C5433" w:rsidRPr="00B35DBA" w:rsidTr="00A159CA">
        <w:tc>
          <w:tcPr>
            <w:tcW w:w="4043" w:type="dxa"/>
          </w:tcPr>
          <w:p w:rsidR="008C5433" w:rsidRPr="00B35DBA" w:rsidRDefault="008C5433" w:rsidP="00BC610C">
            <w:pPr>
              <w:rPr>
                <w:rFonts w:ascii="Times New Roman" w:hAnsi="Times New Roman"/>
                <w:sz w:val="24"/>
                <w:rtl/>
              </w:rPr>
            </w:pPr>
            <w:r w:rsidRPr="00B35DBA">
              <w:rPr>
                <w:rFonts w:ascii="Times New Roman" w:hAnsi="Times New Roman" w:hint="cs"/>
                <w:sz w:val="24"/>
                <w:rtl/>
              </w:rPr>
              <w:t>المعلومات</w:t>
            </w:r>
          </w:p>
        </w:tc>
        <w:tc>
          <w:tcPr>
            <w:tcW w:w="4247" w:type="dxa"/>
          </w:tcPr>
          <w:p w:rsidR="008C5433" w:rsidRPr="00B35DBA" w:rsidRDefault="008C5433" w:rsidP="00BC610C">
            <w:pPr>
              <w:rPr>
                <w:rFonts w:ascii="Times New Roman" w:hAnsi="Times New Roman"/>
                <w:sz w:val="24"/>
                <w:rtl/>
              </w:rPr>
            </w:pPr>
            <w:r w:rsidRPr="00B35DBA">
              <w:rPr>
                <w:rFonts w:ascii="Times New Roman" w:hAnsi="Times New Roman" w:hint="cs"/>
                <w:sz w:val="24"/>
                <w:rtl/>
              </w:rPr>
              <w:t>الجهاز</w:t>
            </w:r>
          </w:p>
        </w:tc>
      </w:tr>
      <w:tr w:rsidR="008C5433" w:rsidRPr="00B35DBA" w:rsidTr="00D21A47">
        <w:trPr>
          <w:trHeight w:val="4040"/>
        </w:trPr>
        <w:tc>
          <w:tcPr>
            <w:tcW w:w="4043" w:type="dxa"/>
            <w:vMerge w:val="restart"/>
          </w:tcPr>
          <w:p w:rsidR="008C5433" w:rsidRPr="00B35DBA" w:rsidRDefault="008C5433" w:rsidP="00BC610C">
            <w:pPr>
              <w:rPr>
                <w:rFonts w:ascii="Times New Roman" w:hAnsi="Times New Roman"/>
                <w:sz w:val="24"/>
                <w:lang w:val="en-US"/>
              </w:rPr>
            </w:pPr>
          </w:p>
          <w:p w:rsidR="008C5433" w:rsidRPr="00B35DBA" w:rsidRDefault="008C5433" w:rsidP="007271C1">
            <w:pPr>
              <w:jc w:val="center"/>
              <w:rPr>
                <w:rFonts w:ascii="Times New Roman" w:hAnsi="Times New Roman"/>
                <w:sz w:val="24"/>
                <w:lang w:val="en-US"/>
              </w:rPr>
            </w:pPr>
            <w:r w:rsidRPr="00B35DBA">
              <w:rPr>
                <w:rFonts w:ascii="Times New Roman" w:hAnsi="Times New Roman"/>
                <w:sz w:val="24"/>
                <w:lang w:val="en-US"/>
              </w:rPr>
              <w:t>BUCHI LAORTECHNIC AG</w:t>
            </w:r>
          </w:p>
          <w:p w:rsidR="008C5433" w:rsidRPr="00B35DBA" w:rsidRDefault="008C5433" w:rsidP="007271C1">
            <w:pPr>
              <w:jc w:val="center"/>
              <w:rPr>
                <w:rFonts w:ascii="Times New Roman" w:hAnsi="Times New Roman"/>
                <w:sz w:val="24"/>
                <w:lang w:val="en-US"/>
              </w:rPr>
            </w:pPr>
            <w:r w:rsidRPr="00B35DBA">
              <w:rPr>
                <w:rFonts w:ascii="Times New Roman" w:hAnsi="Times New Roman"/>
                <w:sz w:val="24"/>
                <w:lang w:val="en-US"/>
              </w:rPr>
              <w:t>CH-9230 FLAWIL 1/ SWITZERIAND</w:t>
            </w:r>
          </w:p>
          <w:p w:rsidR="008C5433" w:rsidRPr="00B35DBA" w:rsidRDefault="008C5433" w:rsidP="007271C1">
            <w:pPr>
              <w:jc w:val="center"/>
              <w:rPr>
                <w:rFonts w:ascii="Times New Roman" w:hAnsi="Times New Roman"/>
                <w:sz w:val="24"/>
                <w:lang w:val="en-US"/>
              </w:rPr>
            </w:pPr>
            <w:r w:rsidRPr="00B35DBA">
              <w:rPr>
                <w:rFonts w:ascii="Times New Roman" w:hAnsi="Times New Roman"/>
                <w:sz w:val="24"/>
                <w:lang w:val="en-US"/>
              </w:rPr>
              <w:t>Type: R-210</w:t>
            </w:r>
          </w:p>
          <w:p w:rsidR="008C5433" w:rsidRPr="00B35DBA" w:rsidRDefault="008C5433" w:rsidP="007271C1">
            <w:pPr>
              <w:jc w:val="center"/>
              <w:rPr>
                <w:rFonts w:ascii="Times New Roman" w:hAnsi="Times New Roman"/>
                <w:sz w:val="24"/>
                <w:lang w:val="en-US"/>
              </w:rPr>
            </w:pPr>
            <w:r w:rsidRPr="00B35DBA">
              <w:rPr>
                <w:rFonts w:ascii="Times New Roman" w:hAnsi="Times New Roman"/>
                <w:sz w:val="24"/>
                <w:lang w:val="en-US"/>
              </w:rPr>
              <w:t>SN: 1000048012</w:t>
            </w:r>
          </w:p>
          <w:p w:rsidR="008C5433" w:rsidRPr="00B35DBA" w:rsidRDefault="008C5433" w:rsidP="007271C1">
            <w:pPr>
              <w:jc w:val="center"/>
              <w:rPr>
                <w:rFonts w:ascii="Times New Roman" w:hAnsi="Times New Roman"/>
                <w:sz w:val="24"/>
                <w:lang w:val="en-US"/>
              </w:rPr>
            </w:pPr>
            <w:r w:rsidRPr="00B35DBA">
              <w:rPr>
                <w:rFonts w:ascii="Times New Roman" w:hAnsi="Times New Roman"/>
                <w:sz w:val="24"/>
                <w:lang w:val="en-US"/>
              </w:rPr>
              <w:t>Volt: 100-240VAC</w:t>
            </w:r>
          </w:p>
          <w:p w:rsidR="008C5433" w:rsidRPr="00B35DBA" w:rsidRDefault="008C5433" w:rsidP="007271C1">
            <w:pPr>
              <w:jc w:val="center"/>
              <w:rPr>
                <w:rFonts w:ascii="Times New Roman" w:hAnsi="Times New Roman"/>
                <w:sz w:val="24"/>
                <w:lang w:val="en-US"/>
              </w:rPr>
            </w:pPr>
            <w:r w:rsidRPr="00B35DBA">
              <w:rPr>
                <w:rFonts w:ascii="Times New Roman" w:hAnsi="Times New Roman"/>
                <w:sz w:val="24"/>
                <w:lang w:val="en-US"/>
              </w:rPr>
              <w:t>Frequ: 50 / 60 Hz</w:t>
            </w:r>
          </w:p>
          <w:p w:rsidR="008C5433" w:rsidRPr="00B35DBA" w:rsidRDefault="008C5433" w:rsidP="007271C1">
            <w:pPr>
              <w:jc w:val="center"/>
              <w:rPr>
                <w:rFonts w:ascii="Times New Roman" w:hAnsi="Times New Roman"/>
                <w:sz w:val="24"/>
                <w:lang w:val="en-US"/>
              </w:rPr>
            </w:pPr>
            <w:r w:rsidRPr="00B35DBA">
              <w:rPr>
                <w:rFonts w:ascii="Times New Roman" w:hAnsi="Times New Roman"/>
                <w:sz w:val="24"/>
                <w:lang w:val="en-US"/>
              </w:rPr>
              <w:t>Power: 60 W</w:t>
            </w:r>
          </w:p>
          <w:p w:rsidR="008C5433" w:rsidRPr="00B35DBA" w:rsidRDefault="008C5433" w:rsidP="007271C1">
            <w:pPr>
              <w:jc w:val="center"/>
              <w:rPr>
                <w:rFonts w:ascii="Times New Roman" w:hAnsi="Times New Roman"/>
                <w:sz w:val="24"/>
                <w:lang w:val="en-US"/>
              </w:rPr>
            </w:pPr>
            <w:r w:rsidRPr="00B35DBA">
              <w:rPr>
                <w:rFonts w:ascii="Times New Roman" w:hAnsi="Times New Roman"/>
                <w:sz w:val="24"/>
                <w:lang w:val="en-US"/>
              </w:rPr>
              <w:t>Built 2010</w:t>
            </w:r>
          </w:p>
          <w:p w:rsidR="008C5433" w:rsidRPr="00B35DBA" w:rsidRDefault="008C5433" w:rsidP="007271C1">
            <w:pPr>
              <w:jc w:val="center"/>
              <w:rPr>
                <w:rFonts w:ascii="Times New Roman" w:hAnsi="Times New Roman"/>
                <w:sz w:val="24"/>
                <w:szCs w:val="32"/>
                <w:rtl/>
              </w:rPr>
            </w:pPr>
            <w:r w:rsidRPr="00B35DBA">
              <w:rPr>
                <w:rFonts w:ascii="Times New Roman" w:hAnsi="Times New Roman"/>
                <w:sz w:val="24"/>
                <w:lang w:val="en-US"/>
              </w:rPr>
              <w:t>T 1.6 A L 250 V (2x)</w:t>
            </w:r>
          </w:p>
        </w:tc>
        <w:tc>
          <w:tcPr>
            <w:tcW w:w="4247" w:type="dxa"/>
          </w:tcPr>
          <w:p w:rsidR="008C5433" w:rsidRPr="00B35DBA" w:rsidRDefault="008C5433" w:rsidP="00BC610C">
            <w:pPr>
              <w:rPr>
                <w:rFonts w:ascii="Times New Roman" w:hAnsi="Times New Roman"/>
                <w:sz w:val="24"/>
                <w:rtl/>
              </w:rPr>
            </w:pPr>
            <w:bookmarkStart w:id="90" w:name="_GoBack"/>
            <w:bookmarkEnd w:id="90"/>
          </w:p>
        </w:tc>
      </w:tr>
      <w:tr w:rsidR="008C5433" w:rsidRPr="00B35DBA" w:rsidTr="00A159CA">
        <w:trPr>
          <w:trHeight w:val="576"/>
        </w:trPr>
        <w:tc>
          <w:tcPr>
            <w:tcW w:w="4043" w:type="dxa"/>
            <w:vMerge/>
          </w:tcPr>
          <w:p w:rsidR="008C5433" w:rsidRPr="00B35DBA" w:rsidRDefault="008C5433" w:rsidP="00BC610C">
            <w:pPr>
              <w:rPr>
                <w:rFonts w:ascii="Times New Roman" w:hAnsi="Times New Roman"/>
                <w:sz w:val="24"/>
                <w:rtl/>
              </w:rPr>
            </w:pPr>
          </w:p>
        </w:tc>
        <w:tc>
          <w:tcPr>
            <w:tcW w:w="4247" w:type="dxa"/>
          </w:tcPr>
          <w:p w:rsidR="008C5433" w:rsidRPr="00B35DBA" w:rsidRDefault="008C5433" w:rsidP="007271C1">
            <w:pPr>
              <w:jc w:val="center"/>
              <w:rPr>
                <w:rFonts w:ascii="Times New Roman" w:hAnsi="Times New Roman"/>
                <w:sz w:val="24"/>
                <w:rtl/>
              </w:rPr>
            </w:pPr>
            <w:r w:rsidRPr="00B35DBA">
              <w:rPr>
                <w:rFonts w:ascii="Times New Roman" w:hAnsi="Times New Roman"/>
                <w:sz w:val="24"/>
                <w:rtl/>
              </w:rPr>
              <w:t>المبخرالدوراني</w:t>
            </w:r>
            <w:r w:rsidRPr="00B35DBA">
              <w:rPr>
                <w:rFonts w:ascii="Times New Roman" w:hAnsi="Times New Roman" w:cs="Times New Roman"/>
                <w:sz w:val="24"/>
              </w:rPr>
              <w:t>Rotavapeur</w:t>
            </w:r>
          </w:p>
        </w:tc>
      </w:tr>
      <w:tr w:rsidR="008C5433" w:rsidRPr="00B35DBA" w:rsidTr="00A159CA">
        <w:trPr>
          <w:trHeight w:val="4361"/>
        </w:trPr>
        <w:tc>
          <w:tcPr>
            <w:tcW w:w="4043" w:type="dxa"/>
            <w:vMerge w:val="restart"/>
          </w:tcPr>
          <w:p w:rsidR="008C5433" w:rsidRPr="00B35DBA" w:rsidRDefault="008C5433" w:rsidP="00BC610C">
            <w:pPr>
              <w:rPr>
                <w:rFonts w:ascii="Times New Roman" w:hAnsi="Times New Roman"/>
                <w:sz w:val="24"/>
                <w:rtl/>
                <w:lang w:val="en-US"/>
              </w:rPr>
            </w:pPr>
          </w:p>
          <w:p w:rsidR="008C5433" w:rsidRPr="00B35DBA" w:rsidRDefault="008C5433" w:rsidP="00DD040D">
            <w:pPr>
              <w:jc w:val="center"/>
              <w:rPr>
                <w:rFonts w:ascii="Times New Roman" w:hAnsi="Times New Roman"/>
                <w:sz w:val="24"/>
                <w:lang w:val="en-US"/>
              </w:rPr>
            </w:pPr>
            <w:r w:rsidRPr="00B35DBA">
              <w:rPr>
                <w:rFonts w:ascii="Times New Roman" w:hAnsi="Times New Roman"/>
                <w:sz w:val="24"/>
                <w:lang w:val="en-US"/>
              </w:rPr>
              <w:t>Designed and Manufactured in the UK by</w:t>
            </w:r>
          </w:p>
          <w:p w:rsidR="008C5433" w:rsidRPr="00B35DBA" w:rsidRDefault="008C5433" w:rsidP="00DD040D">
            <w:pPr>
              <w:jc w:val="center"/>
              <w:rPr>
                <w:rFonts w:ascii="Times New Roman" w:hAnsi="Times New Roman"/>
                <w:sz w:val="24"/>
                <w:lang w:val="en-US"/>
              </w:rPr>
            </w:pPr>
            <w:r w:rsidRPr="00B35DBA">
              <w:rPr>
                <w:rFonts w:ascii="Times New Roman" w:hAnsi="Times New Roman"/>
                <w:sz w:val="24"/>
                <w:lang w:val="en-US"/>
              </w:rPr>
              <w:t>Cole-parmer Ltd.</w:t>
            </w:r>
          </w:p>
          <w:p w:rsidR="008C5433" w:rsidRPr="00B35DBA" w:rsidRDefault="008C5433" w:rsidP="00DD040D">
            <w:pPr>
              <w:jc w:val="center"/>
              <w:rPr>
                <w:rFonts w:ascii="Times New Roman" w:hAnsi="Times New Roman"/>
                <w:sz w:val="24"/>
                <w:lang w:val="en-US"/>
              </w:rPr>
            </w:pPr>
            <w:r w:rsidRPr="00B35DBA">
              <w:rPr>
                <w:rFonts w:ascii="Times New Roman" w:hAnsi="Times New Roman"/>
                <w:sz w:val="24"/>
                <w:lang w:val="en-US"/>
              </w:rPr>
              <w:t>Stone, Staffs, UK, ST15 OSA.</w:t>
            </w:r>
          </w:p>
          <w:p w:rsidR="008C5433" w:rsidRPr="00B35DBA" w:rsidRDefault="008C5433" w:rsidP="00DD040D">
            <w:pPr>
              <w:jc w:val="center"/>
              <w:rPr>
                <w:rFonts w:ascii="Times New Roman" w:hAnsi="Times New Roman"/>
                <w:sz w:val="24"/>
                <w:lang w:val="en-US"/>
              </w:rPr>
            </w:pPr>
            <w:r w:rsidRPr="00B35DBA">
              <w:rPr>
                <w:rFonts w:ascii="Times New Roman" w:hAnsi="Times New Roman"/>
                <w:sz w:val="24"/>
                <w:lang w:val="en-US"/>
              </w:rPr>
              <w:t>MODEL JENWAY 7300</w:t>
            </w:r>
          </w:p>
          <w:p w:rsidR="008C5433" w:rsidRPr="00B35DBA" w:rsidRDefault="008C5433" w:rsidP="00DD040D">
            <w:pPr>
              <w:jc w:val="center"/>
              <w:rPr>
                <w:rFonts w:ascii="Times New Roman" w:hAnsi="Times New Roman"/>
                <w:sz w:val="24"/>
                <w:lang w:val="en-US"/>
              </w:rPr>
            </w:pPr>
            <w:r w:rsidRPr="00B35DBA">
              <w:rPr>
                <w:rFonts w:ascii="Times New Roman" w:hAnsi="Times New Roman"/>
                <w:sz w:val="24"/>
                <w:lang w:val="en-US"/>
              </w:rPr>
              <w:t>Volts 24V DC</w:t>
            </w:r>
          </w:p>
          <w:p w:rsidR="008C5433" w:rsidRPr="00B35DBA" w:rsidRDefault="008C5433" w:rsidP="00DD040D">
            <w:pPr>
              <w:jc w:val="center"/>
              <w:rPr>
                <w:rFonts w:ascii="Times New Roman" w:hAnsi="Times New Roman"/>
                <w:sz w:val="24"/>
                <w:lang w:val="en-US"/>
              </w:rPr>
            </w:pPr>
            <w:r w:rsidRPr="00B35DBA">
              <w:rPr>
                <w:rFonts w:ascii="Times New Roman" w:hAnsi="Times New Roman"/>
                <w:sz w:val="24"/>
                <w:lang w:val="en-US"/>
              </w:rPr>
              <w:t>Power 50VA</w:t>
            </w:r>
          </w:p>
          <w:p w:rsidR="008C5433" w:rsidRPr="00B35DBA" w:rsidRDefault="008C5433" w:rsidP="00DD040D">
            <w:pPr>
              <w:jc w:val="center"/>
              <w:rPr>
                <w:rFonts w:ascii="Times New Roman" w:hAnsi="Times New Roman"/>
                <w:sz w:val="24"/>
              </w:rPr>
            </w:pPr>
            <w:r w:rsidRPr="00B35DBA">
              <w:rPr>
                <w:rFonts w:ascii="Times New Roman" w:hAnsi="Times New Roman"/>
                <w:sz w:val="24"/>
              </w:rPr>
              <w:t>SERIAL NO.65474</w:t>
            </w:r>
          </w:p>
          <w:p w:rsidR="008C5433" w:rsidRPr="00B35DBA" w:rsidRDefault="008C5433" w:rsidP="00DD040D">
            <w:pPr>
              <w:jc w:val="center"/>
              <w:rPr>
                <w:rFonts w:ascii="Times New Roman" w:hAnsi="Times New Roman"/>
                <w:sz w:val="24"/>
                <w:rtl/>
                <w:lang w:val="en-US"/>
              </w:rPr>
            </w:pPr>
            <w:r w:rsidRPr="00B35DBA">
              <w:rPr>
                <w:rFonts w:ascii="Times New Roman" w:hAnsi="Times New Roman"/>
                <w:sz w:val="24"/>
              </w:rPr>
              <w:t>LAB</w:t>
            </w:r>
          </w:p>
        </w:tc>
        <w:tc>
          <w:tcPr>
            <w:tcW w:w="4247" w:type="dxa"/>
          </w:tcPr>
          <w:p w:rsidR="008C5433" w:rsidRPr="00B35DBA" w:rsidRDefault="008C5433" w:rsidP="00BC610C">
            <w:pPr>
              <w:rPr>
                <w:rFonts w:ascii="Times New Roman" w:hAnsi="Times New Roman"/>
                <w:sz w:val="24"/>
                <w:rtl/>
              </w:rPr>
            </w:pPr>
          </w:p>
        </w:tc>
      </w:tr>
      <w:tr w:rsidR="008C5433" w:rsidRPr="00B35DBA" w:rsidTr="00D21A47">
        <w:trPr>
          <w:trHeight w:val="827"/>
        </w:trPr>
        <w:tc>
          <w:tcPr>
            <w:tcW w:w="4043" w:type="dxa"/>
            <w:vMerge/>
          </w:tcPr>
          <w:p w:rsidR="008C5433" w:rsidRPr="00B35DBA" w:rsidRDefault="008C5433" w:rsidP="00BC610C">
            <w:pPr>
              <w:rPr>
                <w:rFonts w:ascii="Times New Roman" w:hAnsi="Times New Roman"/>
                <w:sz w:val="24"/>
                <w:rtl/>
                <w:lang w:val="en-US"/>
              </w:rPr>
            </w:pPr>
          </w:p>
        </w:tc>
        <w:tc>
          <w:tcPr>
            <w:tcW w:w="4247" w:type="dxa"/>
          </w:tcPr>
          <w:p w:rsidR="008C5433" w:rsidRPr="00B35DBA" w:rsidRDefault="008C5433" w:rsidP="007271C1">
            <w:pPr>
              <w:jc w:val="center"/>
              <w:rPr>
                <w:rFonts w:ascii="Times New Roman" w:hAnsi="Times New Roman" w:cstheme="majorBidi"/>
                <w:sz w:val="24"/>
                <w:rtl/>
              </w:rPr>
            </w:pPr>
            <w:r w:rsidRPr="00B35DBA">
              <w:rPr>
                <w:rFonts w:ascii="Times New Roman" w:hAnsi="Times New Roman"/>
                <w:sz w:val="24"/>
                <w:rtl/>
              </w:rPr>
              <w:t>جهازالمطيافية</w:t>
            </w:r>
            <w:r w:rsidRPr="00B35DBA">
              <w:rPr>
                <w:rFonts w:ascii="Times New Roman" w:hAnsi="Times New Roman" w:hint="cs"/>
                <w:sz w:val="24"/>
                <w:rtl/>
              </w:rPr>
              <w:t>الضوئية</w:t>
            </w:r>
            <w:r w:rsidRPr="00B35DBA">
              <w:rPr>
                <w:rFonts w:ascii="Times New Roman" w:hAnsi="Times New Roman" w:cs="Times New Roman"/>
                <w:sz w:val="24"/>
              </w:rPr>
              <w:t>Spectrophotomètre</w:t>
            </w:r>
          </w:p>
        </w:tc>
      </w:tr>
      <w:tr w:rsidR="008C5433" w:rsidRPr="00B35DBA" w:rsidTr="00A159CA">
        <w:trPr>
          <w:trHeight w:val="2834"/>
        </w:trPr>
        <w:tc>
          <w:tcPr>
            <w:tcW w:w="4043" w:type="dxa"/>
            <w:vMerge w:val="restart"/>
          </w:tcPr>
          <w:p w:rsidR="008C5433" w:rsidRPr="00B35DBA" w:rsidRDefault="008C5433" w:rsidP="00BC610C">
            <w:pPr>
              <w:rPr>
                <w:rFonts w:ascii="Times New Roman" w:hAnsi="Times New Roman"/>
                <w:sz w:val="24"/>
                <w:rtl/>
                <w:lang w:val="en-US"/>
              </w:rPr>
            </w:pPr>
          </w:p>
          <w:p w:rsidR="008C5433" w:rsidRPr="00B35DBA" w:rsidRDefault="008C5433" w:rsidP="00F71172">
            <w:pPr>
              <w:jc w:val="center"/>
              <w:rPr>
                <w:rFonts w:ascii="Times New Roman" w:hAnsi="Times New Roman"/>
                <w:sz w:val="24"/>
                <w:lang w:val="en-US"/>
              </w:rPr>
            </w:pPr>
            <w:r w:rsidRPr="00B35DBA">
              <w:rPr>
                <w:rFonts w:ascii="Times New Roman" w:hAnsi="Times New Roman"/>
                <w:sz w:val="24"/>
                <w:lang w:val="en-US"/>
              </w:rPr>
              <w:t>LAB TECHASIA PTE. LTD.</w:t>
            </w:r>
          </w:p>
          <w:p w:rsidR="008C5433" w:rsidRPr="00B35DBA" w:rsidRDefault="008C5433" w:rsidP="00F71172">
            <w:pPr>
              <w:jc w:val="center"/>
              <w:rPr>
                <w:rFonts w:ascii="Times New Roman" w:hAnsi="Times New Roman"/>
                <w:sz w:val="24"/>
                <w:lang w:val="en-US"/>
              </w:rPr>
            </w:pPr>
            <w:r w:rsidRPr="00B35DBA">
              <w:rPr>
                <w:rFonts w:ascii="Times New Roman" w:hAnsi="Times New Roman"/>
                <w:sz w:val="24"/>
                <w:lang w:val="en-US"/>
              </w:rPr>
              <w:t>ISO 9001 CERTIFIED</w:t>
            </w:r>
          </w:p>
          <w:p w:rsidR="008C5433" w:rsidRPr="00B35DBA" w:rsidRDefault="008C5433" w:rsidP="00F71172">
            <w:pPr>
              <w:jc w:val="center"/>
              <w:rPr>
                <w:rFonts w:ascii="Times New Roman" w:hAnsi="Times New Roman"/>
                <w:sz w:val="24"/>
                <w:lang w:val="en-US"/>
              </w:rPr>
            </w:pPr>
            <w:r w:rsidRPr="00B35DBA">
              <w:rPr>
                <w:rFonts w:ascii="Times New Roman" w:hAnsi="Times New Roman"/>
                <w:sz w:val="24"/>
                <w:lang w:val="en-US"/>
              </w:rPr>
              <w:t>MODEL LIB-060M</w:t>
            </w:r>
          </w:p>
          <w:p w:rsidR="008C5433" w:rsidRPr="00B35DBA" w:rsidRDefault="008C5433" w:rsidP="00F71172">
            <w:pPr>
              <w:jc w:val="center"/>
              <w:rPr>
                <w:rFonts w:ascii="Times New Roman" w:hAnsi="Times New Roman"/>
                <w:sz w:val="24"/>
                <w:lang w:val="en-US"/>
              </w:rPr>
            </w:pPr>
            <w:r w:rsidRPr="00B35DBA">
              <w:rPr>
                <w:rFonts w:ascii="Times New Roman" w:hAnsi="Times New Roman"/>
                <w:sz w:val="24"/>
                <w:lang w:val="en-US"/>
              </w:rPr>
              <w:t>Volts 220V 50 HZ</w:t>
            </w:r>
          </w:p>
          <w:p w:rsidR="008C5433" w:rsidRPr="00B35DBA" w:rsidRDefault="008C5433" w:rsidP="00F71172">
            <w:pPr>
              <w:jc w:val="center"/>
              <w:rPr>
                <w:rFonts w:ascii="Times New Roman" w:hAnsi="Times New Roman"/>
                <w:sz w:val="24"/>
                <w:lang w:val="en-US"/>
              </w:rPr>
            </w:pPr>
            <w:r w:rsidRPr="00B35DBA">
              <w:rPr>
                <w:rFonts w:ascii="Times New Roman" w:hAnsi="Times New Roman"/>
                <w:sz w:val="24"/>
                <w:lang w:val="en-US"/>
              </w:rPr>
              <w:t>Watts 200W/1A</w:t>
            </w:r>
          </w:p>
          <w:p w:rsidR="008C5433" w:rsidRPr="00B35DBA" w:rsidRDefault="008C5433" w:rsidP="00F71172">
            <w:pPr>
              <w:jc w:val="center"/>
              <w:rPr>
                <w:rFonts w:ascii="Times New Roman" w:hAnsi="Times New Roman"/>
                <w:sz w:val="24"/>
                <w:rtl/>
                <w:lang w:val="en-US"/>
              </w:rPr>
            </w:pPr>
            <w:r w:rsidRPr="00B35DBA">
              <w:rPr>
                <w:rFonts w:ascii="Times New Roman" w:hAnsi="Times New Roman"/>
                <w:sz w:val="24"/>
                <w:lang w:val="en-US"/>
              </w:rPr>
              <w:t>SERIAL NO. 08061323</w:t>
            </w:r>
          </w:p>
        </w:tc>
        <w:tc>
          <w:tcPr>
            <w:tcW w:w="4247" w:type="dxa"/>
          </w:tcPr>
          <w:p w:rsidR="008C5433" w:rsidRPr="00B35DBA" w:rsidRDefault="008C5433" w:rsidP="00BC610C">
            <w:pPr>
              <w:rPr>
                <w:rFonts w:ascii="Times New Roman" w:hAnsi="Times New Roman"/>
                <w:sz w:val="24"/>
                <w:rtl/>
              </w:rPr>
            </w:pPr>
          </w:p>
        </w:tc>
      </w:tr>
      <w:tr w:rsidR="008C5433" w:rsidRPr="00B35DBA" w:rsidTr="00E6724A">
        <w:trPr>
          <w:trHeight w:val="621"/>
        </w:trPr>
        <w:tc>
          <w:tcPr>
            <w:tcW w:w="4043" w:type="dxa"/>
            <w:vMerge/>
          </w:tcPr>
          <w:p w:rsidR="008C5433" w:rsidRPr="00B35DBA" w:rsidRDefault="008C5433" w:rsidP="00BC610C">
            <w:pPr>
              <w:rPr>
                <w:rFonts w:ascii="Times New Roman" w:hAnsi="Times New Roman"/>
                <w:sz w:val="24"/>
                <w:rtl/>
                <w:lang w:val="en-US"/>
              </w:rPr>
            </w:pPr>
          </w:p>
        </w:tc>
        <w:tc>
          <w:tcPr>
            <w:tcW w:w="4247" w:type="dxa"/>
          </w:tcPr>
          <w:p w:rsidR="008C5433" w:rsidRPr="00B35DBA" w:rsidRDefault="008C5433" w:rsidP="00F71172">
            <w:pPr>
              <w:jc w:val="center"/>
              <w:rPr>
                <w:rFonts w:ascii="Times New Roman" w:hAnsi="Times New Roman"/>
                <w:noProof/>
                <w:sz w:val="24"/>
                <w:szCs w:val="32"/>
                <w:rtl/>
                <w:lang w:eastAsia="fr-FR"/>
              </w:rPr>
            </w:pPr>
            <w:r w:rsidRPr="00B35DBA">
              <w:rPr>
                <w:rFonts w:ascii="Times New Roman" w:hAnsi="Times New Roman" w:hint="cs"/>
                <w:sz w:val="24"/>
                <w:rtl/>
              </w:rPr>
              <w:t>الحاضنة</w:t>
            </w:r>
            <w:r w:rsidRPr="00B35DBA">
              <w:rPr>
                <w:rFonts w:ascii="Times New Roman" w:hAnsi="Times New Roman" w:cstheme="majorBidi"/>
                <w:sz w:val="24"/>
              </w:rPr>
              <w:t>Etuve</w:t>
            </w:r>
          </w:p>
        </w:tc>
      </w:tr>
      <w:tr w:rsidR="008C5433" w:rsidRPr="00B35DBA" w:rsidTr="00A159CA">
        <w:trPr>
          <w:trHeight w:val="685"/>
        </w:trPr>
        <w:tc>
          <w:tcPr>
            <w:tcW w:w="8290" w:type="dxa"/>
            <w:gridSpan w:val="2"/>
          </w:tcPr>
          <w:p w:rsidR="008C5433" w:rsidRPr="00260939" w:rsidRDefault="008C5433" w:rsidP="00260939">
            <w:pPr>
              <w:jc w:val="center"/>
              <w:rPr>
                <w:rFonts w:ascii="Times New Roman" w:hAnsi="Times New Roman"/>
                <w:b/>
                <w:bCs/>
                <w:sz w:val="32"/>
                <w:szCs w:val="32"/>
                <w:rtl/>
              </w:rPr>
            </w:pPr>
            <w:r w:rsidRPr="00260939">
              <w:rPr>
                <w:rFonts w:ascii="Times New Roman" w:hAnsi="Times New Roman" w:hint="cs"/>
                <w:b/>
                <w:bCs/>
                <w:sz w:val="32"/>
                <w:szCs w:val="32"/>
                <w:rtl/>
              </w:rPr>
              <w:t>أجهزة أخرى مستعملة في المخبر</w:t>
            </w:r>
          </w:p>
        </w:tc>
      </w:tr>
      <w:tr w:rsidR="008C5433" w:rsidRPr="00B35DBA" w:rsidTr="00A159CA">
        <w:trPr>
          <w:trHeight w:val="3928"/>
        </w:trPr>
        <w:tc>
          <w:tcPr>
            <w:tcW w:w="4043" w:type="dxa"/>
          </w:tcPr>
          <w:p w:rsidR="008C5433" w:rsidRPr="00B35DBA" w:rsidRDefault="008C5433" w:rsidP="00BC610C">
            <w:pPr>
              <w:rPr>
                <w:rFonts w:ascii="Times New Roman" w:hAnsi="Times New Roman"/>
                <w:sz w:val="24"/>
                <w:rtl/>
                <w:lang w:val="en-US"/>
              </w:rPr>
            </w:pPr>
          </w:p>
        </w:tc>
        <w:tc>
          <w:tcPr>
            <w:tcW w:w="4247" w:type="dxa"/>
          </w:tcPr>
          <w:p w:rsidR="008C5433" w:rsidRPr="00B35DBA" w:rsidRDefault="008C5433" w:rsidP="00BC610C">
            <w:pPr>
              <w:rPr>
                <w:rFonts w:ascii="Times New Roman" w:hAnsi="Times New Roman"/>
                <w:sz w:val="24"/>
                <w:rtl/>
              </w:rPr>
            </w:pPr>
          </w:p>
        </w:tc>
      </w:tr>
      <w:tr w:rsidR="008C5433" w:rsidRPr="00B35DBA" w:rsidTr="00AD23A2">
        <w:trPr>
          <w:trHeight w:val="593"/>
        </w:trPr>
        <w:tc>
          <w:tcPr>
            <w:tcW w:w="4043" w:type="dxa"/>
          </w:tcPr>
          <w:p w:rsidR="008C5433" w:rsidRPr="00B35DBA" w:rsidRDefault="008C5433" w:rsidP="009741BA">
            <w:pPr>
              <w:jc w:val="center"/>
              <w:rPr>
                <w:rFonts w:ascii="Times New Roman" w:hAnsi="Times New Roman" w:cs="Times New Roman"/>
                <w:sz w:val="24"/>
                <w:lang w:val="en-US"/>
              </w:rPr>
            </w:pPr>
            <w:r w:rsidRPr="00B35DBA">
              <w:rPr>
                <w:rFonts w:ascii="Times New Roman" w:hAnsi="Times New Roman" w:hint="cs"/>
                <w:sz w:val="24"/>
                <w:rtl/>
              </w:rPr>
              <w:t xml:space="preserve">جهاز </w:t>
            </w:r>
            <w:r w:rsidRPr="00B35DBA">
              <w:rPr>
                <w:rFonts w:ascii="Times New Roman" w:hAnsi="Times New Roman"/>
                <w:sz w:val="24"/>
              </w:rPr>
              <w:t>soxhlet</w:t>
            </w:r>
          </w:p>
        </w:tc>
        <w:tc>
          <w:tcPr>
            <w:tcW w:w="4247" w:type="dxa"/>
          </w:tcPr>
          <w:p w:rsidR="008C5433" w:rsidRPr="00B35DBA" w:rsidRDefault="008C5433" w:rsidP="009741BA">
            <w:pPr>
              <w:jc w:val="center"/>
              <w:rPr>
                <w:rFonts w:ascii="Times New Roman" w:hAnsi="Times New Roman"/>
                <w:sz w:val="24"/>
              </w:rPr>
            </w:pPr>
            <w:r w:rsidRPr="00B35DBA">
              <w:rPr>
                <w:rFonts w:ascii="Times New Roman" w:hAnsi="Times New Roman"/>
                <w:sz w:val="24"/>
                <w:rtl/>
              </w:rPr>
              <w:t>حماممائي</w:t>
            </w:r>
            <w:r w:rsidRPr="00B35DBA">
              <w:rPr>
                <w:rFonts w:ascii="Times New Roman" w:hAnsi="Times New Roman"/>
                <w:sz w:val="24"/>
              </w:rPr>
              <w:t>Bain marie</w:t>
            </w:r>
          </w:p>
        </w:tc>
      </w:tr>
      <w:tr w:rsidR="008C5433" w:rsidRPr="00B35DBA" w:rsidTr="00A159CA">
        <w:trPr>
          <w:trHeight w:val="3928"/>
        </w:trPr>
        <w:tc>
          <w:tcPr>
            <w:tcW w:w="4043" w:type="dxa"/>
          </w:tcPr>
          <w:p w:rsidR="008C5433" w:rsidRPr="00B35DBA" w:rsidRDefault="008C5433" w:rsidP="00BC610C">
            <w:pPr>
              <w:rPr>
                <w:rFonts w:ascii="Times New Roman" w:hAnsi="Times New Roman"/>
                <w:sz w:val="24"/>
                <w:lang w:val="en-US"/>
              </w:rPr>
            </w:pPr>
          </w:p>
        </w:tc>
        <w:tc>
          <w:tcPr>
            <w:tcW w:w="4247" w:type="dxa"/>
          </w:tcPr>
          <w:p w:rsidR="008C5433" w:rsidRPr="00B35DBA" w:rsidRDefault="008C5433" w:rsidP="00BC610C">
            <w:pPr>
              <w:rPr>
                <w:rFonts w:ascii="Times New Roman" w:hAnsi="Times New Roman"/>
                <w:sz w:val="24"/>
                <w:rtl/>
              </w:rPr>
            </w:pPr>
          </w:p>
        </w:tc>
      </w:tr>
      <w:tr w:rsidR="008C5433" w:rsidRPr="00B35DBA" w:rsidTr="00A159CA">
        <w:trPr>
          <w:trHeight w:val="599"/>
        </w:trPr>
        <w:tc>
          <w:tcPr>
            <w:tcW w:w="4043" w:type="dxa"/>
          </w:tcPr>
          <w:p w:rsidR="008C5433" w:rsidRPr="00B35DBA" w:rsidRDefault="008C5433" w:rsidP="009741BA">
            <w:pPr>
              <w:jc w:val="center"/>
              <w:rPr>
                <w:rFonts w:ascii="Times New Roman" w:hAnsi="Times New Roman" w:cs="Times New Roman"/>
                <w:sz w:val="24"/>
                <w:lang w:val="en-US"/>
              </w:rPr>
            </w:pPr>
            <w:r w:rsidRPr="00B35DBA">
              <w:rPr>
                <w:rFonts w:ascii="Times New Roman" w:hAnsi="Times New Roman"/>
                <w:sz w:val="24"/>
                <w:rtl/>
              </w:rPr>
              <w:lastRenderedPageBreak/>
              <w:t>ميزانحساس</w:t>
            </w:r>
            <w:r w:rsidRPr="00B35DBA">
              <w:rPr>
                <w:rFonts w:ascii="Times New Roman" w:hAnsi="Times New Roman"/>
                <w:sz w:val="24"/>
              </w:rPr>
              <w:t xml:space="preserve">Balance </w:t>
            </w:r>
            <w:r w:rsidR="009741BA">
              <w:rPr>
                <w:rFonts w:ascii="Times New Roman" w:hAnsi="Times New Roman"/>
                <w:sz w:val="24"/>
              </w:rPr>
              <w:t>sensible</w:t>
            </w:r>
          </w:p>
        </w:tc>
        <w:tc>
          <w:tcPr>
            <w:tcW w:w="4247" w:type="dxa"/>
          </w:tcPr>
          <w:p w:rsidR="008C5433" w:rsidRPr="00B35DBA" w:rsidRDefault="008C5433" w:rsidP="009741BA">
            <w:pPr>
              <w:jc w:val="center"/>
              <w:rPr>
                <w:rFonts w:ascii="Times New Roman" w:hAnsi="Times New Roman"/>
                <w:sz w:val="24"/>
              </w:rPr>
            </w:pPr>
            <w:r w:rsidRPr="00B35DBA">
              <w:rPr>
                <w:rFonts w:ascii="Times New Roman" w:hAnsi="Times New Roman" w:hint="cs"/>
                <w:sz w:val="24"/>
                <w:rtl/>
              </w:rPr>
              <w:t>ميزان رقمي</w:t>
            </w:r>
            <w:r w:rsidR="009741BA">
              <w:rPr>
                <w:rFonts w:ascii="Times New Roman" w:hAnsi="Times New Roman"/>
                <w:sz w:val="24"/>
              </w:rPr>
              <w:t>B</w:t>
            </w:r>
            <w:r w:rsidRPr="00B35DBA">
              <w:rPr>
                <w:rFonts w:ascii="Times New Roman" w:hAnsi="Times New Roman"/>
                <w:sz w:val="24"/>
              </w:rPr>
              <w:t>alance électrique</w:t>
            </w:r>
          </w:p>
        </w:tc>
      </w:tr>
      <w:tr w:rsidR="008C5433" w:rsidRPr="00B35DBA" w:rsidTr="00A159CA">
        <w:trPr>
          <w:trHeight w:val="3509"/>
        </w:trPr>
        <w:tc>
          <w:tcPr>
            <w:tcW w:w="4043" w:type="dxa"/>
          </w:tcPr>
          <w:p w:rsidR="008C5433" w:rsidRPr="00B35DBA" w:rsidRDefault="008C5433" w:rsidP="00BC610C">
            <w:pPr>
              <w:rPr>
                <w:rFonts w:ascii="Times New Roman" w:hAnsi="Times New Roman"/>
                <w:sz w:val="24"/>
                <w:rtl/>
              </w:rPr>
            </w:pPr>
          </w:p>
        </w:tc>
        <w:tc>
          <w:tcPr>
            <w:tcW w:w="4247" w:type="dxa"/>
          </w:tcPr>
          <w:p w:rsidR="008C5433" w:rsidRPr="00B35DBA" w:rsidRDefault="008C5433" w:rsidP="00BC610C">
            <w:pPr>
              <w:rPr>
                <w:rFonts w:ascii="Times New Roman" w:hAnsi="Times New Roman"/>
                <w:sz w:val="24"/>
                <w:rtl/>
              </w:rPr>
            </w:pPr>
          </w:p>
        </w:tc>
      </w:tr>
      <w:tr w:rsidR="008C5433" w:rsidRPr="00B35DBA" w:rsidTr="00A159CA">
        <w:trPr>
          <w:trHeight w:val="463"/>
        </w:trPr>
        <w:tc>
          <w:tcPr>
            <w:tcW w:w="4043" w:type="dxa"/>
          </w:tcPr>
          <w:p w:rsidR="008C5433" w:rsidRPr="00B35DBA" w:rsidRDefault="008C5433" w:rsidP="003659A6">
            <w:pPr>
              <w:jc w:val="center"/>
              <w:rPr>
                <w:rFonts w:ascii="Times New Roman" w:hAnsi="Times New Roman"/>
                <w:sz w:val="24"/>
                <w:rtl/>
              </w:rPr>
            </w:pPr>
            <w:r w:rsidRPr="00B35DBA">
              <w:rPr>
                <w:rFonts w:ascii="Times New Roman" w:hAnsi="Times New Roman" w:hint="cs"/>
                <w:sz w:val="24"/>
                <w:rtl/>
              </w:rPr>
              <w:t>التركيب التجريبي المستعمل في عملية الاسترة</w:t>
            </w:r>
          </w:p>
        </w:tc>
        <w:tc>
          <w:tcPr>
            <w:tcW w:w="4247" w:type="dxa"/>
          </w:tcPr>
          <w:p w:rsidR="008C5433" w:rsidRPr="00B35DBA" w:rsidRDefault="008C5433" w:rsidP="003659A6">
            <w:pPr>
              <w:jc w:val="center"/>
              <w:rPr>
                <w:rFonts w:ascii="Times New Roman" w:hAnsi="Times New Roman"/>
                <w:sz w:val="24"/>
                <w:rtl/>
              </w:rPr>
            </w:pPr>
            <w:r w:rsidRPr="00B35DBA">
              <w:rPr>
                <w:rFonts w:ascii="Times New Roman" w:hAnsi="Times New Roman"/>
                <w:sz w:val="24"/>
                <w:rtl/>
              </w:rPr>
              <w:t>جهازالطرد</w:t>
            </w:r>
            <w:r w:rsidR="00AD23A2" w:rsidRPr="00B35DBA">
              <w:rPr>
                <w:rFonts w:ascii="Times New Roman" w:hAnsi="Times New Roman" w:hint="cs"/>
                <w:sz w:val="24"/>
                <w:rtl/>
              </w:rPr>
              <w:t xml:space="preserve">المركزي </w:t>
            </w:r>
            <w:r w:rsidR="00AD23A2" w:rsidRPr="00B35DBA">
              <w:rPr>
                <w:rFonts w:ascii="Times New Roman" w:hAnsi="Times New Roman"/>
                <w:sz w:val="24"/>
              </w:rPr>
              <w:t>Centrifugeus</w:t>
            </w:r>
            <w:r w:rsidR="00AD23A2" w:rsidRPr="00B35DBA">
              <w:rPr>
                <w:rFonts w:ascii="Times New Roman" w:hAnsi="Times New Roman" w:cstheme="majorBidi"/>
                <w:sz w:val="24"/>
              </w:rPr>
              <w:t>e</w:t>
            </w:r>
          </w:p>
        </w:tc>
      </w:tr>
      <w:tr w:rsidR="008C5433" w:rsidRPr="00B35DBA" w:rsidTr="00A159CA">
        <w:trPr>
          <w:trHeight w:val="3163"/>
        </w:trPr>
        <w:tc>
          <w:tcPr>
            <w:tcW w:w="4043" w:type="dxa"/>
          </w:tcPr>
          <w:p w:rsidR="008C5433" w:rsidRPr="00B35DBA" w:rsidRDefault="008C5433" w:rsidP="00BC610C">
            <w:pPr>
              <w:rPr>
                <w:rFonts w:ascii="Times New Roman" w:hAnsi="Times New Roman"/>
                <w:sz w:val="24"/>
                <w:szCs w:val="32"/>
                <w:rtl/>
              </w:rPr>
            </w:pPr>
          </w:p>
        </w:tc>
        <w:tc>
          <w:tcPr>
            <w:tcW w:w="4247" w:type="dxa"/>
          </w:tcPr>
          <w:p w:rsidR="008C5433" w:rsidRPr="00B35DBA" w:rsidRDefault="008C5433" w:rsidP="00BC610C">
            <w:pPr>
              <w:rPr>
                <w:rFonts w:ascii="Times New Roman" w:hAnsi="Times New Roman"/>
                <w:sz w:val="24"/>
                <w:rtl/>
              </w:rPr>
            </w:pPr>
          </w:p>
        </w:tc>
      </w:tr>
      <w:tr w:rsidR="008C5433" w:rsidRPr="00B35DBA" w:rsidTr="00A159CA">
        <w:trPr>
          <w:trHeight w:val="598"/>
        </w:trPr>
        <w:tc>
          <w:tcPr>
            <w:tcW w:w="4043" w:type="dxa"/>
          </w:tcPr>
          <w:p w:rsidR="008C5433" w:rsidRPr="00B35DBA" w:rsidRDefault="008C5433" w:rsidP="003659A6">
            <w:pPr>
              <w:jc w:val="center"/>
              <w:rPr>
                <w:rFonts w:ascii="Times New Roman" w:hAnsi="Times New Roman"/>
                <w:noProof/>
                <w:sz w:val="24"/>
              </w:rPr>
            </w:pPr>
            <w:r w:rsidRPr="00B35DBA">
              <w:rPr>
                <w:rFonts w:ascii="Times New Roman" w:hAnsi="Times New Roman"/>
                <w:noProof/>
                <w:sz w:val="24"/>
              </w:rPr>
              <w:t>Autoclave</w:t>
            </w:r>
          </w:p>
        </w:tc>
        <w:tc>
          <w:tcPr>
            <w:tcW w:w="4247" w:type="dxa"/>
          </w:tcPr>
          <w:p w:rsidR="008C5433" w:rsidRPr="00B35DBA" w:rsidRDefault="008C5433" w:rsidP="003659A6">
            <w:pPr>
              <w:jc w:val="center"/>
              <w:rPr>
                <w:rFonts w:ascii="Times New Roman" w:hAnsi="Times New Roman"/>
                <w:noProof/>
                <w:sz w:val="24"/>
                <w:rtl/>
                <w:lang w:val="en-US"/>
              </w:rPr>
            </w:pPr>
            <w:r w:rsidRPr="00B35DBA">
              <w:rPr>
                <w:rFonts w:ascii="Times New Roman" w:hAnsi="Times New Roman"/>
                <w:noProof/>
                <w:sz w:val="24"/>
                <w:rtl/>
                <w:lang w:val="en-US"/>
              </w:rPr>
              <w:t xml:space="preserve">جهاز الرج المغناطيسي </w:t>
            </w:r>
            <w:r w:rsidRPr="00B35DBA">
              <w:rPr>
                <w:rFonts w:ascii="Times New Roman" w:hAnsi="Times New Roman"/>
                <w:noProof/>
                <w:sz w:val="24"/>
                <w:lang w:val="en-US"/>
              </w:rPr>
              <w:t>vortex</w:t>
            </w:r>
          </w:p>
        </w:tc>
      </w:tr>
      <w:tr w:rsidR="008C5433" w:rsidRPr="00B35DBA" w:rsidTr="00A159CA">
        <w:trPr>
          <w:trHeight w:val="2191"/>
        </w:trPr>
        <w:tc>
          <w:tcPr>
            <w:tcW w:w="4043" w:type="dxa"/>
          </w:tcPr>
          <w:p w:rsidR="008C5433" w:rsidRPr="00B35DBA" w:rsidRDefault="008C5433" w:rsidP="00BC610C">
            <w:pPr>
              <w:rPr>
                <w:rFonts w:ascii="Times New Roman" w:hAnsi="Times New Roman" w:cstheme="majorBidi"/>
                <w:noProof/>
                <w:sz w:val="24"/>
                <w:rtl/>
                <w:lang w:val="en-US"/>
              </w:rPr>
            </w:pPr>
          </w:p>
        </w:tc>
        <w:tc>
          <w:tcPr>
            <w:tcW w:w="4247" w:type="dxa"/>
          </w:tcPr>
          <w:p w:rsidR="008C5433" w:rsidRPr="00B35DBA" w:rsidRDefault="008C5433" w:rsidP="00BC610C">
            <w:pPr>
              <w:rPr>
                <w:rFonts w:ascii="Times New Roman" w:hAnsi="Times New Roman" w:cstheme="majorBidi"/>
                <w:noProof/>
                <w:sz w:val="24"/>
                <w:rtl/>
                <w:lang w:val="en-US"/>
              </w:rPr>
            </w:pPr>
          </w:p>
        </w:tc>
      </w:tr>
      <w:tr w:rsidR="008C5433" w:rsidRPr="00B35DBA" w:rsidTr="00A159CA">
        <w:trPr>
          <w:trHeight w:val="445"/>
        </w:trPr>
        <w:tc>
          <w:tcPr>
            <w:tcW w:w="4043" w:type="dxa"/>
          </w:tcPr>
          <w:p w:rsidR="008C5433" w:rsidRPr="00B35DBA" w:rsidRDefault="008C5433" w:rsidP="005A53FD">
            <w:pPr>
              <w:jc w:val="center"/>
              <w:rPr>
                <w:rFonts w:ascii="Times New Roman" w:hAnsi="Times New Roman"/>
                <w:noProof/>
                <w:sz w:val="24"/>
                <w:lang w:val="en-US"/>
              </w:rPr>
            </w:pPr>
            <w:r w:rsidRPr="00B35DBA">
              <w:rPr>
                <w:rFonts w:ascii="Times New Roman" w:hAnsi="Times New Roman"/>
                <w:noProof/>
                <w:sz w:val="24"/>
                <w:rtl/>
                <w:lang w:val="en-US"/>
              </w:rPr>
              <w:t>جهاز دولاب الابخرة</w:t>
            </w:r>
            <w:r w:rsidRPr="00B35DBA">
              <w:rPr>
                <w:rFonts w:ascii="Times New Roman" w:hAnsi="Times New Roman" w:cstheme="majorBidi"/>
                <w:noProof/>
                <w:sz w:val="24"/>
                <w:lang w:val="en-US"/>
              </w:rPr>
              <w:t>La hotte</w:t>
            </w:r>
          </w:p>
        </w:tc>
        <w:tc>
          <w:tcPr>
            <w:tcW w:w="4247" w:type="dxa"/>
          </w:tcPr>
          <w:p w:rsidR="008C5433" w:rsidRPr="00B35DBA" w:rsidRDefault="008C5433" w:rsidP="005A53FD">
            <w:pPr>
              <w:jc w:val="center"/>
              <w:rPr>
                <w:rFonts w:ascii="Times New Roman" w:hAnsi="Times New Roman"/>
                <w:noProof/>
                <w:sz w:val="24"/>
              </w:rPr>
            </w:pPr>
            <w:r w:rsidRPr="00B35DBA">
              <w:rPr>
                <w:rFonts w:ascii="Times New Roman" w:hAnsi="Times New Roman"/>
                <w:noProof/>
                <w:sz w:val="24"/>
                <w:rtl/>
                <w:lang w:val="en-US"/>
              </w:rPr>
              <w:t>جهاز كروماتوغرافيا الغاز</w:t>
            </w:r>
            <w:r w:rsidRPr="00B35DBA">
              <w:rPr>
                <w:rFonts w:ascii="Times New Roman" w:hAnsi="Times New Roman" w:cstheme="majorBidi"/>
                <w:noProof/>
                <w:sz w:val="24"/>
              </w:rPr>
              <w:t>CPG</w:t>
            </w:r>
          </w:p>
        </w:tc>
      </w:tr>
    </w:tbl>
    <w:p w:rsidR="008C5433" w:rsidRDefault="008C5433" w:rsidP="00BC610C">
      <w:pPr>
        <w:rPr>
          <w:rFonts w:ascii="Times New Roman" w:hAnsi="Times New Roman"/>
          <w:sz w:val="24"/>
          <w:rtl/>
        </w:rPr>
      </w:pPr>
    </w:p>
    <w:p w:rsidR="00E6724A" w:rsidRDefault="00E6724A" w:rsidP="00BC610C">
      <w:pPr>
        <w:rPr>
          <w:rFonts w:ascii="Times New Roman" w:hAnsi="Times New Roman"/>
          <w:sz w:val="24"/>
          <w:rtl/>
        </w:rPr>
      </w:pPr>
    </w:p>
    <w:p w:rsidR="00E6724A" w:rsidRDefault="00E6724A" w:rsidP="00BC610C">
      <w:pPr>
        <w:rPr>
          <w:rFonts w:ascii="Times New Roman" w:hAnsi="Times New Roman"/>
          <w:sz w:val="24"/>
          <w:rtl/>
        </w:rPr>
      </w:pPr>
    </w:p>
    <w:p w:rsidR="00E6724A" w:rsidRPr="00B35DBA" w:rsidRDefault="00E6724A" w:rsidP="00BC610C">
      <w:pPr>
        <w:rPr>
          <w:rFonts w:ascii="Times New Roman" w:hAnsi="Times New Roman"/>
          <w:sz w:val="24"/>
          <w:rtl/>
        </w:rPr>
      </w:pPr>
    </w:p>
    <w:p w:rsidR="008C5433" w:rsidRPr="00B35DBA" w:rsidRDefault="008C5433" w:rsidP="00260939">
      <w:pPr>
        <w:jc w:val="center"/>
        <w:rPr>
          <w:rFonts w:ascii="Times New Roman" w:hAnsi="Times New Roman"/>
          <w:sz w:val="24"/>
          <w:rtl/>
        </w:rPr>
      </w:pPr>
      <w:r w:rsidRPr="00B35DBA">
        <w:rPr>
          <w:rFonts w:ascii="Times New Roman" w:hAnsi="Times New Roman" w:hint="cs"/>
          <w:b/>
          <w:bCs/>
          <w:sz w:val="24"/>
          <w:rtl/>
        </w:rPr>
        <w:t>الملحق (</w:t>
      </w:r>
      <w:r w:rsidRPr="00B35DBA">
        <w:rPr>
          <w:rFonts w:ascii="Times New Roman" w:hAnsi="Times New Roman"/>
          <w:b/>
          <w:bCs/>
          <w:sz w:val="24"/>
        </w:rPr>
        <w:t>2</w:t>
      </w:r>
      <w:r w:rsidRPr="00B35DBA">
        <w:rPr>
          <w:rFonts w:ascii="Times New Roman" w:hAnsi="Times New Roman" w:hint="cs"/>
          <w:b/>
          <w:bCs/>
          <w:sz w:val="24"/>
          <w:rtl/>
        </w:rPr>
        <w:t>):</w:t>
      </w:r>
      <w:r w:rsidRPr="00B35DBA">
        <w:rPr>
          <w:rFonts w:ascii="Times New Roman" w:hAnsi="Times New Roman" w:hint="cs"/>
          <w:sz w:val="24"/>
          <w:rtl/>
        </w:rPr>
        <w:t xml:space="preserve"> منحنيات نسبة تثبيط الجذر الحر بدلالة التراكيز مع التكرارات</w:t>
      </w:r>
    </w:p>
    <w:p w:rsidR="008C5433" w:rsidRPr="00B35DBA" w:rsidRDefault="008C5433" w:rsidP="00BC610C">
      <w:pPr>
        <w:rPr>
          <w:rFonts w:ascii="Times New Roman" w:hAnsi="Times New Roman"/>
          <w:sz w:val="24"/>
        </w:rPr>
      </w:pPr>
    </w:p>
    <w:p w:rsidR="008C5433" w:rsidRPr="00B35DBA" w:rsidRDefault="008C5433" w:rsidP="00E6724A">
      <w:pPr>
        <w:jc w:val="center"/>
        <w:rPr>
          <w:rFonts w:ascii="Times New Roman" w:hAnsi="Times New Roman"/>
          <w:sz w:val="24"/>
        </w:rPr>
      </w:pPr>
      <w:r w:rsidRPr="00B35DBA">
        <w:rPr>
          <w:rFonts w:ascii="Times New Roman" w:hAnsi="Times New Roman" w:hint="cs"/>
          <w:b/>
          <w:bCs/>
          <w:sz w:val="24"/>
          <w:rtl/>
        </w:rPr>
        <w:t xml:space="preserve">الوثيقة </w:t>
      </w:r>
      <w:r w:rsidRPr="005A53FD">
        <w:rPr>
          <w:rFonts w:asciiTheme="majorBidi" w:hAnsiTheme="majorBidi" w:cstheme="majorBidi"/>
          <w:b/>
          <w:bCs/>
          <w:sz w:val="24"/>
          <w:szCs w:val="24"/>
          <w:rtl/>
        </w:rPr>
        <w:t>(</w:t>
      </w:r>
      <w:r w:rsidRPr="005A53FD">
        <w:rPr>
          <w:rFonts w:asciiTheme="majorBidi" w:hAnsiTheme="majorBidi" w:cstheme="majorBidi"/>
          <w:b/>
          <w:bCs/>
          <w:sz w:val="24"/>
          <w:szCs w:val="24"/>
        </w:rPr>
        <w:t>1</w:t>
      </w:r>
      <w:r w:rsidRPr="005A53FD">
        <w:rPr>
          <w:rFonts w:asciiTheme="majorBidi" w:hAnsiTheme="majorBidi" w:cstheme="majorBidi"/>
          <w:b/>
          <w:bCs/>
          <w:sz w:val="24"/>
          <w:szCs w:val="24"/>
          <w:rtl/>
        </w:rPr>
        <w:t>)</w:t>
      </w:r>
      <w:r w:rsidRPr="00B35DBA">
        <w:rPr>
          <w:rFonts w:ascii="Times New Roman" w:hAnsi="Times New Roman" w:hint="cs"/>
          <w:b/>
          <w:bCs/>
          <w:sz w:val="24"/>
          <w:rtl/>
        </w:rPr>
        <w:t xml:space="preserve">: </w:t>
      </w:r>
      <w:r w:rsidRPr="00B35DBA">
        <w:rPr>
          <w:rFonts w:ascii="Times New Roman" w:hAnsi="Times New Roman" w:hint="cs"/>
          <w:sz w:val="24"/>
          <w:rtl/>
        </w:rPr>
        <w:t>منحنى نسبة التثبيط بدلالة تراكيز مستخلص الهكسان</w:t>
      </w:r>
    </w:p>
    <w:p w:rsidR="008C5433" w:rsidRPr="00B35DBA" w:rsidRDefault="008C5433" w:rsidP="00BC610C">
      <w:pPr>
        <w:rPr>
          <w:rFonts w:ascii="Times New Roman" w:hAnsi="Times New Roman"/>
          <w:sz w:val="24"/>
        </w:rPr>
      </w:pPr>
    </w:p>
    <w:p w:rsidR="008C5433" w:rsidRPr="00B35DBA" w:rsidRDefault="008C5433" w:rsidP="00E6724A">
      <w:pPr>
        <w:jc w:val="center"/>
        <w:rPr>
          <w:rFonts w:ascii="Times New Roman" w:hAnsi="Times New Roman"/>
          <w:sz w:val="24"/>
          <w:rtl/>
        </w:rPr>
      </w:pPr>
      <w:r w:rsidRPr="00B35DBA">
        <w:rPr>
          <w:rFonts w:ascii="Times New Roman" w:hAnsi="Times New Roman" w:hint="cs"/>
          <w:b/>
          <w:bCs/>
          <w:sz w:val="24"/>
          <w:rtl/>
        </w:rPr>
        <w:t xml:space="preserve">الوثيقة </w:t>
      </w:r>
      <w:r w:rsidRPr="005A53FD">
        <w:rPr>
          <w:rFonts w:ascii="Times New Roman" w:hAnsi="Times New Roman" w:cs="Times New Roman"/>
          <w:b/>
          <w:bCs/>
          <w:sz w:val="24"/>
          <w:szCs w:val="24"/>
          <w:rtl/>
        </w:rPr>
        <w:t>(</w:t>
      </w:r>
      <w:r w:rsidRPr="005A53FD">
        <w:rPr>
          <w:rFonts w:ascii="Times New Roman" w:hAnsi="Times New Roman" w:cs="Times New Roman"/>
          <w:b/>
          <w:bCs/>
          <w:sz w:val="24"/>
          <w:szCs w:val="24"/>
        </w:rPr>
        <w:t>2</w:t>
      </w:r>
      <w:r w:rsidRPr="005A53FD">
        <w:rPr>
          <w:rFonts w:ascii="Times New Roman" w:hAnsi="Times New Roman" w:cs="Times New Roman"/>
          <w:b/>
          <w:bCs/>
          <w:sz w:val="24"/>
          <w:szCs w:val="24"/>
          <w:rtl/>
        </w:rPr>
        <w:t>)</w:t>
      </w:r>
      <w:r w:rsidRPr="00B35DBA">
        <w:rPr>
          <w:rFonts w:ascii="Times New Roman" w:hAnsi="Times New Roman" w:hint="cs"/>
          <w:b/>
          <w:bCs/>
          <w:sz w:val="24"/>
          <w:rtl/>
        </w:rPr>
        <w:t xml:space="preserve">: </w:t>
      </w:r>
      <w:r w:rsidRPr="00B35DBA">
        <w:rPr>
          <w:rFonts w:ascii="Times New Roman" w:hAnsi="Times New Roman" w:hint="cs"/>
          <w:sz w:val="24"/>
          <w:rtl/>
        </w:rPr>
        <w:t>منحنى نسبة التثبيط بدلالة تراكيز مستخلص الهكسان</w:t>
      </w:r>
      <w:r w:rsidR="006D2CD9">
        <w:rPr>
          <w:rFonts w:ascii="Times New Roman" w:hAnsi="Times New Roman" w:hint="cs"/>
          <w:sz w:val="24"/>
          <w:rtl/>
        </w:rPr>
        <w:t>.</w:t>
      </w:r>
    </w:p>
    <w:p w:rsidR="008C5433" w:rsidRPr="00B35DBA" w:rsidRDefault="008C5433" w:rsidP="00BC610C">
      <w:pPr>
        <w:rPr>
          <w:rFonts w:ascii="Times New Roman" w:hAnsi="Times New Roman"/>
          <w:sz w:val="24"/>
          <w:rtl/>
        </w:rPr>
      </w:pPr>
    </w:p>
    <w:p w:rsidR="008C5433" w:rsidRPr="00B35DBA" w:rsidRDefault="008C5433" w:rsidP="006D2CD9">
      <w:pPr>
        <w:jc w:val="center"/>
        <w:rPr>
          <w:rFonts w:ascii="Times New Roman" w:hAnsi="Times New Roman"/>
          <w:sz w:val="24"/>
          <w:szCs w:val="32"/>
        </w:rPr>
      </w:pPr>
      <w:r w:rsidRPr="00B35DBA">
        <w:rPr>
          <w:rFonts w:ascii="Times New Roman" w:hAnsi="Times New Roman" w:hint="cs"/>
          <w:b/>
          <w:bCs/>
          <w:sz w:val="24"/>
          <w:rtl/>
        </w:rPr>
        <w:t>الوثيقة (</w:t>
      </w:r>
      <w:r w:rsidRPr="00B35DBA">
        <w:rPr>
          <w:rFonts w:ascii="Times New Roman" w:hAnsi="Times New Roman"/>
          <w:b/>
          <w:bCs/>
          <w:sz w:val="24"/>
        </w:rPr>
        <w:t>3</w:t>
      </w:r>
      <w:r w:rsidRPr="00B35DBA">
        <w:rPr>
          <w:rFonts w:ascii="Times New Roman" w:hAnsi="Times New Roman" w:hint="cs"/>
          <w:b/>
          <w:bCs/>
          <w:sz w:val="24"/>
          <w:rtl/>
        </w:rPr>
        <w:t>):</w:t>
      </w:r>
      <w:r w:rsidRPr="00B35DBA">
        <w:rPr>
          <w:rFonts w:ascii="Times New Roman" w:hAnsi="Times New Roman" w:hint="cs"/>
          <w:sz w:val="24"/>
          <w:rtl/>
        </w:rPr>
        <w:t xml:space="preserve"> منحنى نسبة التثبيط بدلالة تراكيز مستخلص الهكسان</w:t>
      </w:r>
      <w:r w:rsidR="006D2CD9">
        <w:rPr>
          <w:rFonts w:ascii="Times New Roman" w:hAnsi="Times New Roman" w:hint="cs"/>
          <w:sz w:val="24"/>
          <w:rtl/>
        </w:rPr>
        <w:t>.</w:t>
      </w:r>
    </w:p>
    <w:p w:rsidR="00260939" w:rsidRDefault="00260939" w:rsidP="00260939">
      <w:pPr>
        <w:jc w:val="center"/>
        <w:rPr>
          <w:rFonts w:ascii="Times New Roman" w:hAnsi="Times New Roman"/>
          <w:b/>
          <w:bCs/>
          <w:sz w:val="24"/>
          <w:rtl/>
        </w:rPr>
      </w:pPr>
    </w:p>
    <w:p w:rsidR="00260939" w:rsidRPr="00260939" w:rsidRDefault="008C5433" w:rsidP="00260939">
      <w:pPr>
        <w:jc w:val="center"/>
        <w:rPr>
          <w:rFonts w:ascii="Times New Roman" w:hAnsi="Times New Roman"/>
          <w:sz w:val="24"/>
          <w:rtl/>
        </w:rPr>
      </w:pPr>
      <w:r w:rsidRPr="00B35DBA">
        <w:rPr>
          <w:rFonts w:ascii="Times New Roman" w:hAnsi="Times New Roman" w:hint="cs"/>
          <w:b/>
          <w:bCs/>
          <w:sz w:val="24"/>
          <w:rtl/>
        </w:rPr>
        <w:t>الملحق (</w:t>
      </w:r>
      <w:r w:rsidRPr="00B35DBA">
        <w:rPr>
          <w:rFonts w:ascii="Times New Roman" w:hAnsi="Times New Roman"/>
          <w:b/>
          <w:bCs/>
          <w:sz w:val="24"/>
        </w:rPr>
        <w:t>3</w:t>
      </w:r>
      <w:r w:rsidRPr="00B35DBA">
        <w:rPr>
          <w:rFonts w:ascii="Times New Roman" w:hAnsi="Times New Roman" w:hint="cs"/>
          <w:b/>
          <w:bCs/>
          <w:sz w:val="24"/>
          <w:rtl/>
        </w:rPr>
        <w:t>):</w:t>
      </w:r>
      <w:r w:rsidRPr="00B35DBA">
        <w:rPr>
          <w:rFonts w:ascii="Times New Roman" w:hAnsi="Times New Roman" w:hint="cs"/>
          <w:sz w:val="24"/>
          <w:rtl/>
        </w:rPr>
        <w:t xml:space="preserve"> نتائج النشاطية المضادة للبكتيريا</w:t>
      </w:r>
    </w:p>
    <w:p w:rsidR="008C5433" w:rsidRPr="00B35DBA" w:rsidRDefault="008C5433" w:rsidP="00BC610C">
      <w:pPr>
        <w:rPr>
          <w:rFonts w:ascii="Times New Roman" w:hAnsi="Times New Roman"/>
          <w:sz w:val="24"/>
        </w:rPr>
      </w:pPr>
      <w:r w:rsidRPr="00B35DBA">
        <w:rPr>
          <w:rFonts w:ascii="Times New Roman" w:hAnsi="Times New Roman" w:hint="cs"/>
          <w:b/>
          <w:bCs/>
          <w:sz w:val="24"/>
          <w:rtl/>
        </w:rPr>
        <w:t>الجدول (</w:t>
      </w:r>
      <w:r w:rsidRPr="00B35DBA">
        <w:rPr>
          <w:rFonts w:ascii="Times New Roman" w:hAnsi="Times New Roman"/>
          <w:b/>
          <w:bCs/>
          <w:sz w:val="24"/>
        </w:rPr>
        <w:t>1</w:t>
      </w:r>
      <w:r w:rsidRPr="00B35DBA">
        <w:rPr>
          <w:rFonts w:ascii="Times New Roman" w:hAnsi="Times New Roman" w:hint="cs"/>
          <w:b/>
          <w:bCs/>
          <w:sz w:val="24"/>
          <w:rtl/>
        </w:rPr>
        <w:t>):</w:t>
      </w:r>
      <w:r w:rsidRPr="00B35DBA">
        <w:rPr>
          <w:rFonts w:ascii="Times New Roman" w:hAnsi="Times New Roman" w:hint="cs"/>
          <w:sz w:val="24"/>
          <w:rtl/>
        </w:rPr>
        <w:t xml:space="preserve"> النشاطية المضادة للبكتيريا لمستخلص الهكسان المعبر عنها بالملم بالتكرارات</w:t>
      </w:r>
      <w:r w:rsidR="006D2CD9">
        <w:rPr>
          <w:rFonts w:ascii="Times New Roman" w:hAnsi="Times New Roman" w:hint="cs"/>
          <w:sz w:val="24"/>
          <w:rtl/>
        </w:rPr>
        <w:t>.</w:t>
      </w:r>
    </w:p>
    <w:tbl>
      <w:tblPr>
        <w:tblStyle w:val="a3"/>
        <w:tblpPr w:leftFromText="180" w:rightFromText="180" w:vertAnchor="page" w:horzAnchor="margin" w:tblpY="5830"/>
        <w:bidiVisual/>
        <w:tblW w:w="0" w:type="auto"/>
        <w:tblLook w:val="04A0"/>
      </w:tblPr>
      <w:tblGrid>
        <w:gridCol w:w="3173"/>
        <w:gridCol w:w="3057"/>
        <w:gridCol w:w="3057"/>
      </w:tblGrid>
      <w:tr w:rsidR="006D2CD9" w:rsidRPr="00B35DBA" w:rsidTr="004B418E">
        <w:trPr>
          <w:trHeight w:val="3392"/>
        </w:trPr>
        <w:tc>
          <w:tcPr>
            <w:tcW w:w="3173" w:type="dxa"/>
          </w:tcPr>
          <w:p w:rsidR="006D2CD9" w:rsidRPr="00B35DBA" w:rsidRDefault="006D2CD9" w:rsidP="006D2CD9">
            <w:pPr>
              <w:rPr>
                <w:rFonts w:ascii="Times New Roman" w:hAnsi="Times New Roman"/>
                <w:sz w:val="24"/>
                <w:szCs w:val="32"/>
                <w:rtl/>
              </w:rPr>
            </w:pPr>
          </w:p>
        </w:tc>
        <w:tc>
          <w:tcPr>
            <w:tcW w:w="3057" w:type="dxa"/>
          </w:tcPr>
          <w:p w:rsidR="006D2CD9" w:rsidRPr="00B35DBA" w:rsidRDefault="006D2CD9" w:rsidP="006D2CD9">
            <w:pPr>
              <w:rPr>
                <w:rFonts w:ascii="Times New Roman" w:hAnsi="Times New Roman"/>
                <w:sz w:val="24"/>
                <w:szCs w:val="32"/>
                <w:rtl/>
              </w:rPr>
            </w:pPr>
          </w:p>
        </w:tc>
        <w:tc>
          <w:tcPr>
            <w:tcW w:w="3057" w:type="dxa"/>
          </w:tcPr>
          <w:p w:rsidR="006D2CD9" w:rsidRPr="00B35DBA" w:rsidRDefault="006D2CD9" w:rsidP="006D2CD9">
            <w:pPr>
              <w:rPr>
                <w:rFonts w:ascii="Times New Roman" w:hAnsi="Times New Roman"/>
                <w:sz w:val="24"/>
                <w:szCs w:val="32"/>
                <w:rtl/>
              </w:rPr>
            </w:pPr>
          </w:p>
        </w:tc>
      </w:tr>
      <w:tr w:rsidR="006D2CD9" w:rsidRPr="00B35DBA" w:rsidTr="006D2CD9">
        <w:trPr>
          <w:trHeight w:val="2707"/>
        </w:trPr>
        <w:tc>
          <w:tcPr>
            <w:tcW w:w="3173" w:type="dxa"/>
          </w:tcPr>
          <w:p w:rsidR="006D2CD9" w:rsidRPr="00B35DBA" w:rsidRDefault="006D2CD9" w:rsidP="006D2CD9">
            <w:pPr>
              <w:rPr>
                <w:rFonts w:ascii="Times New Roman" w:hAnsi="Times New Roman"/>
                <w:sz w:val="24"/>
                <w:szCs w:val="32"/>
                <w:rtl/>
              </w:rPr>
            </w:pPr>
          </w:p>
        </w:tc>
        <w:tc>
          <w:tcPr>
            <w:tcW w:w="3057" w:type="dxa"/>
          </w:tcPr>
          <w:p w:rsidR="006D2CD9" w:rsidRPr="00B35DBA" w:rsidRDefault="006D2CD9" w:rsidP="006D2CD9">
            <w:pPr>
              <w:rPr>
                <w:rFonts w:ascii="Times New Roman" w:hAnsi="Times New Roman"/>
                <w:sz w:val="24"/>
                <w:szCs w:val="32"/>
                <w:rtl/>
              </w:rPr>
            </w:pPr>
          </w:p>
        </w:tc>
        <w:tc>
          <w:tcPr>
            <w:tcW w:w="3057" w:type="dxa"/>
          </w:tcPr>
          <w:p w:rsidR="006D2CD9" w:rsidRPr="00B35DBA" w:rsidRDefault="006D2CD9" w:rsidP="006D2CD9">
            <w:pPr>
              <w:rPr>
                <w:rFonts w:ascii="Times New Roman" w:hAnsi="Times New Roman"/>
                <w:sz w:val="24"/>
                <w:szCs w:val="32"/>
                <w:rtl/>
              </w:rPr>
            </w:pPr>
          </w:p>
        </w:tc>
      </w:tr>
    </w:tbl>
    <w:p w:rsidR="006241FF" w:rsidRDefault="006241FF" w:rsidP="00275945">
      <w:pPr>
        <w:rPr>
          <w:rFonts w:ascii="Times New Roman" w:hAnsi="Times New Roman"/>
          <w:sz w:val="24"/>
          <w:rtl/>
        </w:rPr>
      </w:pPr>
    </w:p>
    <w:p w:rsidR="00275945" w:rsidRPr="006D2CD9" w:rsidRDefault="00275945" w:rsidP="00275945">
      <w:pPr>
        <w:tabs>
          <w:tab w:val="left" w:pos="3574"/>
        </w:tabs>
        <w:jc w:val="center"/>
        <w:rPr>
          <w:rFonts w:ascii="Times New Roman" w:hAnsi="Times New Roman"/>
          <w:sz w:val="24"/>
          <w:rtl/>
        </w:rPr>
        <w:sectPr w:rsidR="00275945" w:rsidRPr="006D2CD9" w:rsidSect="00303EC1">
          <w:headerReference w:type="default" r:id="rId59"/>
          <w:footerReference w:type="default" r:id="rId60"/>
          <w:headerReference w:type="first" r:id="rId61"/>
          <w:footerReference w:type="first" r:id="rId62"/>
          <w:pgSz w:w="11906" w:h="16838" w:code="9"/>
          <w:pgMar w:top="1134" w:right="1701" w:bottom="1701" w:left="1134" w:header="720" w:footer="720" w:gutter="0"/>
          <w:pgBorders w:display="firstPage" w:offsetFrom="page">
            <w:top w:val="thinThickSmallGap" w:sz="24" w:space="24" w:color="C45911" w:themeColor="accent2" w:themeShade="BF"/>
            <w:left w:val="thinThickSmallGap" w:sz="24" w:space="24" w:color="C45911" w:themeColor="accent2" w:themeShade="BF"/>
            <w:bottom w:val="thickThinSmallGap" w:sz="24" w:space="24" w:color="C45911" w:themeColor="accent2" w:themeShade="BF"/>
            <w:right w:val="thickThinSmallGap" w:sz="24" w:space="24" w:color="C45911" w:themeColor="accent2" w:themeShade="BF"/>
          </w:pgBorders>
          <w:cols w:space="720"/>
          <w:titlePg/>
          <w:rtlGutter/>
          <w:docGrid w:linePitch="381"/>
        </w:sectPr>
      </w:pPr>
      <w:r w:rsidRPr="00B35DBA">
        <w:rPr>
          <w:rFonts w:ascii="Times New Roman" w:hAnsi="Times New Roman" w:hint="cs"/>
          <w:b/>
          <w:bCs/>
          <w:sz w:val="24"/>
          <w:rtl/>
        </w:rPr>
        <w:t>الوثيقة (</w:t>
      </w:r>
      <w:r w:rsidRPr="00B35DBA">
        <w:rPr>
          <w:rFonts w:ascii="Times New Roman" w:hAnsi="Times New Roman"/>
          <w:b/>
          <w:bCs/>
          <w:sz w:val="24"/>
        </w:rPr>
        <w:t>1</w:t>
      </w:r>
      <w:r w:rsidRPr="00B35DBA">
        <w:rPr>
          <w:rFonts w:ascii="Times New Roman" w:hAnsi="Times New Roman" w:hint="cs"/>
          <w:b/>
          <w:bCs/>
          <w:sz w:val="24"/>
          <w:rtl/>
        </w:rPr>
        <w:t xml:space="preserve">): </w:t>
      </w:r>
      <w:r w:rsidRPr="00B35DBA">
        <w:rPr>
          <w:rFonts w:ascii="Times New Roman" w:hAnsi="Times New Roman"/>
          <w:sz w:val="24"/>
          <w:rtl/>
        </w:rPr>
        <w:t>التأثير التثبيطي للسلالات البكتيرية المختبرة</w:t>
      </w:r>
      <w:r w:rsidRPr="00B35DBA">
        <w:rPr>
          <w:rFonts w:ascii="Times New Roman" w:hAnsi="Times New Roman" w:hint="cs"/>
          <w:sz w:val="24"/>
          <w:rtl/>
        </w:rPr>
        <w:t xml:space="preserve"> بالتكرارات</w:t>
      </w:r>
      <w:r>
        <w:rPr>
          <w:rFonts w:ascii="Times New Roman" w:hAnsi="Times New Roman" w:hint="cs"/>
          <w:sz w:val="24"/>
          <w:rtl/>
        </w:rPr>
        <w:t>.</w:t>
      </w:r>
    </w:p>
    <w:p w:rsidR="006241FF" w:rsidRPr="006241FF" w:rsidRDefault="006241FF" w:rsidP="006241FF">
      <w:pPr>
        <w:rPr>
          <w:b/>
          <w:bCs/>
          <w:sz w:val="20"/>
          <w:szCs w:val="20"/>
          <w:rtl/>
        </w:rPr>
      </w:pPr>
      <w:r w:rsidRPr="006241FF">
        <w:rPr>
          <w:b/>
          <w:bCs/>
          <w:sz w:val="20"/>
          <w:szCs w:val="20"/>
          <w:rtl/>
        </w:rPr>
        <w:lastRenderedPageBreak/>
        <w:t>الملخص</w:t>
      </w:r>
    </w:p>
    <w:sectPr w:rsidR="006241FF" w:rsidRPr="006241FF" w:rsidSect="00303EC1">
      <w:pgSz w:w="11906" w:h="16838" w:code="9"/>
      <w:pgMar w:top="1134" w:right="1701" w:bottom="1701" w:left="1134" w:header="720" w:footer="720" w:gutter="0"/>
      <w:pgBorders w:display="firstPage" w:offsetFrom="page">
        <w:top w:val="thinThickSmallGap" w:sz="24" w:space="24" w:color="C45911" w:themeColor="accent2" w:themeShade="BF"/>
        <w:left w:val="thinThickSmallGap" w:sz="24" w:space="24" w:color="C45911" w:themeColor="accent2" w:themeShade="BF"/>
        <w:bottom w:val="thickThinSmallGap" w:sz="24" w:space="24" w:color="C45911" w:themeColor="accent2" w:themeShade="BF"/>
        <w:right w:val="thickThinSmallGap" w:sz="24" w:space="24" w:color="C45911" w:themeColor="accent2" w:themeShade="BF"/>
      </w:pgBorders>
      <w:cols w:space="720"/>
      <w:titlePg/>
      <w:rtlGutter/>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67CB" w:rsidRDefault="006767CB" w:rsidP="00BC610C">
      <w:r>
        <w:separator/>
      </w:r>
    </w:p>
  </w:endnote>
  <w:endnote w:type="continuationSeparator" w:id="1">
    <w:p w:rsidR="006767CB" w:rsidRDefault="006767CB" w:rsidP="00BC610C">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plified Arabic">
    <w:panose1 w:val="02020603050405020304"/>
    <w:charset w:val="00"/>
    <w:family w:val="roman"/>
    <w:pitch w:val="variable"/>
    <w:sig w:usb0="00002003" w:usb1="00000000" w:usb2="00000000" w:usb3="00000000" w:csb0="00000041" w:csb1="00000000"/>
  </w:font>
  <w:font w:name="Calibri Light">
    <w:altName w:val="Arial"/>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Arabic Transparent">
    <w:panose1 w:val="020B0604020202020204"/>
    <w:charset w:val="00"/>
    <w:family w:val="swiss"/>
    <w:pitch w:val="variable"/>
    <w:sig w:usb0="E0002AFF" w:usb1="C0007843" w:usb2="00000009" w:usb3="00000000" w:csb0="000001FF" w:csb1="00000000"/>
  </w:font>
  <w:font w:name="DecoType Thuluth">
    <w:panose1 w:val="020100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 w:name="CIDFont+F1">
    <w:altName w:val="MS Mincho"/>
    <w:panose1 w:val="00000000000000000000"/>
    <w:charset w:val="80"/>
    <w:family w:val="auto"/>
    <w:notTrueType/>
    <w:pitch w:val="default"/>
    <w:sig w:usb0="00000001" w:usb1="08070000" w:usb2="00000010" w:usb3="00000000" w:csb0="00020000" w:csb1="00000000"/>
  </w:font>
  <w:font w:name="Times New Roman,Bold">
    <w:altName w:val="Times New Roman"/>
    <w:panose1 w:val="00000000000000000000"/>
    <w:charset w:val="B2"/>
    <w:family w:val="auto"/>
    <w:notTrueType/>
    <w:pitch w:val="default"/>
    <w:sig w:usb0="00002001" w:usb1="00000000" w:usb2="00000000" w:usb3="00000000" w:csb0="00000040" w:csb1="00000000"/>
  </w:font>
  <w:font w:name="Cambria Math">
    <w:panose1 w:val="02040503050406030204"/>
    <w:charset w:val="00"/>
    <w:family w:val="roman"/>
    <w:pitch w:val="variable"/>
    <w:sig w:usb0="E00002FF" w:usb1="420024FF" w:usb2="00000000" w:usb3="00000000" w:csb0="0000019F" w:csb1="00000000"/>
  </w:font>
  <w:font w:name="Simplified Arabic,Bold">
    <w:altName w:val="Simplified Arabic"/>
    <w:panose1 w:val="00000000000000000000"/>
    <w:charset w:val="B2"/>
    <w:family w:val="auto"/>
    <w:notTrueType/>
    <w:pitch w:val="default"/>
    <w:sig w:usb0="00002001" w:usb1="00000000" w:usb2="00000000" w:usb3="00000000" w:csb0="00000040" w:csb1="00000000"/>
  </w:font>
  <w:font w:name="TimesNewRomanPSMT">
    <w:altName w:val="Arial"/>
    <w:panose1 w:val="00000000000000000000"/>
    <w:charset w:val="00"/>
    <w:family w:val="roman"/>
    <w:notTrueType/>
    <w:pitch w:val="default"/>
    <w:sig w:usb0="00000000" w:usb1="00000000" w:usb2="00000000" w:usb3="00000000" w:csb0="00000000" w:csb1="00000000"/>
  </w:font>
  <w:font w:name="AdvTT1875e499+20">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19594616"/>
      <w:docPartObj>
        <w:docPartGallery w:val="Page Numbers (Bottom of Page)"/>
        <w:docPartUnique/>
      </w:docPartObj>
    </w:sdtPr>
    <w:sdtContent>
      <w:p w:rsidR="004D50E0" w:rsidRDefault="001F596C">
        <w:pPr>
          <w:pStyle w:val="a6"/>
          <w:jc w:val="center"/>
        </w:pPr>
        <w:r>
          <w:fldChar w:fldCharType="begin"/>
        </w:r>
        <w:r w:rsidR="004D50E0">
          <w:instrText>PAGE   \* MERGEFORMAT</w:instrText>
        </w:r>
        <w:r>
          <w:fldChar w:fldCharType="separate"/>
        </w:r>
        <w:r w:rsidR="00C56CEC" w:rsidRPr="00C56CEC">
          <w:rPr>
            <w:noProof/>
            <w:rtl/>
            <w:lang w:val="ar-SA" w:bidi="ar-SA"/>
          </w:rPr>
          <w:t>61</w:t>
        </w:r>
        <w:r>
          <w:fldChar w:fldCharType="end"/>
        </w:r>
      </w:p>
    </w:sdtContent>
  </w:sdt>
  <w:p w:rsidR="004D50E0" w:rsidRDefault="004D50E0">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pPr>
      <w:pStyle w:val="a6"/>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pPr>
      <w:pStyle w:val="a6"/>
      <w:jc w:val="center"/>
    </w:pPr>
  </w:p>
  <w:p w:rsidR="004D50E0" w:rsidRDefault="004D50E0">
    <w:pPr>
      <w:pStyle w:val="a6"/>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67CB" w:rsidRDefault="006767CB" w:rsidP="00BC610C">
      <w:r>
        <w:separator/>
      </w:r>
    </w:p>
  </w:footnote>
  <w:footnote w:type="continuationSeparator" w:id="1">
    <w:p w:rsidR="006767CB" w:rsidRDefault="006767CB" w:rsidP="00BC610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rsidP="00B35DBA">
    <w:pPr>
      <w:pStyle w:val="1"/>
      <w:numPr>
        <w:ilvl w:val="0"/>
        <w:numId w:val="0"/>
      </w:numPr>
      <w:pBdr>
        <w:bottom w:val="thinThickSmallGap" w:sz="24" w:space="1" w:color="C45911" w:themeColor="accent2" w:themeShade="BF"/>
      </w:pBdr>
      <w:ind w:left="-1"/>
    </w:pPr>
    <w:r w:rsidRPr="00C61BA0">
      <w:rPr>
        <w:rtl/>
      </w:rPr>
      <w:t>ف</w:t>
    </w:r>
    <w:r>
      <w:rPr>
        <w:rFonts w:hint="cs"/>
        <w:rtl/>
      </w:rPr>
      <w:t>هرس المحتويات</w:t>
    </w:r>
  </w:p>
  <w:p w:rsidR="004D50E0" w:rsidRDefault="004D50E0">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pPr>
      <w:pStyle w:val="a5"/>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rsidP="00303EC1">
    <w:pPr>
      <w:pStyle w:val="1"/>
      <w:numPr>
        <w:ilvl w:val="0"/>
        <w:numId w:val="0"/>
      </w:numPr>
      <w:pBdr>
        <w:bottom w:val="thinThickSmallGap" w:sz="24" w:space="1" w:color="C45911" w:themeColor="accent2" w:themeShade="BF"/>
      </w:pBdr>
      <w:ind w:left="-1"/>
    </w:pPr>
    <w:r w:rsidRPr="00C61BA0">
      <w:rPr>
        <w:rtl/>
      </w:rPr>
      <w:t xml:space="preserve">الفصل الاول: الدراسة </w:t>
    </w:r>
    <w:r w:rsidRPr="00C61BA0">
      <w:rPr>
        <w:rFonts w:hint="cs"/>
        <w:rtl/>
      </w:rPr>
      <w:t>النباتية والتصنيفية</w:t>
    </w:r>
    <w:r w:rsidRPr="00C61BA0">
      <w:rPr>
        <w:rtl/>
      </w:rPr>
      <w:t xml:space="preserve"> ل</w:t>
    </w:r>
    <w:r w:rsidRPr="00C61BA0">
      <w:rPr>
        <w:rFonts w:hint="cs"/>
        <w:rtl/>
      </w:rPr>
      <w:t>ل</w:t>
    </w:r>
    <w:r w:rsidRPr="00C61BA0">
      <w:rPr>
        <w:rtl/>
      </w:rPr>
      <w:t>نبات</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pPr>
      <w:pStyle w:val="a5"/>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pPr>
      <w:pStyle w:val="a5"/>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rsidP="00303EC1">
    <w:pPr>
      <w:pStyle w:val="1"/>
      <w:numPr>
        <w:ilvl w:val="0"/>
        <w:numId w:val="0"/>
      </w:numPr>
      <w:pBdr>
        <w:bottom w:val="thinThickSmallGap" w:sz="24" w:space="1" w:color="C45911" w:themeColor="accent2" w:themeShade="BF"/>
      </w:pBdr>
      <w:ind w:left="-1"/>
    </w:pPr>
    <w:r w:rsidRPr="00303EC1">
      <w:rPr>
        <w:rtl/>
      </w:rPr>
      <w:t>الفصل الثاني: الليبيدات والاحماض الدهنية</w: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pPr>
      <w:pStyle w:val="a5"/>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pPr>
      <w:pStyle w:val="a5"/>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rsidP="00303EC1">
    <w:pPr>
      <w:pStyle w:val="1"/>
      <w:numPr>
        <w:ilvl w:val="0"/>
        <w:numId w:val="0"/>
      </w:numPr>
      <w:pBdr>
        <w:bottom w:val="thinThickSmallGap" w:sz="24" w:space="1" w:color="C45911" w:themeColor="accent2" w:themeShade="BF"/>
      </w:pBdr>
      <w:ind w:left="-1"/>
    </w:pPr>
    <w:r w:rsidRPr="00303EC1">
      <w:rPr>
        <w:rtl/>
      </w:rPr>
      <w:t xml:space="preserve">الفصل </w:t>
    </w:r>
    <w:r w:rsidRPr="00303EC1">
      <w:rPr>
        <w:rFonts w:hint="cs"/>
        <w:rtl/>
      </w:rPr>
      <w:t>الأول:</w:t>
    </w:r>
    <w:r w:rsidRPr="00303EC1">
      <w:rPr>
        <w:rtl/>
      </w:rPr>
      <w:t>المواد وطرق الدراسة</w: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pPr>
      <w:pStyle w:val="a5"/>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rsidP="00303EC1">
    <w:pPr>
      <w:pStyle w:val="1"/>
      <w:numPr>
        <w:ilvl w:val="0"/>
        <w:numId w:val="0"/>
      </w:numPr>
      <w:pBdr>
        <w:bottom w:val="thinThickSmallGap" w:sz="24" w:space="1" w:color="C45911" w:themeColor="accent2" w:themeShade="BF"/>
      </w:pBdr>
      <w:ind w:left="-1"/>
    </w:pPr>
    <w:r>
      <w:rPr>
        <w:rFonts w:hint="cs"/>
        <w:rtl/>
      </w:rPr>
      <w:t xml:space="preserve">قائمة المراجع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pPr>
      <w:pStyle w:val="a5"/>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pPr>
      <w:pStyle w:val="a5"/>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rsidP="00D60B2E">
    <w:pPr>
      <w:pStyle w:val="1"/>
      <w:numPr>
        <w:ilvl w:val="0"/>
        <w:numId w:val="0"/>
      </w:numPr>
      <w:pBdr>
        <w:bottom w:val="thinThickSmallGap" w:sz="24" w:space="1" w:color="C45911" w:themeColor="accent2" w:themeShade="BF"/>
      </w:pBdr>
      <w:ind w:left="-1"/>
    </w:pPr>
    <w:r>
      <w:rPr>
        <w:rFonts w:hint="cs"/>
        <w:rtl/>
      </w:rPr>
      <w:t xml:space="preserve">الملاحق </w: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pPr>
      <w:pStyle w:val="a5"/>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Pr="009937E5" w:rsidRDefault="004D50E0" w:rsidP="009937E5">
    <w:pPr>
      <w:pStyle w:val="a5"/>
      <w:pBdr>
        <w:bottom w:val="thinThickSmallGap" w:sz="24" w:space="1" w:color="C45911" w:themeColor="accent2" w:themeShade="BF"/>
      </w:pBdr>
      <w:tabs>
        <w:tab w:val="clear" w:pos="4536"/>
        <w:tab w:val="clear" w:pos="9072"/>
        <w:tab w:val="left" w:pos="1117"/>
      </w:tabs>
      <w:spacing w:after="240" w:line="360" w:lineRule="auto"/>
      <w:rPr>
        <w:b/>
        <w:bCs/>
        <w:sz w:val="32"/>
        <w:szCs w:val="32"/>
      </w:rPr>
    </w:pPr>
    <w:r w:rsidRPr="009937E5">
      <w:rPr>
        <w:b/>
        <w:bCs/>
        <w:sz w:val="32"/>
        <w:szCs w:val="32"/>
        <w:rtl/>
      </w:rPr>
      <w:t>فهرس الجداول</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Pr="009937E5" w:rsidRDefault="004D50E0" w:rsidP="009937E5">
    <w:pPr>
      <w:pStyle w:val="a5"/>
      <w:pBdr>
        <w:bottom w:val="thinThickSmallGap" w:sz="24" w:space="1" w:color="C45911" w:themeColor="accent2" w:themeShade="BF"/>
      </w:pBdr>
      <w:tabs>
        <w:tab w:val="clear" w:pos="4536"/>
        <w:tab w:val="clear" w:pos="9072"/>
        <w:tab w:val="left" w:pos="1117"/>
      </w:tabs>
      <w:spacing w:after="240" w:line="360" w:lineRule="auto"/>
      <w:rPr>
        <w:b/>
        <w:bCs/>
        <w:sz w:val="32"/>
        <w:szCs w:val="32"/>
      </w:rPr>
    </w:pPr>
    <w:r w:rsidRPr="009937E5">
      <w:rPr>
        <w:b/>
        <w:bCs/>
        <w:sz w:val="32"/>
        <w:szCs w:val="32"/>
        <w:rtl/>
      </w:rPr>
      <w:t xml:space="preserve">فهرس </w:t>
    </w:r>
    <w:r>
      <w:rPr>
        <w:rFonts w:hint="cs"/>
        <w:b/>
        <w:bCs/>
        <w:sz w:val="32"/>
        <w:szCs w:val="32"/>
        <w:rtl/>
      </w:rPr>
      <w:t>الوثائق</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pPr>
      <w:pStyle w:val="a5"/>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Pr="009937E5" w:rsidRDefault="004D50E0" w:rsidP="009937E5">
    <w:pPr>
      <w:pStyle w:val="a5"/>
      <w:pBdr>
        <w:bottom w:val="thinThickSmallGap" w:sz="24" w:space="1" w:color="C45911" w:themeColor="accent2" w:themeShade="BF"/>
      </w:pBdr>
      <w:tabs>
        <w:tab w:val="clear" w:pos="4536"/>
        <w:tab w:val="clear" w:pos="9072"/>
        <w:tab w:val="left" w:pos="1117"/>
      </w:tabs>
      <w:spacing w:after="240" w:line="360" w:lineRule="auto"/>
      <w:rPr>
        <w:b/>
        <w:bCs/>
        <w:sz w:val="32"/>
        <w:szCs w:val="32"/>
      </w:rPr>
    </w:pPr>
    <w:r w:rsidRPr="0086686D">
      <w:rPr>
        <w:b/>
        <w:bCs/>
        <w:sz w:val="32"/>
        <w:szCs w:val="32"/>
        <w:rtl/>
      </w:rPr>
      <w:t>قائمة الاختصارات والرموز</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Default="004D50E0">
    <w:pPr>
      <w:pStyle w:val="a5"/>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50E0" w:rsidRPr="009937E5" w:rsidRDefault="004D50E0" w:rsidP="009937E5">
    <w:pPr>
      <w:pStyle w:val="a5"/>
      <w:pBdr>
        <w:bottom w:val="thinThickSmallGap" w:sz="24" w:space="1" w:color="C45911" w:themeColor="accent2" w:themeShade="BF"/>
      </w:pBdr>
      <w:tabs>
        <w:tab w:val="clear" w:pos="4536"/>
        <w:tab w:val="clear" w:pos="9072"/>
        <w:tab w:val="left" w:pos="1117"/>
      </w:tabs>
      <w:spacing w:after="240" w:line="360" w:lineRule="auto"/>
      <w:rPr>
        <w:b/>
        <w:bCs/>
        <w:sz w:val="32"/>
        <w:szCs w:val="32"/>
      </w:rPr>
    </w:pPr>
    <w:r>
      <w:rPr>
        <w:rFonts w:hint="cs"/>
        <w:b/>
        <w:bCs/>
        <w:sz w:val="32"/>
        <w:szCs w:val="32"/>
        <w:rtl/>
      </w:rPr>
      <w:t>المقدمة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16767"/>
    <w:multiLevelType w:val="hybridMultilevel"/>
    <w:tmpl w:val="491628D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8C564E"/>
    <w:multiLevelType w:val="hybridMultilevel"/>
    <w:tmpl w:val="CCAC9922"/>
    <w:lvl w:ilvl="0" w:tplc="502C3F1A">
      <w:start w:val="1"/>
      <w:numFmt w:val="bullet"/>
      <w:lvlText w:val=""/>
      <w:lvlJc w:val="left"/>
      <w:pPr>
        <w:ind w:left="153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68F4678"/>
    <w:multiLevelType w:val="hybridMultilevel"/>
    <w:tmpl w:val="A192E0EC"/>
    <w:lvl w:ilvl="0" w:tplc="0409000D">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C2C20C2"/>
    <w:multiLevelType w:val="hybridMultilevel"/>
    <w:tmpl w:val="0FF8DEA4"/>
    <w:lvl w:ilvl="0" w:tplc="AFC4604E">
      <w:start w:val="5"/>
      <w:numFmt w:val="decimal"/>
      <w:lvlText w:val="(%1)"/>
      <w:lvlJc w:val="left"/>
      <w:pPr>
        <w:ind w:left="5748" w:hanging="4584"/>
      </w:pPr>
      <w:rPr>
        <w:rFonts w:hint="default"/>
        <w:b/>
        <w:sz w:val="32"/>
      </w:rPr>
    </w:lvl>
    <w:lvl w:ilvl="1" w:tplc="040C0019" w:tentative="1">
      <w:start w:val="1"/>
      <w:numFmt w:val="lowerLetter"/>
      <w:lvlText w:val="%2."/>
      <w:lvlJc w:val="left"/>
      <w:pPr>
        <w:ind w:left="2244" w:hanging="360"/>
      </w:pPr>
    </w:lvl>
    <w:lvl w:ilvl="2" w:tplc="040C001B" w:tentative="1">
      <w:start w:val="1"/>
      <w:numFmt w:val="lowerRoman"/>
      <w:lvlText w:val="%3."/>
      <w:lvlJc w:val="right"/>
      <w:pPr>
        <w:ind w:left="2964" w:hanging="180"/>
      </w:pPr>
    </w:lvl>
    <w:lvl w:ilvl="3" w:tplc="040C000F" w:tentative="1">
      <w:start w:val="1"/>
      <w:numFmt w:val="decimal"/>
      <w:lvlText w:val="%4."/>
      <w:lvlJc w:val="left"/>
      <w:pPr>
        <w:ind w:left="3684" w:hanging="360"/>
      </w:pPr>
    </w:lvl>
    <w:lvl w:ilvl="4" w:tplc="040C0019" w:tentative="1">
      <w:start w:val="1"/>
      <w:numFmt w:val="lowerLetter"/>
      <w:lvlText w:val="%5."/>
      <w:lvlJc w:val="left"/>
      <w:pPr>
        <w:ind w:left="4404" w:hanging="360"/>
      </w:pPr>
    </w:lvl>
    <w:lvl w:ilvl="5" w:tplc="040C001B" w:tentative="1">
      <w:start w:val="1"/>
      <w:numFmt w:val="lowerRoman"/>
      <w:lvlText w:val="%6."/>
      <w:lvlJc w:val="right"/>
      <w:pPr>
        <w:ind w:left="5124" w:hanging="180"/>
      </w:pPr>
    </w:lvl>
    <w:lvl w:ilvl="6" w:tplc="040C000F" w:tentative="1">
      <w:start w:val="1"/>
      <w:numFmt w:val="decimal"/>
      <w:lvlText w:val="%7."/>
      <w:lvlJc w:val="left"/>
      <w:pPr>
        <w:ind w:left="5844" w:hanging="360"/>
      </w:pPr>
    </w:lvl>
    <w:lvl w:ilvl="7" w:tplc="040C0019" w:tentative="1">
      <w:start w:val="1"/>
      <w:numFmt w:val="lowerLetter"/>
      <w:lvlText w:val="%8."/>
      <w:lvlJc w:val="left"/>
      <w:pPr>
        <w:ind w:left="6564" w:hanging="360"/>
      </w:pPr>
    </w:lvl>
    <w:lvl w:ilvl="8" w:tplc="040C001B" w:tentative="1">
      <w:start w:val="1"/>
      <w:numFmt w:val="lowerRoman"/>
      <w:lvlText w:val="%9."/>
      <w:lvlJc w:val="right"/>
      <w:pPr>
        <w:ind w:left="7284" w:hanging="180"/>
      </w:pPr>
    </w:lvl>
  </w:abstractNum>
  <w:abstractNum w:abstractNumId="4">
    <w:nsid w:val="0DE37DAF"/>
    <w:multiLevelType w:val="hybridMultilevel"/>
    <w:tmpl w:val="C7A6B1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E2E2C38"/>
    <w:multiLevelType w:val="hybridMultilevel"/>
    <w:tmpl w:val="B02CF66A"/>
    <w:lvl w:ilvl="0" w:tplc="B54E237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16213ED"/>
    <w:multiLevelType w:val="hybridMultilevel"/>
    <w:tmpl w:val="C4B8390C"/>
    <w:lvl w:ilvl="0" w:tplc="67BC1CBC">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3491627"/>
    <w:multiLevelType w:val="hybridMultilevel"/>
    <w:tmpl w:val="07E056A4"/>
    <w:lvl w:ilvl="0" w:tplc="502C3F1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69C0442"/>
    <w:multiLevelType w:val="hybridMultilevel"/>
    <w:tmpl w:val="01BA97E2"/>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9">
    <w:nsid w:val="17E73F2D"/>
    <w:multiLevelType w:val="hybridMultilevel"/>
    <w:tmpl w:val="E414956E"/>
    <w:lvl w:ilvl="0" w:tplc="502C3F1A">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0">
    <w:nsid w:val="18F10D15"/>
    <w:multiLevelType w:val="hybridMultilevel"/>
    <w:tmpl w:val="436C0F2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0B504D9"/>
    <w:multiLevelType w:val="hybridMultilevel"/>
    <w:tmpl w:val="42507958"/>
    <w:lvl w:ilvl="0" w:tplc="04090001">
      <w:start w:val="1"/>
      <w:numFmt w:val="bullet"/>
      <w:lvlText w:val=""/>
      <w:lvlJc w:val="left"/>
      <w:pPr>
        <w:ind w:left="1605" w:hanging="360"/>
      </w:pPr>
      <w:rPr>
        <w:rFonts w:ascii="Symbol" w:hAnsi="Symbol" w:hint="default"/>
      </w:rPr>
    </w:lvl>
    <w:lvl w:ilvl="1" w:tplc="04090003" w:tentative="1">
      <w:start w:val="1"/>
      <w:numFmt w:val="bullet"/>
      <w:lvlText w:val="o"/>
      <w:lvlJc w:val="left"/>
      <w:pPr>
        <w:ind w:left="2325" w:hanging="360"/>
      </w:pPr>
      <w:rPr>
        <w:rFonts w:ascii="Courier New" w:hAnsi="Courier New" w:cs="Courier New" w:hint="default"/>
      </w:rPr>
    </w:lvl>
    <w:lvl w:ilvl="2" w:tplc="04090005" w:tentative="1">
      <w:start w:val="1"/>
      <w:numFmt w:val="bullet"/>
      <w:lvlText w:val=""/>
      <w:lvlJc w:val="left"/>
      <w:pPr>
        <w:ind w:left="3045" w:hanging="360"/>
      </w:pPr>
      <w:rPr>
        <w:rFonts w:ascii="Wingdings" w:hAnsi="Wingdings" w:hint="default"/>
      </w:rPr>
    </w:lvl>
    <w:lvl w:ilvl="3" w:tplc="04090001" w:tentative="1">
      <w:start w:val="1"/>
      <w:numFmt w:val="bullet"/>
      <w:lvlText w:val=""/>
      <w:lvlJc w:val="left"/>
      <w:pPr>
        <w:ind w:left="3765" w:hanging="360"/>
      </w:pPr>
      <w:rPr>
        <w:rFonts w:ascii="Symbol" w:hAnsi="Symbol" w:hint="default"/>
      </w:rPr>
    </w:lvl>
    <w:lvl w:ilvl="4" w:tplc="04090003" w:tentative="1">
      <w:start w:val="1"/>
      <w:numFmt w:val="bullet"/>
      <w:lvlText w:val="o"/>
      <w:lvlJc w:val="left"/>
      <w:pPr>
        <w:ind w:left="4485" w:hanging="360"/>
      </w:pPr>
      <w:rPr>
        <w:rFonts w:ascii="Courier New" w:hAnsi="Courier New" w:cs="Courier New" w:hint="default"/>
      </w:rPr>
    </w:lvl>
    <w:lvl w:ilvl="5" w:tplc="04090005" w:tentative="1">
      <w:start w:val="1"/>
      <w:numFmt w:val="bullet"/>
      <w:lvlText w:val=""/>
      <w:lvlJc w:val="left"/>
      <w:pPr>
        <w:ind w:left="5205" w:hanging="360"/>
      </w:pPr>
      <w:rPr>
        <w:rFonts w:ascii="Wingdings" w:hAnsi="Wingdings" w:hint="default"/>
      </w:rPr>
    </w:lvl>
    <w:lvl w:ilvl="6" w:tplc="04090001" w:tentative="1">
      <w:start w:val="1"/>
      <w:numFmt w:val="bullet"/>
      <w:lvlText w:val=""/>
      <w:lvlJc w:val="left"/>
      <w:pPr>
        <w:ind w:left="5925" w:hanging="360"/>
      </w:pPr>
      <w:rPr>
        <w:rFonts w:ascii="Symbol" w:hAnsi="Symbol" w:hint="default"/>
      </w:rPr>
    </w:lvl>
    <w:lvl w:ilvl="7" w:tplc="04090003" w:tentative="1">
      <w:start w:val="1"/>
      <w:numFmt w:val="bullet"/>
      <w:lvlText w:val="o"/>
      <w:lvlJc w:val="left"/>
      <w:pPr>
        <w:ind w:left="6645" w:hanging="360"/>
      </w:pPr>
      <w:rPr>
        <w:rFonts w:ascii="Courier New" w:hAnsi="Courier New" w:cs="Courier New" w:hint="default"/>
      </w:rPr>
    </w:lvl>
    <w:lvl w:ilvl="8" w:tplc="04090005" w:tentative="1">
      <w:start w:val="1"/>
      <w:numFmt w:val="bullet"/>
      <w:lvlText w:val=""/>
      <w:lvlJc w:val="left"/>
      <w:pPr>
        <w:ind w:left="7365" w:hanging="360"/>
      </w:pPr>
      <w:rPr>
        <w:rFonts w:ascii="Wingdings" w:hAnsi="Wingdings" w:hint="default"/>
      </w:rPr>
    </w:lvl>
  </w:abstractNum>
  <w:abstractNum w:abstractNumId="12">
    <w:nsid w:val="248E0657"/>
    <w:multiLevelType w:val="hybridMultilevel"/>
    <w:tmpl w:val="B1BAC8E2"/>
    <w:lvl w:ilvl="0" w:tplc="040C0005">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13">
    <w:nsid w:val="284770FF"/>
    <w:multiLevelType w:val="hybridMultilevel"/>
    <w:tmpl w:val="56F8E0C6"/>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9B12438"/>
    <w:multiLevelType w:val="hybridMultilevel"/>
    <w:tmpl w:val="C644CF24"/>
    <w:lvl w:ilvl="0" w:tplc="502C3F1A">
      <w:start w:val="1"/>
      <w:numFmt w:val="bullet"/>
      <w:lvlText w:val=""/>
      <w:lvlJc w:val="left"/>
      <w:pPr>
        <w:ind w:left="54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5">
    <w:nsid w:val="31D03700"/>
    <w:multiLevelType w:val="hybridMultilevel"/>
    <w:tmpl w:val="8250C506"/>
    <w:lvl w:ilvl="0" w:tplc="D6F02D76">
      <w:start w:val="5"/>
      <w:numFmt w:val="decimal"/>
      <w:lvlText w:val="%1."/>
      <w:lvlJc w:val="left"/>
      <w:pPr>
        <w:ind w:left="540" w:hanging="360"/>
      </w:pPr>
      <w:rPr>
        <w:rFonts w:hint="default"/>
        <w:sz w:val="32"/>
      </w:rPr>
    </w:lvl>
    <w:lvl w:ilvl="1" w:tplc="040C0019" w:tentative="1">
      <w:start w:val="1"/>
      <w:numFmt w:val="lowerLetter"/>
      <w:lvlText w:val="%2."/>
      <w:lvlJc w:val="left"/>
      <w:pPr>
        <w:ind w:left="1260" w:hanging="360"/>
      </w:pPr>
    </w:lvl>
    <w:lvl w:ilvl="2" w:tplc="040C001B" w:tentative="1">
      <w:start w:val="1"/>
      <w:numFmt w:val="lowerRoman"/>
      <w:lvlText w:val="%3."/>
      <w:lvlJc w:val="right"/>
      <w:pPr>
        <w:ind w:left="1980" w:hanging="180"/>
      </w:pPr>
    </w:lvl>
    <w:lvl w:ilvl="3" w:tplc="040C000F" w:tentative="1">
      <w:start w:val="1"/>
      <w:numFmt w:val="decimal"/>
      <w:lvlText w:val="%4."/>
      <w:lvlJc w:val="left"/>
      <w:pPr>
        <w:ind w:left="2700" w:hanging="360"/>
      </w:pPr>
    </w:lvl>
    <w:lvl w:ilvl="4" w:tplc="040C0019" w:tentative="1">
      <w:start w:val="1"/>
      <w:numFmt w:val="lowerLetter"/>
      <w:lvlText w:val="%5."/>
      <w:lvlJc w:val="left"/>
      <w:pPr>
        <w:ind w:left="3420" w:hanging="360"/>
      </w:pPr>
    </w:lvl>
    <w:lvl w:ilvl="5" w:tplc="040C001B" w:tentative="1">
      <w:start w:val="1"/>
      <w:numFmt w:val="lowerRoman"/>
      <w:lvlText w:val="%6."/>
      <w:lvlJc w:val="right"/>
      <w:pPr>
        <w:ind w:left="4140" w:hanging="180"/>
      </w:pPr>
    </w:lvl>
    <w:lvl w:ilvl="6" w:tplc="040C000F" w:tentative="1">
      <w:start w:val="1"/>
      <w:numFmt w:val="decimal"/>
      <w:lvlText w:val="%7."/>
      <w:lvlJc w:val="left"/>
      <w:pPr>
        <w:ind w:left="4860" w:hanging="360"/>
      </w:pPr>
    </w:lvl>
    <w:lvl w:ilvl="7" w:tplc="040C0019" w:tentative="1">
      <w:start w:val="1"/>
      <w:numFmt w:val="lowerLetter"/>
      <w:lvlText w:val="%8."/>
      <w:lvlJc w:val="left"/>
      <w:pPr>
        <w:ind w:left="5580" w:hanging="360"/>
      </w:pPr>
    </w:lvl>
    <w:lvl w:ilvl="8" w:tplc="040C001B" w:tentative="1">
      <w:start w:val="1"/>
      <w:numFmt w:val="lowerRoman"/>
      <w:lvlText w:val="%9."/>
      <w:lvlJc w:val="right"/>
      <w:pPr>
        <w:ind w:left="6300" w:hanging="180"/>
      </w:pPr>
    </w:lvl>
  </w:abstractNum>
  <w:abstractNum w:abstractNumId="16">
    <w:nsid w:val="33B74287"/>
    <w:multiLevelType w:val="hybridMultilevel"/>
    <w:tmpl w:val="D76288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6615B7A"/>
    <w:multiLevelType w:val="hybridMultilevel"/>
    <w:tmpl w:val="C80E6862"/>
    <w:lvl w:ilvl="0" w:tplc="04090001">
      <w:start w:val="1"/>
      <w:numFmt w:val="bullet"/>
      <w:lvlText w:val=""/>
      <w:lvlJc w:val="left"/>
      <w:pPr>
        <w:ind w:left="1965" w:hanging="360"/>
      </w:pPr>
      <w:rPr>
        <w:rFonts w:ascii="Symbol" w:hAnsi="Symbol" w:hint="default"/>
      </w:rPr>
    </w:lvl>
    <w:lvl w:ilvl="1" w:tplc="04090003" w:tentative="1">
      <w:start w:val="1"/>
      <w:numFmt w:val="bullet"/>
      <w:lvlText w:val="o"/>
      <w:lvlJc w:val="left"/>
      <w:pPr>
        <w:ind w:left="2685" w:hanging="360"/>
      </w:pPr>
      <w:rPr>
        <w:rFonts w:ascii="Courier New" w:hAnsi="Courier New" w:cs="Courier New" w:hint="default"/>
      </w:rPr>
    </w:lvl>
    <w:lvl w:ilvl="2" w:tplc="04090005" w:tentative="1">
      <w:start w:val="1"/>
      <w:numFmt w:val="bullet"/>
      <w:lvlText w:val=""/>
      <w:lvlJc w:val="left"/>
      <w:pPr>
        <w:ind w:left="3405" w:hanging="360"/>
      </w:pPr>
      <w:rPr>
        <w:rFonts w:ascii="Wingdings" w:hAnsi="Wingdings" w:hint="default"/>
      </w:rPr>
    </w:lvl>
    <w:lvl w:ilvl="3" w:tplc="04090001" w:tentative="1">
      <w:start w:val="1"/>
      <w:numFmt w:val="bullet"/>
      <w:lvlText w:val=""/>
      <w:lvlJc w:val="left"/>
      <w:pPr>
        <w:ind w:left="4125" w:hanging="360"/>
      </w:pPr>
      <w:rPr>
        <w:rFonts w:ascii="Symbol" w:hAnsi="Symbol" w:hint="default"/>
      </w:rPr>
    </w:lvl>
    <w:lvl w:ilvl="4" w:tplc="04090003" w:tentative="1">
      <w:start w:val="1"/>
      <w:numFmt w:val="bullet"/>
      <w:lvlText w:val="o"/>
      <w:lvlJc w:val="left"/>
      <w:pPr>
        <w:ind w:left="4845" w:hanging="360"/>
      </w:pPr>
      <w:rPr>
        <w:rFonts w:ascii="Courier New" w:hAnsi="Courier New" w:cs="Courier New" w:hint="default"/>
      </w:rPr>
    </w:lvl>
    <w:lvl w:ilvl="5" w:tplc="04090005" w:tentative="1">
      <w:start w:val="1"/>
      <w:numFmt w:val="bullet"/>
      <w:lvlText w:val=""/>
      <w:lvlJc w:val="left"/>
      <w:pPr>
        <w:ind w:left="5565" w:hanging="360"/>
      </w:pPr>
      <w:rPr>
        <w:rFonts w:ascii="Wingdings" w:hAnsi="Wingdings" w:hint="default"/>
      </w:rPr>
    </w:lvl>
    <w:lvl w:ilvl="6" w:tplc="04090001" w:tentative="1">
      <w:start w:val="1"/>
      <w:numFmt w:val="bullet"/>
      <w:lvlText w:val=""/>
      <w:lvlJc w:val="left"/>
      <w:pPr>
        <w:ind w:left="6285" w:hanging="360"/>
      </w:pPr>
      <w:rPr>
        <w:rFonts w:ascii="Symbol" w:hAnsi="Symbol" w:hint="default"/>
      </w:rPr>
    </w:lvl>
    <w:lvl w:ilvl="7" w:tplc="04090003" w:tentative="1">
      <w:start w:val="1"/>
      <w:numFmt w:val="bullet"/>
      <w:lvlText w:val="o"/>
      <w:lvlJc w:val="left"/>
      <w:pPr>
        <w:ind w:left="7005" w:hanging="360"/>
      </w:pPr>
      <w:rPr>
        <w:rFonts w:ascii="Courier New" w:hAnsi="Courier New" w:cs="Courier New" w:hint="default"/>
      </w:rPr>
    </w:lvl>
    <w:lvl w:ilvl="8" w:tplc="04090005" w:tentative="1">
      <w:start w:val="1"/>
      <w:numFmt w:val="bullet"/>
      <w:lvlText w:val=""/>
      <w:lvlJc w:val="left"/>
      <w:pPr>
        <w:ind w:left="7725" w:hanging="360"/>
      </w:pPr>
      <w:rPr>
        <w:rFonts w:ascii="Wingdings" w:hAnsi="Wingdings" w:hint="default"/>
      </w:rPr>
    </w:lvl>
  </w:abstractNum>
  <w:abstractNum w:abstractNumId="18">
    <w:nsid w:val="3B9D4233"/>
    <w:multiLevelType w:val="hybridMultilevel"/>
    <w:tmpl w:val="A7829F2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D412F5A"/>
    <w:multiLevelType w:val="hybridMultilevel"/>
    <w:tmpl w:val="C96833BC"/>
    <w:lvl w:ilvl="0" w:tplc="61F8BD1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0A6567B"/>
    <w:multiLevelType w:val="hybridMultilevel"/>
    <w:tmpl w:val="613243D0"/>
    <w:lvl w:ilvl="0" w:tplc="502C3F1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3CF22EC"/>
    <w:multiLevelType w:val="hybridMultilevel"/>
    <w:tmpl w:val="F4948AE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4924F59"/>
    <w:multiLevelType w:val="hybridMultilevel"/>
    <w:tmpl w:val="000C1EF6"/>
    <w:lvl w:ilvl="0" w:tplc="04090001">
      <w:start w:val="1"/>
      <w:numFmt w:val="bullet"/>
      <w:lvlText w:val=""/>
      <w:lvlJc w:val="left"/>
      <w:pPr>
        <w:ind w:left="1620" w:hanging="360"/>
      </w:pPr>
      <w:rPr>
        <w:rFonts w:ascii="Symbol" w:hAnsi="Symbol" w:hint="default"/>
        <w:lang w:bidi="ar-DZ"/>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23">
    <w:nsid w:val="45D12A32"/>
    <w:multiLevelType w:val="hybridMultilevel"/>
    <w:tmpl w:val="F24279CA"/>
    <w:lvl w:ilvl="0" w:tplc="B54E237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85530EE"/>
    <w:multiLevelType w:val="hybridMultilevel"/>
    <w:tmpl w:val="083052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884317D"/>
    <w:multiLevelType w:val="hybridMultilevel"/>
    <w:tmpl w:val="41B6313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4984015E"/>
    <w:multiLevelType w:val="hybridMultilevel"/>
    <w:tmpl w:val="44F6219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7871320"/>
    <w:multiLevelType w:val="hybridMultilevel"/>
    <w:tmpl w:val="E5708BD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A233683"/>
    <w:multiLevelType w:val="hybridMultilevel"/>
    <w:tmpl w:val="0F1CEDB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CB43765"/>
    <w:multiLevelType w:val="hybridMultilevel"/>
    <w:tmpl w:val="93466B2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3766E6E"/>
    <w:multiLevelType w:val="hybridMultilevel"/>
    <w:tmpl w:val="912CD052"/>
    <w:lvl w:ilvl="0" w:tplc="0409000D">
      <w:start w:val="1"/>
      <w:numFmt w:val="bullet"/>
      <w:lvlText w:val=""/>
      <w:lvlJc w:val="left"/>
      <w:pPr>
        <w:ind w:left="1440" w:hanging="360"/>
      </w:pPr>
      <w:rPr>
        <w:rFonts w:ascii="Wingdings" w:hAnsi="Wingdings" w:hint="default"/>
      </w:rPr>
    </w:lvl>
    <w:lvl w:ilvl="1" w:tplc="040C000D">
      <w:start w:val="1"/>
      <w:numFmt w:val="bullet"/>
      <w:lvlText w:val=""/>
      <w:lvlJc w:val="left"/>
      <w:pPr>
        <w:ind w:left="2160" w:hanging="360"/>
      </w:pPr>
      <w:rPr>
        <w:rFonts w:ascii="Wingdings" w:hAnsi="Wingding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69FF1E05"/>
    <w:multiLevelType w:val="hybridMultilevel"/>
    <w:tmpl w:val="FB1AAD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B0567E9"/>
    <w:multiLevelType w:val="hybridMultilevel"/>
    <w:tmpl w:val="638EA4E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D065B66"/>
    <w:multiLevelType w:val="hybridMultilevel"/>
    <w:tmpl w:val="0144CF88"/>
    <w:lvl w:ilvl="0" w:tplc="04090001">
      <w:start w:val="1"/>
      <w:numFmt w:val="bullet"/>
      <w:lvlText w:val=""/>
      <w:lvlJc w:val="left"/>
      <w:pPr>
        <w:ind w:left="1605" w:hanging="360"/>
      </w:pPr>
      <w:rPr>
        <w:rFonts w:ascii="Symbol" w:hAnsi="Symbol" w:hint="default"/>
      </w:rPr>
    </w:lvl>
    <w:lvl w:ilvl="1" w:tplc="04090003" w:tentative="1">
      <w:start w:val="1"/>
      <w:numFmt w:val="bullet"/>
      <w:lvlText w:val="o"/>
      <w:lvlJc w:val="left"/>
      <w:pPr>
        <w:ind w:left="2325" w:hanging="360"/>
      </w:pPr>
      <w:rPr>
        <w:rFonts w:ascii="Courier New" w:hAnsi="Courier New" w:cs="Courier New" w:hint="default"/>
      </w:rPr>
    </w:lvl>
    <w:lvl w:ilvl="2" w:tplc="04090005" w:tentative="1">
      <w:start w:val="1"/>
      <w:numFmt w:val="bullet"/>
      <w:lvlText w:val=""/>
      <w:lvlJc w:val="left"/>
      <w:pPr>
        <w:ind w:left="3045" w:hanging="360"/>
      </w:pPr>
      <w:rPr>
        <w:rFonts w:ascii="Wingdings" w:hAnsi="Wingdings" w:hint="default"/>
      </w:rPr>
    </w:lvl>
    <w:lvl w:ilvl="3" w:tplc="04090001" w:tentative="1">
      <w:start w:val="1"/>
      <w:numFmt w:val="bullet"/>
      <w:lvlText w:val=""/>
      <w:lvlJc w:val="left"/>
      <w:pPr>
        <w:ind w:left="3765" w:hanging="360"/>
      </w:pPr>
      <w:rPr>
        <w:rFonts w:ascii="Symbol" w:hAnsi="Symbol" w:hint="default"/>
      </w:rPr>
    </w:lvl>
    <w:lvl w:ilvl="4" w:tplc="04090003" w:tentative="1">
      <w:start w:val="1"/>
      <w:numFmt w:val="bullet"/>
      <w:lvlText w:val="o"/>
      <w:lvlJc w:val="left"/>
      <w:pPr>
        <w:ind w:left="4485" w:hanging="360"/>
      </w:pPr>
      <w:rPr>
        <w:rFonts w:ascii="Courier New" w:hAnsi="Courier New" w:cs="Courier New" w:hint="default"/>
      </w:rPr>
    </w:lvl>
    <w:lvl w:ilvl="5" w:tplc="04090005" w:tentative="1">
      <w:start w:val="1"/>
      <w:numFmt w:val="bullet"/>
      <w:lvlText w:val=""/>
      <w:lvlJc w:val="left"/>
      <w:pPr>
        <w:ind w:left="5205" w:hanging="360"/>
      </w:pPr>
      <w:rPr>
        <w:rFonts w:ascii="Wingdings" w:hAnsi="Wingdings" w:hint="default"/>
      </w:rPr>
    </w:lvl>
    <w:lvl w:ilvl="6" w:tplc="04090001" w:tentative="1">
      <w:start w:val="1"/>
      <w:numFmt w:val="bullet"/>
      <w:lvlText w:val=""/>
      <w:lvlJc w:val="left"/>
      <w:pPr>
        <w:ind w:left="5925" w:hanging="360"/>
      </w:pPr>
      <w:rPr>
        <w:rFonts w:ascii="Symbol" w:hAnsi="Symbol" w:hint="default"/>
      </w:rPr>
    </w:lvl>
    <w:lvl w:ilvl="7" w:tplc="04090003" w:tentative="1">
      <w:start w:val="1"/>
      <w:numFmt w:val="bullet"/>
      <w:lvlText w:val="o"/>
      <w:lvlJc w:val="left"/>
      <w:pPr>
        <w:ind w:left="6645" w:hanging="360"/>
      </w:pPr>
      <w:rPr>
        <w:rFonts w:ascii="Courier New" w:hAnsi="Courier New" w:cs="Courier New" w:hint="default"/>
      </w:rPr>
    </w:lvl>
    <w:lvl w:ilvl="8" w:tplc="04090005" w:tentative="1">
      <w:start w:val="1"/>
      <w:numFmt w:val="bullet"/>
      <w:lvlText w:val=""/>
      <w:lvlJc w:val="left"/>
      <w:pPr>
        <w:ind w:left="7365" w:hanging="360"/>
      </w:pPr>
      <w:rPr>
        <w:rFonts w:ascii="Wingdings" w:hAnsi="Wingdings" w:hint="default"/>
      </w:rPr>
    </w:lvl>
  </w:abstractNum>
  <w:abstractNum w:abstractNumId="34">
    <w:nsid w:val="71DA1B59"/>
    <w:multiLevelType w:val="hybridMultilevel"/>
    <w:tmpl w:val="031217A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73BB2679"/>
    <w:multiLevelType w:val="hybridMultilevel"/>
    <w:tmpl w:val="11322180"/>
    <w:lvl w:ilvl="0" w:tplc="B54E23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8B87751"/>
    <w:multiLevelType w:val="hybridMultilevel"/>
    <w:tmpl w:val="86DADFC6"/>
    <w:lvl w:ilvl="0" w:tplc="502C3F1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BB2365C"/>
    <w:multiLevelType w:val="hybridMultilevel"/>
    <w:tmpl w:val="1A663F4C"/>
    <w:lvl w:ilvl="0" w:tplc="C548F6E8">
      <w:start w:val="1"/>
      <w:numFmt w:val="decimal"/>
      <w:pStyle w:val="1"/>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7C896384"/>
    <w:multiLevelType w:val="hybridMultilevel"/>
    <w:tmpl w:val="FBE87B6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7CEC343F"/>
    <w:multiLevelType w:val="hybridMultilevel"/>
    <w:tmpl w:val="36001D9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DE76BF1"/>
    <w:multiLevelType w:val="hybridMultilevel"/>
    <w:tmpl w:val="4C388BCA"/>
    <w:lvl w:ilvl="0" w:tplc="28EA0F6E">
      <w:start w:val="1"/>
      <w:numFmt w:val="arabicAlpha"/>
      <w:lvlText w:val="(%1)"/>
      <w:lvlJc w:val="left"/>
      <w:pPr>
        <w:ind w:left="1524" w:hanging="360"/>
      </w:pPr>
      <w:rPr>
        <w:rFonts w:hint="default"/>
      </w:rPr>
    </w:lvl>
    <w:lvl w:ilvl="1" w:tplc="04090019" w:tentative="1">
      <w:start w:val="1"/>
      <w:numFmt w:val="lowerLetter"/>
      <w:lvlText w:val="%2."/>
      <w:lvlJc w:val="left"/>
      <w:pPr>
        <w:ind w:left="2244" w:hanging="360"/>
      </w:pPr>
    </w:lvl>
    <w:lvl w:ilvl="2" w:tplc="0409001B" w:tentative="1">
      <w:start w:val="1"/>
      <w:numFmt w:val="lowerRoman"/>
      <w:lvlText w:val="%3."/>
      <w:lvlJc w:val="right"/>
      <w:pPr>
        <w:ind w:left="2964" w:hanging="180"/>
      </w:pPr>
    </w:lvl>
    <w:lvl w:ilvl="3" w:tplc="0409000F" w:tentative="1">
      <w:start w:val="1"/>
      <w:numFmt w:val="decimal"/>
      <w:lvlText w:val="%4."/>
      <w:lvlJc w:val="left"/>
      <w:pPr>
        <w:ind w:left="3684" w:hanging="360"/>
      </w:pPr>
    </w:lvl>
    <w:lvl w:ilvl="4" w:tplc="04090019" w:tentative="1">
      <w:start w:val="1"/>
      <w:numFmt w:val="lowerLetter"/>
      <w:lvlText w:val="%5."/>
      <w:lvlJc w:val="left"/>
      <w:pPr>
        <w:ind w:left="4404" w:hanging="360"/>
      </w:pPr>
    </w:lvl>
    <w:lvl w:ilvl="5" w:tplc="0409001B" w:tentative="1">
      <w:start w:val="1"/>
      <w:numFmt w:val="lowerRoman"/>
      <w:lvlText w:val="%6."/>
      <w:lvlJc w:val="right"/>
      <w:pPr>
        <w:ind w:left="5124" w:hanging="180"/>
      </w:pPr>
    </w:lvl>
    <w:lvl w:ilvl="6" w:tplc="0409000F" w:tentative="1">
      <w:start w:val="1"/>
      <w:numFmt w:val="decimal"/>
      <w:lvlText w:val="%7."/>
      <w:lvlJc w:val="left"/>
      <w:pPr>
        <w:ind w:left="5844" w:hanging="360"/>
      </w:pPr>
    </w:lvl>
    <w:lvl w:ilvl="7" w:tplc="04090019" w:tentative="1">
      <w:start w:val="1"/>
      <w:numFmt w:val="lowerLetter"/>
      <w:lvlText w:val="%8."/>
      <w:lvlJc w:val="left"/>
      <w:pPr>
        <w:ind w:left="6564" w:hanging="360"/>
      </w:pPr>
    </w:lvl>
    <w:lvl w:ilvl="8" w:tplc="0409001B" w:tentative="1">
      <w:start w:val="1"/>
      <w:numFmt w:val="lowerRoman"/>
      <w:lvlText w:val="%9."/>
      <w:lvlJc w:val="right"/>
      <w:pPr>
        <w:ind w:left="7284" w:hanging="180"/>
      </w:pPr>
    </w:lvl>
  </w:abstractNum>
  <w:num w:numId="1">
    <w:abstractNumId w:val="12"/>
  </w:num>
  <w:num w:numId="2">
    <w:abstractNumId w:val="33"/>
  </w:num>
  <w:num w:numId="3">
    <w:abstractNumId w:val="11"/>
  </w:num>
  <w:num w:numId="4">
    <w:abstractNumId w:val="22"/>
  </w:num>
  <w:num w:numId="5">
    <w:abstractNumId w:val="8"/>
  </w:num>
  <w:num w:numId="6">
    <w:abstractNumId w:val="17"/>
  </w:num>
  <w:num w:numId="7">
    <w:abstractNumId w:val="25"/>
  </w:num>
  <w:num w:numId="8">
    <w:abstractNumId w:val="10"/>
  </w:num>
  <w:num w:numId="9">
    <w:abstractNumId w:val="27"/>
  </w:num>
  <w:num w:numId="10">
    <w:abstractNumId w:val="29"/>
  </w:num>
  <w:num w:numId="11">
    <w:abstractNumId w:val="26"/>
  </w:num>
  <w:num w:numId="12">
    <w:abstractNumId w:val="18"/>
  </w:num>
  <w:num w:numId="13">
    <w:abstractNumId w:val="34"/>
  </w:num>
  <w:num w:numId="14">
    <w:abstractNumId w:val="0"/>
  </w:num>
  <w:num w:numId="15">
    <w:abstractNumId w:val="28"/>
  </w:num>
  <w:num w:numId="16">
    <w:abstractNumId w:val="39"/>
  </w:num>
  <w:num w:numId="17">
    <w:abstractNumId w:val="21"/>
  </w:num>
  <w:num w:numId="18">
    <w:abstractNumId w:val="2"/>
  </w:num>
  <w:num w:numId="19">
    <w:abstractNumId w:val="31"/>
  </w:num>
  <w:num w:numId="20">
    <w:abstractNumId w:val="13"/>
  </w:num>
  <w:num w:numId="21">
    <w:abstractNumId w:val="32"/>
  </w:num>
  <w:num w:numId="22">
    <w:abstractNumId w:val="38"/>
  </w:num>
  <w:num w:numId="23">
    <w:abstractNumId w:val="7"/>
  </w:num>
  <w:num w:numId="24">
    <w:abstractNumId w:val="14"/>
  </w:num>
  <w:num w:numId="25">
    <w:abstractNumId w:val="9"/>
  </w:num>
  <w:num w:numId="26">
    <w:abstractNumId w:val="5"/>
  </w:num>
  <w:num w:numId="27">
    <w:abstractNumId w:val="23"/>
  </w:num>
  <w:num w:numId="28">
    <w:abstractNumId w:val="1"/>
  </w:num>
  <w:num w:numId="29">
    <w:abstractNumId w:val="35"/>
  </w:num>
  <w:num w:numId="30">
    <w:abstractNumId w:val="20"/>
  </w:num>
  <w:num w:numId="31">
    <w:abstractNumId w:val="36"/>
  </w:num>
  <w:num w:numId="32">
    <w:abstractNumId w:val="37"/>
  </w:num>
  <w:num w:numId="33">
    <w:abstractNumId w:val="24"/>
  </w:num>
  <w:num w:numId="34">
    <w:abstractNumId w:val="16"/>
  </w:num>
  <w:num w:numId="35">
    <w:abstractNumId w:val="30"/>
  </w:num>
  <w:num w:numId="36">
    <w:abstractNumId w:val="3"/>
  </w:num>
  <w:num w:numId="37">
    <w:abstractNumId w:val="15"/>
  </w:num>
  <w:num w:numId="38">
    <w:abstractNumId w:val="4"/>
  </w:num>
  <w:num w:numId="39">
    <w:abstractNumId w:val="19"/>
  </w:num>
  <w:num w:numId="40">
    <w:abstractNumId w:val="6"/>
  </w:num>
  <w:num w:numId="41">
    <w:abstractNumId w:val="40"/>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gutterAtTop/>
  <w:defaultTabStop w:val="720"/>
  <w:hyphenationZone w:val="425"/>
  <w:characterSpacingControl w:val="doNotCompress"/>
  <w:hdrShapeDefaults>
    <o:shapedefaults v:ext="edit" spidmax="5122"/>
  </w:hdrShapeDefaults>
  <w:footnotePr>
    <w:footnote w:id="0"/>
    <w:footnote w:id="1"/>
  </w:footnotePr>
  <w:endnotePr>
    <w:endnote w:id="0"/>
    <w:endnote w:id="1"/>
  </w:endnotePr>
  <w:compat/>
  <w:rsids>
    <w:rsidRoot w:val="00E824E2"/>
    <w:rsid w:val="00000BB1"/>
    <w:rsid w:val="000051F3"/>
    <w:rsid w:val="000126B2"/>
    <w:rsid w:val="00014FF0"/>
    <w:rsid w:val="00015F82"/>
    <w:rsid w:val="000175F7"/>
    <w:rsid w:val="0002313E"/>
    <w:rsid w:val="00030D16"/>
    <w:rsid w:val="0003689F"/>
    <w:rsid w:val="0004104A"/>
    <w:rsid w:val="00041CD9"/>
    <w:rsid w:val="00043FD9"/>
    <w:rsid w:val="000460ED"/>
    <w:rsid w:val="00053439"/>
    <w:rsid w:val="0005455F"/>
    <w:rsid w:val="000607E8"/>
    <w:rsid w:val="00070CDC"/>
    <w:rsid w:val="000876CF"/>
    <w:rsid w:val="00087978"/>
    <w:rsid w:val="00092F24"/>
    <w:rsid w:val="00093042"/>
    <w:rsid w:val="000B1EAB"/>
    <w:rsid w:val="000B49BC"/>
    <w:rsid w:val="000B6E03"/>
    <w:rsid w:val="000C1A43"/>
    <w:rsid w:val="000C2DCB"/>
    <w:rsid w:val="000C71EE"/>
    <w:rsid w:val="000C753E"/>
    <w:rsid w:val="000D4372"/>
    <w:rsid w:val="000F08D5"/>
    <w:rsid w:val="000F0FA0"/>
    <w:rsid w:val="000F3A0F"/>
    <w:rsid w:val="001032C6"/>
    <w:rsid w:val="0010388F"/>
    <w:rsid w:val="00104967"/>
    <w:rsid w:val="00114536"/>
    <w:rsid w:val="00123567"/>
    <w:rsid w:val="00123FC1"/>
    <w:rsid w:val="001240D6"/>
    <w:rsid w:val="00135742"/>
    <w:rsid w:val="00142978"/>
    <w:rsid w:val="00147914"/>
    <w:rsid w:val="00152106"/>
    <w:rsid w:val="001653DB"/>
    <w:rsid w:val="001656E3"/>
    <w:rsid w:val="00167AA8"/>
    <w:rsid w:val="0017004D"/>
    <w:rsid w:val="00171AE0"/>
    <w:rsid w:val="00177B1B"/>
    <w:rsid w:val="00190C09"/>
    <w:rsid w:val="001A0721"/>
    <w:rsid w:val="001A080E"/>
    <w:rsid w:val="001A1324"/>
    <w:rsid w:val="001B51B0"/>
    <w:rsid w:val="001C2BAE"/>
    <w:rsid w:val="001D16E5"/>
    <w:rsid w:val="001D2D24"/>
    <w:rsid w:val="001D52C0"/>
    <w:rsid w:val="001D5C03"/>
    <w:rsid w:val="001E023C"/>
    <w:rsid w:val="001E64A4"/>
    <w:rsid w:val="001F0BAF"/>
    <w:rsid w:val="001F475B"/>
    <w:rsid w:val="001F596C"/>
    <w:rsid w:val="0020509C"/>
    <w:rsid w:val="00210C83"/>
    <w:rsid w:val="00210E14"/>
    <w:rsid w:val="002131A7"/>
    <w:rsid w:val="00216A39"/>
    <w:rsid w:val="0021703A"/>
    <w:rsid w:val="00220AEE"/>
    <w:rsid w:val="0022543E"/>
    <w:rsid w:val="00231D94"/>
    <w:rsid w:val="00235EE3"/>
    <w:rsid w:val="00236FE1"/>
    <w:rsid w:val="00243BC4"/>
    <w:rsid w:val="00244E12"/>
    <w:rsid w:val="0025482B"/>
    <w:rsid w:val="00256D20"/>
    <w:rsid w:val="00260939"/>
    <w:rsid w:val="002646F4"/>
    <w:rsid w:val="00266FA2"/>
    <w:rsid w:val="00275945"/>
    <w:rsid w:val="00282894"/>
    <w:rsid w:val="002842B0"/>
    <w:rsid w:val="002876C6"/>
    <w:rsid w:val="00292C37"/>
    <w:rsid w:val="002937B7"/>
    <w:rsid w:val="002B0D54"/>
    <w:rsid w:val="002B1F38"/>
    <w:rsid w:val="002B3E20"/>
    <w:rsid w:val="002B7BD7"/>
    <w:rsid w:val="002C0DDD"/>
    <w:rsid w:val="002C1755"/>
    <w:rsid w:val="002D1598"/>
    <w:rsid w:val="002D77C9"/>
    <w:rsid w:val="002E2494"/>
    <w:rsid w:val="00301428"/>
    <w:rsid w:val="00303260"/>
    <w:rsid w:val="00303EC1"/>
    <w:rsid w:val="003147BD"/>
    <w:rsid w:val="00315A03"/>
    <w:rsid w:val="00316CEC"/>
    <w:rsid w:val="003211AB"/>
    <w:rsid w:val="0032623C"/>
    <w:rsid w:val="003407F5"/>
    <w:rsid w:val="00347F58"/>
    <w:rsid w:val="00355CAE"/>
    <w:rsid w:val="00360DAE"/>
    <w:rsid w:val="0036162A"/>
    <w:rsid w:val="003659A6"/>
    <w:rsid w:val="00365ABE"/>
    <w:rsid w:val="00374E32"/>
    <w:rsid w:val="00382DAA"/>
    <w:rsid w:val="00384D4D"/>
    <w:rsid w:val="0038612C"/>
    <w:rsid w:val="003A546A"/>
    <w:rsid w:val="003A69CF"/>
    <w:rsid w:val="003B39A3"/>
    <w:rsid w:val="003B6355"/>
    <w:rsid w:val="003B7945"/>
    <w:rsid w:val="003E4750"/>
    <w:rsid w:val="003E54F1"/>
    <w:rsid w:val="003E674C"/>
    <w:rsid w:val="00405EBD"/>
    <w:rsid w:val="00423E37"/>
    <w:rsid w:val="00424B5E"/>
    <w:rsid w:val="004348F4"/>
    <w:rsid w:val="00440691"/>
    <w:rsid w:val="00443330"/>
    <w:rsid w:val="004438ED"/>
    <w:rsid w:val="004456D6"/>
    <w:rsid w:val="00450490"/>
    <w:rsid w:val="004545CF"/>
    <w:rsid w:val="00457592"/>
    <w:rsid w:val="00460660"/>
    <w:rsid w:val="004611E0"/>
    <w:rsid w:val="004655C4"/>
    <w:rsid w:val="004945B9"/>
    <w:rsid w:val="004A1F25"/>
    <w:rsid w:val="004B05B5"/>
    <w:rsid w:val="004B1C7C"/>
    <w:rsid w:val="004B418E"/>
    <w:rsid w:val="004C29BC"/>
    <w:rsid w:val="004D1701"/>
    <w:rsid w:val="004D50E0"/>
    <w:rsid w:val="004E4246"/>
    <w:rsid w:val="004E6A4D"/>
    <w:rsid w:val="004E6FE5"/>
    <w:rsid w:val="004E7837"/>
    <w:rsid w:val="004F0319"/>
    <w:rsid w:val="004F0D03"/>
    <w:rsid w:val="004F1F69"/>
    <w:rsid w:val="004F3470"/>
    <w:rsid w:val="004F5FA7"/>
    <w:rsid w:val="005008B3"/>
    <w:rsid w:val="0050452B"/>
    <w:rsid w:val="00504663"/>
    <w:rsid w:val="0050539C"/>
    <w:rsid w:val="00513D02"/>
    <w:rsid w:val="00534427"/>
    <w:rsid w:val="005345BF"/>
    <w:rsid w:val="00535B24"/>
    <w:rsid w:val="00536138"/>
    <w:rsid w:val="00541700"/>
    <w:rsid w:val="00543413"/>
    <w:rsid w:val="00553045"/>
    <w:rsid w:val="0057081A"/>
    <w:rsid w:val="00572750"/>
    <w:rsid w:val="0057430A"/>
    <w:rsid w:val="00581C99"/>
    <w:rsid w:val="00582E44"/>
    <w:rsid w:val="00584816"/>
    <w:rsid w:val="005A5181"/>
    <w:rsid w:val="005A53FD"/>
    <w:rsid w:val="005B38BA"/>
    <w:rsid w:val="005C40C2"/>
    <w:rsid w:val="005C47EB"/>
    <w:rsid w:val="005C5565"/>
    <w:rsid w:val="005C7A06"/>
    <w:rsid w:val="005D5490"/>
    <w:rsid w:val="005D5D0C"/>
    <w:rsid w:val="005E51BE"/>
    <w:rsid w:val="005E6799"/>
    <w:rsid w:val="005F4004"/>
    <w:rsid w:val="005F772C"/>
    <w:rsid w:val="00604CA4"/>
    <w:rsid w:val="00604DD9"/>
    <w:rsid w:val="006116B0"/>
    <w:rsid w:val="00612D70"/>
    <w:rsid w:val="00613091"/>
    <w:rsid w:val="006212EB"/>
    <w:rsid w:val="00623A5F"/>
    <w:rsid w:val="006241FF"/>
    <w:rsid w:val="00634F18"/>
    <w:rsid w:val="00641CB1"/>
    <w:rsid w:val="00644192"/>
    <w:rsid w:val="006631C6"/>
    <w:rsid w:val="0066681F"/>
    <w:rsid w:val="00674848"/>
    <w:rsid w:val="00675927"/>
    <w:rsid w:val="006767CB"/>
    <w:rsid w:val="00686C32"/>
    <w:rsid w:val="00692B62"/>
    <w:rsid w:val="006951B1"/>
    <w:rsid w:val="006A341B"/>
    <w:rsid w:val="006A3EAD"/>
    <w:rsid w:val="006B0CCF"/>
    <w:rsid w:val="006B25B1"/>
    <w:rsid w:val="006B4284"/>
    <w:rsid w:val="006B5909"/>
    <w:rsid w:val="006B7B86"/>
    <w:rsid w:val="006D2CD9"/>
    <w:rsid w:val="006D4760"/>
    <w:rsid w:val="006D4AAE"/>
    <w:rsid w:val="006E367F"/>
    <w:rsid w:val="00701EF4"/>
    <w:rsid w:val="00711466"/>
    <w:rsid w:val="00721C41"/>
    <w:rsid w:val="007228FD"/>
    <w:rsid w:val="007271C1"/>
    <w:rsid w:val="00727741"/>
    <w:rsid w:val="0073098B"/>
    <w:rsid w:val="00734B34"/>
    <w:rsid w:val="00743891"/>
    <w:rsid w:val="0074445D"/>
    <w:rsid w:val="00746BEF"/>
    <w:rsid w:val="00750105"/>
    <w:rsid w:val="0078548D"/>
    <w:rsid w:val="00786CA3"/>
    <w:rsid w:val="00791AE9"/>
    <w:rsid w:val="007941DA"/>
    <w:rsid w:val="00796234"/>
    <w:rsid w:val="007A1099"/>
    <w:rsid w:val="007B2853"/>
    <w:rsid w:val="007B2B79"/>
    <w:rsid w:val="007C5A2E"/>
    <w:rsid w:val="007D34AF"/>
    <w:rsid w:val="007E31AA"/>
    <w:rsid w:val="007F52CE"/>
    <w:rsid w:val="007F5A61"/>
    <w:rsid w:val="008047D8"/>
    <w:rsid w:val="00810E29"/>
    <w:rsid w:val="008163E5"/>
    <w:rsid w:val="0081749D"/>
    <w:rsid w:val="00823EFE"/>
    <w:rsid w:val="0082431F"/>
    <w:rsid w:val="00826A03"/>
    <w:rsid w:val="00834147"/>
    <w:rsid w:val="0083505A"/>
    <w:rsid w:val="00835351"/>
    <w:rsid w:val="00840A41"/>
    <w:rsid w:val="00841B57"/>
    <w:rsid w:val="008469F8"/>
    <w:rsid w:val="00850671"/>
    <w:rsid w:val="00863FCC"/>
    <w:rsid w:val="00866353"/>
    <w:rsid w:val="0086686D"/>
    <w:rsid w:val="008770C8"/>
    <w:rsid w:val="0088380F"/>
    <w:rsid w:val="008848AC"/>
    <w:rsid w:val="00886166"/>
    <w:rsid w:val="00890AA7"/>
    <w:rsid w:val="0089651A"/>
    <w:rsid w:val="0089663A"/>
    <w:rsid w:val="00896B7B"/>
    <w:rsid w:val="008A36A6"/>
    <w:rsid w:val="008B1731"/>
    <w:rsid w:val="008B370B"/>
    <w:rsid w:val="008B72A9"/>
    <w:rsid w:val="008C2435"/>
    <w:rsid w:val="008C5433"/>
    <w:rsid w:val="008C5EA9"/>
    <w:rsid w:val="008C61F5"/>
    <w:rsid w:val="008C7D85"/>
    <w:rsid w:val="008E72A2"/>
    <w:rsid w:val="008F1A1A"/>
    <w:rsid w:val="008F7309"/>
    <w:rsid w:val="009105EA"/>
    <w:rsid w:val="009109D2"/>
    <w:rsid w:val="009112EA"/>
    <w:rsid w:val="00911538"/>
    <w:rsid w:val="00917A49"/>
    <w:rsid w:val="0092093D"/>
    <w:rsid w:val="00920A29"/>
    <w:rsid w:val="00935E63"/>
    <w:rsid w:val="009400D3"/>
    <w:rsid w:val="00943D46"/>
    <w:rsid w:val="00944746"/>
    <w:rsid w:val="00950CF6"/>
    <w:rsid w:val="00951ACE"/>
    <w:rsid w:val="00955D89"/>
    <w:rsid w:val="00962489"/>
    <w:rsid w:val="00967A08"/>
    <w:rsid w:val="009741BA"/>
    <w:rsid w:val="009937E5"/>
    <w:rsid w:val="00993F91"/>
    <w:rsid w:val="009A0E38"/>
    <w:rsid w:val="009A24CB"/>
    <w:rsid w:val="009B0025"/>
    <w:rsid w:val="009E71FF"/>
    <w:rsid w:val="009F12C8"/>
    <w:rsid w:val="009F2157"/>
    <w:rsid w:val="009F4058"/>
    <w:rsid w:val="009F7E1B"/>
    <w:rsid w:val="00A03877"/>
    <w:rsid w:val="00A044CA"/>
    <w:rsid w:val="00A07FD8"/>
    <w:rsid w:val="00A114B7"/>
    <w:rsid w:val="00A1190C"/>
    <w:rsid w:val="00A159CA"/>
    <w:rsid w:val="00A25D25"/>
    <w:rsid w:val="00A305A0"/>
    <w:rsid w:val="00A30906"/>
    <w:rsid w:val="00A32499"/>
    <w:rsid w:val="00A35985"/>
    <w:rsid w:val="00A37036"/>
    <w:rsid w:val="00A40ED1"/>
    <w:rsid w:val="00A45280"/>
    <w:rsid w:val="00A60275"/>
    <w:rsid w:val="00A619AD"/>
    <w:rsid w:val="00A6329E"/>
    <w:rsid w:val="00A636E7"/>
    <w:rsid w:val="00A74717"/>
    <w:rsid w:val="00A753CD"/>
    <w:rsid w:val="00A8245E"/>
    <w:rsid w:val="00A953DC"/>
    <w:rsid w:val="00AA1EF3"/>
    <w:rsid w:val="00AA6DC3"/>
    <w:rsid w:val="00AA6EE3"/>
    <w:rsid w:val="00AB4624"/>
    <w:rsid w:val="00AD23A2"/>
    <w:rsid w:val="00AD4441"/>
    <w:rsid w:val="00AE5A84"/>
    <w:rsid w:val="00AF446C"/>
    <w:rsid w:val="00AF747F"/>
    <w:rsid w:val="00B02426"/>
    <w:rsid w:val="00B02C3D"/>
    <w:rsid w:val="00B042DB"/>
    <w:rsid w:val="00B17774"/>
    <w:rsid w:val="00B21F79"/>
    <w:rsid w:val="00B24721"/>
    <w:rsid w:val="00B26001"/>
    <w:rsid w:val="00B30897"/>
    <w:rsid w:val="00B34B37"/>
    <w:rsid w:val="00B35DBA"/>
    <w:rsid w:val="00B36ADC"/>
    <w:rsid w:val="00B45DA1"/>
    <w:rsid w:val="00B52DF4"/>
    <w:rsid w:val="00B56E43"/>
    <w:rsid w:val="00B56EEE"/>
    <w:rsid w:val="00B6499B"/>
    <w:rsid w:val="00B667CE"/>
    <w:rsid w:val="00B72A3A"/>
    <w:rsid w:val="00B80FC5"/>
    <w:rsid w:val="00B81C67"/>
    <w:rsid w:val="00B963EF"/>
    <w:rsid w:val="00BA745C"/>
    <w:rsid w:val="00BC11AF"/>
    <w:rsid w:val="00BC3AD5"/>
    <w:rsid w:val="00BC610C"/>
    <w:rsid w:val="00BD1BBE"/>
    <w:rsid w:val="00BD5033"/>
    <w:rsid w:val="00BE36F1"/>
    <w:rsid w:val="00BF18C4"/>
    <w:rsid w:val="00BF55D2"/>
    <w:rsid w:val="00C0371D"/>
    <w:rsid w:val="00C071CA"/>
    <w:rsid w:val="00C1004F"/>
    <w:rsid w:val="00C11F4A"/>
    <w:rsid w:val="00C232C3"/>
    <w:rsid w:val="00C24E0F"/>
    <w:rsid w:val="00C2619F"/>
    <w:rsid w:val="00C27154"/>
    <w:rsid w:val="00C412CB"/>
    <w:rsid w:val="00C45670"/>
    <w:rsid w:val="00C5473A"/>
    <w:rsid w:val="00C55AB7"/>
    <w:rsid w:val="00C56173"/>
    <w:rsid w:val="00C56CEC"/>
    <w:rsid w:val="00C56E0E"/>
    <w:rsid w:val="00C603F1"/>
    <w:rsid w:val="00C606ED"/>
    <w:rsid w:val="00C61BA0"/>
    <w:rsid w:val="00C63129"/>
    <w:rsid w:val="00C64669"/>
    <w:rsid w:val="00C65162"/>
    <w:rsid w:val="00C720D8"/>
    <w:rsid w:val="00C75770"/>
    <w:rsid w:val="00C75894"/>
    <w:rsid w:val="00C75A48"/>
    <w:rsid w:val="00C75CAD"/>
    <w:rsid w:val="00C76FF2"/>
    <w:rsid w:val="00C8137E"/>
    <w:rsid w:val="00C81C10"/>
    <w:rsid w:val="00C83942"/>
    <w:rsid w:val="00C842EE"/>
    <w:rsid w:val="00C95B88"/>
    <w:rsid w:val="00CA14ED"/>
    <w:rsid w:val="00CA2FB6"/>
    <w:rsid w:val="00CA3E41"/>
    <w:rsid w:val="00CB2449"/>
    <w:rsid w:val="00CB300B"/>
    <w:rsid w:val="00CB7F67"/>
    <w:rsid w:val="00CC5FFA"/>
    <w:rsid w:val="00CD548C"/>
    <w:rsid w:val="00CE126C"/>
    <w:rsid w:val="00CE1CAC"/>
    <w:rsid w:val="00CE2A85"/>
    <w:rsid w:val="00CE3A8B"/>
    <w:rsid w:val="00CF01EB"/>
    <w:rsid w:val="00CF1906"/>
    <w:rsid w:val="00CF7FD4"/>
    <w:rsid w:val="00D03180"/>
    <w:rsid w:val="00D1322B"/>
    <w:rsid w:val="00D1624E"/>
    <w:rsid w:val="00D21A47"/>
    <w:rsid w:val="00D23153"/>
    <w:rsid w:val="00D23E67"/>
    <w:rsid w:val="00D24826"/>
    <w:rsid w:val="00D25BC3"/>
    <w:rsid w:val="00D301D0"/>
    <w:rsid w:val="00D45D6B"/>
    <w:rsid w:val="00D52E8F"/>
    <w:rsid w:val="00D5321A"/>
    <w:rsid w:val="00D57CE0"/>
    <w:rsid w:val="00D60B2E"/>
    <w:rsid w:val="00D61D9B"/>
    <w:rsid w:val="00D7321F"/>
    <w:rsid w:val="00D77CFF"/>
    <w:rsid w:val="00D814DA"/>
    <w:rsid w:val="00D9048F"/>
    <w:rsid w:val="00D926AB"/>
    <w:rsid w:val="00D95E41"/>
    <w:rsid w:val="00DA1A8E"/>
    <w:rsid w:val="00DC0CFB"/>
    <w:rsid w:val="00DC5A84"/>
    <w:rsid w:val="00DC7305"/>
    <w:rsid w:val="00DD040D"/>
    <w:rsid w:val="00DD0498"/>
    <w:rsid w:val="00DE2964"/>
    <w:rsid w:val="00DE2E5D"/>
    <w:rsid w:val="00DF195C"/>
    <w:rsid w:val="00E03C70"/>
    <w:rsid w:val="00E05246"/>
    <w:rsid w:val="00E1122E"/>
    <w:rsid w:val="00E146CF"/>
    <w:rsid w:val="00E228E5"/>
    <w:rsid w:val="00E26DBB"/>
    <w:rsid w:val="00E31FF9"/>
    <w:rsid w:val="00E32085"/>
    <w:rsid w:val="00E36963"/>
    <w:rsid w:val="00E413B3"/>
    <w:rsid w:val="00E42423"/>
    <w:rsid w:val="00E43A81"/>
    <w:rsid w:val="00E534F3"/>
    <w:rsid w:val="00E53939"/>
    <w:rsid w:val="00E55315"/>
    <w:rsid w:val="00E57631"/>
    <w:rsid w:val="00E66147"/>
    <w:rsid w:val="00E66692"/>
    <w:rsid w:val="00E6724A"/>
    <w:rsid w:val="00E679D9"/>
    <w:rsid w:val="00E76160"/>
    <w:rsid w:val="00E824E2"/>
    <w:rsid w:val="00E8467F"/>
    <w:rsid w:val="00E86350"/>
    <w:rsid w:val="00EA7BC3"/>
    <w:rsid w:val="00EB3F13"/>
    <w:rsid w:val="00EB5D8D"/>
    <w:rsid w:val="00ED086C"/>
    <w:rsid w:val="00ED0999"/>
    <w:rsid w:val="00ED0EE1"/>
    <w:rsid w:val="00EE0F96"/>
    <w:rsid w:val="00EE398F"/>
    <w:rsid w:val="00EE47DE"/>
    <w:rsid w:val="00EF0E9D"/>
    <w:rsid w:val="00EF5284"/>
    <w:rsid w:val="00F006BF"/>
    <w:rsid w:val="00F05BA7"/>
    <w:rsid w:val="00F0754C"/>
    <w:rsid w:val="00F078AB"/>
    <w:rsid w:val="00F079D6"/>
    <w:rsid w:val="00F07C5E"/>
    <w:rsid w:val="00F145A7"/>
    <w:rsid w:val="00F15630"/>
    <w:rsid w:val="00F1611F"/>
    <w:rsid w:val="00F31FB3"/>
    <w:rsid w:val="00F3537C"/>
    <w:rsid w:val="00F3616D"/>
    <w:rsid w:val="00F4108D"/>
    <w:rsid w:val="00F439E0"/>
    <w:rsid w:val="00F44656"/>
    <w:rsid w:val="00F47E38"/>
    <w:rsid w:val="00F543A6"/>
    <w:rsid w:val="00F55AA4"/>
    <w:rsid w:val="00F71172"/>
    <w:rsid w:val="00F73FAA"/>
    <w:rsid w:val="00F7483A"/>
    <w:rsid w:val="00F7630A"/>
    <w:rsid w:val="00F85DDF"/>
    <w:rsid w:val="00F8645D"/>
    <w:rsid w:val="00F87DC8"/>
    <w:rsid w:val="00F916EE"/>
    <w:rsid w:val="00F971EF"/>
    <w:rsid w:val="00FA4EDD"/>
    <w:rsid w:val="00FA77D1"/>
    <w:rsid w:val="00FB0437"/>
    <w:rsid w:val="00FB2C7C"/>
    <w:rsid w:val="00FC3605"/>
    <w:rsid w:val="00FC5ABC"/>
    <w:rsid w:val="00FE1A13"/>
    <w:rsid w:val="00FE2A5A"/>
    <w:rsid w:val="00FE414A"/>
    <w:rsid w:val="00FE526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Straight Arrow Connector 41"/>
        <o:r id="V:Rule2" type="connector" idref="#Straight Arrow Connector 40"/>
        <o:r id="V:Rule3" type="connector" idref="#Straight Arrow Connector 37"/>
        <o:r id="V:Rule4" type="connector" idref="#Straight Arrow Connector 36"/>
        <o:r id="V:Rule5" type="connector" idref="#Straight Arrow Connector 32"/>
        <o:r id="V:Rule6" type="connector" idref="#Straight Arrow Connector 29"/>
        <o:r id="V:Rule7" type="connector" idref="#Straight Arrow Connector 20"/>
        <o:r id="V:Rule8" type="connector" idref="#Straight Arrow Connector 19"/>
        <o:r id="V:Rule9" type="connector" idref="#Straight Arrow Connector 18"/>
        <o:r id="V:Rule10" type="connector" idref="#Straight Arrow Connector 17"/>
        <o:r id="V:Rule11" type="connector" idref="#Straight Arrow Connector 16"/>
        <o:r id="V:Rule12" type="connector" idref="#Straight Arrow Connector 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41FF"/>
    <w:pPr>
      <w:bidi/>
      <w:spacing w:after="200" w:line="276" w:lineRule="auto"/>
      <w:jc w:val="both"/>
    </w:pPr>
    <w:rPr>
      <w:rFonts w:ascii="Simplified Arabic" w:hAnsi="Simplified Arabic" w:cs="Simplified Arabic"/>
      <w:sz w:val="28"/>
      <w:szCs w:val="28"/>
      <w:lang w:bidi="ar-DZ"/>
    </w:rPr>
  </w:style>
  <w:style w:type="paragraph" w:styleId="1">
    <w:name w:val="heading 1"/>
    <w:basedOn w:val="a"/>
    <w:next w:val="a"/>
    <w:link w:val="1Char"/>
    <w:uiPriority w:val="9"/>
    <w:qFormat/>
    <w:rsid w:val="00C61BA0"/>
    <w:pPr>
      <w:numPr>
        <w:numId w:val="32"/>
      </w:numPr>
      <w:outlineLvl w:val="0"/>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824E2"/>
    <w:pPr>
      <w:spacing w:after="0" w:line="240" w:lineRule="auto"/>
    </w:pPr>
    <w:rPr>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Title"/>
    <w:basedOn w:val="a"/>
    <w:next w:val="a"/>
    <w:link w:val="Char"/>
    <w:uiPriority w:val="10"/>
    <w:qFormat/>
    <w:rsid w:val="00E824E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4"/>
    <w:uiPriority w:val="10"/>
    <w:rsid w:val="00E824E2"/>
    <w:rPr>
      <w:rFonts w:asciiTheme="majorHAnsi" w:eastAsiaTheme="majorEastAsia" w:hAnsiTheme="majorHAnsi" w:cstheme="majorBidi"/>
      <w:spacing w:val="-10"/>
      <w:kern w:val="28"/>
      <w:sz w:val="56"/>
      <w:szCs w:val="56"/>
      <w:lang w:val="fr-FR"/>
    </w:rPr>
  </w:style>
  <w:style w:type="paragraph" w:styleId="a5">
    <w:name w:val="header"/>
    <w:basedOn w:val="a"/>
    <w:link w:val="Char0"/>
    <w:uiPriority w:val="99"/>
    <w:unhideWhenUsed/>
    <w:rsid w:val="003A546A"/>
    <w:pPr>
      <w:tabs>
        <w:tab w:val="center" w:pos="4536"/>
        <w:tab w:val="right" w:pos="9072"/>
      </w:tabs>
      <w:spacing w:after="0" w:line="240" w:lineRule="auto"/>
    </w:pPr>
  </w:style>
  <w:style w:type="character" w:customStyle="1" w:styleId="Char0">
    <w:name w:val="رأس صفحة Char"/>
    <w:basedOn w:val="a0"/>
    <w:link w:val="a5"/>
    <w:uiPriority w:val="99"/>
    <w:rsid w:val="003A546A"/>
    <w:rPr>
      <w:lang w:val="fr-FR"/>
    </w:rPr>
  </w:style>
  <w:style w:type="paragraph" w:styleId="a6">
    <w:name w:val="footer"/>
    <w:basedOn w:val="a"/>
    <w:link w:val="Char1"/>
    <w:uiPriority w:val="99"/>
    <w:unhideWhenUsed/>
    <w:rsid w:val="003A546A"/>
    <w:pPr>
      <w:tabs>
        <w:tab w:val="center" w:pos="4536"/>
        <w:tab w:val="right" w:pos="9072"/>
      </w:tabs>
      <w:spacing w:after="0" w:line="240" w:lineRule="auto"/>
    </w:pPr>
  </w:style>
  <w:style w:type="character" w:customStyle="1" w:styleId="Char1">
    <w:name w:val="تذييل صفحة Char"/>
    <w:basedOn w:val="a0"/>
    <w:link w:val="a6"/>
    <w:uiPriority w:val="99"/>
    <w:rsid w:val="003A546A"/>
    <w:rPr>
      <w:lang w:val="fr-FR"/>
    </w:rPr>
  </w:style>
  <w:style w:type="paragraph" w:styleId="a7">
    <w:name w:val="List Paragraph"/>
    <w:basedOn w:val="a"/>
    <w:uiPriority w:val="34"/>
    <w:qFormat/>
    <w:rsid w:val="003A546A"/>
    <w:pPr>
      <w:ind w:left="720"/>
      <w:contextualSpacing/>
    </w:pPr>
  </w:style>
  <w:style w:type="character" w:customStyle="1" w:styleId="fontstyle01">
    <w:name w:val="fontstyle01"/>
    <w:basedOn w:val="a0"/>
    <w:rsid w:val="003A546A"/>
    <w:rPr>
      <w:rFonts w:ascii="Simplified Arabic" w:hAnsi="Simplified Arabic" w:cs="Simplified Arabic" w:hint="default"/>
      <w:b w:val="0"/>
      <w:bCs w:val="0"/>
      <w:i w:val="0"/>
      <w:iCs w:val="0"/>
      <w:color w:val="000000"/>
      <w:sz w:val="24"/>
      <w:szCs w:val="24"/>
    </w:rPr>
  </w:style>
  <w:style w:type="paragraph" w:styleId="a8">
    <w:name w:val="Balloon Text"/>
    <w:basedOn w:val="a"/>
    <w:link w:val="Char2"/>
    <w:uiPriority w:val="99"/>
    <w:semiHidden/>
    <w:unhideWhenUsed/>
    <w:rsid w:val="003A546A"/>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rsid w:val="003A546A"/>
    <w:rPr>
      <w:rFonts w:ascii="Tahoma" w:hAnsi="Tahoma" w:cs="Tahoma"/>
      <w:sz w:val="16"/>
      <w:szCs w:val="16"/>
      <w:lang w:val="fr-FR"/>
    </w:rPr>
  </w:style>
  <w:style w:type="table" w:customStyle="1" w:styleId="GridTable4-Accent61">
    <w:name w:val="Grid Table 4 - Accent 61"/>
    <w:basedOn w:val="a1"/>
    <w:uiPriority w:val="49"/>
    <w:rsid w:val="003A546A"/>
    <w:pPr>
      <w:spacing w:after="0" w:line="240" w:lineRule="auto"/>
    </w:pPr>
    <w:rPr>
      <w:lang w:val="fr-FR"/>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41">
    <w:name w:val="Grid Table 4 - Accent 41"/>
    <w:basedOn w:val="a1"/>
    <w:uiPriority w:val="49"/>
    <w:rsid w:val="003A546A"/>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5Dark-Accent41">
    <w:name w:val="Grid Table 5 Dark - Accent 41"/>
    <w:basedOn w:val="a1"/>
    <w:uiPriority w:val="50"/>
    <w:rsid w:val="003A546A"/>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ListTable4-Accent41">
    <w:name w:val="List Table 4 - Accent 41"/>
    <w:basedOn w:val="a1"/>
    <w:uiPriority w:val="49"/>
    <w:rsid w:val="003A546A"/>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tcBorders>
        <w:shd w:val="clear" w:color="auto" w:fill="FFC000" w:themeFill="accent4"/>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4-Accent410">
    <w:name w:val="Grid Table 4 - Accent 41"/>
    <w:basedOn w:val="a1"/>
    <w:next w:val="GridTable4-Accent41"/>
    <w:uiPriority w:val="49"/>
    <w:rsid w:val="003A546A"/>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5Dark-Accent21">
    <w:name w:val="Grid Table 5 Dark - Accent 21"/>
    <w:basedOn w:val="a1"/>
    <w:uiPriority w:val="50"/>
    <w:rsid w:val="00DE2964"/>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TableGrid1">
    <w:name w:val="Table Grid1"/>
    <w:basedOn w:val="a1"/>
    <w:next w:val="a3"/>
    <w:uiPriority w:val="59"/>
    <w:rsid w:val="00B247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1Light-Accent21">
    <w:name w:val="Grid Table 1 Light - Accent 21"/>
    <w:basedOn w:val="a1"/>
    <w:uiPriority w:val="46"/>
    <w:rsid w:val="00B24721"/>
    <w:pPr>
      <w:spacing w:after="0" w:line="240" w:lineRule="auto"/>
    </w:pPr>
    <w:tblPr>
      <w:tblStyleRowBandSize w:val="1"/>
      <w:tblStyleColBandSize w:val="1"/>
      <w:tblInd w:w="0" w:type="dxa"/>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GridTable4-Accent42">
    <w:name w:val="Grid Table 4 - Accent 42"/>
    <w:basedOn w:val="a1"/>
    <w:next w:val="GridTable4-Accent41"/>
    <w:uiPriority w:val="49"/>
    <w:rsid w:val="00B24721"/>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paragraph" w:customStyle="1" w:styleId="Default">
    <w:name w:val="Default"/>
    <w:rsid w:val="00DC7305"/>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Char">
    <w:name w:val="عنوان 1 Char"/>
    <w:basedOn w:val="a0"/>
    <w:link w:val="1"/>
    <w:uiPriority w:val="9"/>
    <w:rsid w:val="00C61BA0"/>
    <w:rPr>
      <w:rFonts w:ascii="Simplified Arabic" w:hAnsi="Simplified Arabic" w:cs="Simplified Arabic"/>
      <w:b/>
      <w:bCs/>
      <w:sz w:val="32"/>
      <w:szCs w:val="32"/>
      <w:lang w:bidi="ar-DZ"/>
    </w:rPr>
  </w:style>
  <w:style w:type="table" w:customStyle="1" w:styleId="GridTable4-Accent21">
    <w:name w:val="Grid Table 4 - Accent 21"/>
    <w:basedOn w:val="a1"/>
    <w:uiPriority w:val="49"/>
    <w:rsid w:val="00896B7B"/>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ListTable4-Accent21">
    <w:name w:val="List Table 4 - Accent 21"/>
    <w:basedOn w:val="a1"/>
    <w:uiPriority w:val="49"/>
    <w:rsid w:val="00C76FF2"/>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a9">
    <w:name w:val="TOC Heading"/>
    <w:basedOn w:val="1"/>
    <w:next w:val="a"/>
    <w:uiPriority w:val="39"/>
    <w:unhideWhenUsed/>
    <w:qFormat/>
    <w:rsid w:val="00D77CFF"/>
    <w:pPr>
      <w:keepNext/>
      <w:keepLines/>
      <w:numPr>
        <w:numId w:val="0"/>
      </w:numPr>
      <w:spacing w:before="240" w:after="0" w:line="259" w:lineRule="auto"/>
      <w:jc w:val="left"/>
      <w:outlineLvl w:val="9"/>
    </w:pPr>
    <w:rPr>
      <w:rFonts w:asciiTheme="majorHAnsi" w:eastAsiaTheme="majorEastAsia" w:hAnsiTheme="majorHAnsi" w:cstheme="majorBidi"/>
      <w:b w:val="0"/>
      <w:bCs w:val="0"/>
      <w:color w:val="2F5496" w:themeColor="accent1" w:themeShade="BF"/>
      <w:rtl/>
      <w:lang w:val="fr-FR" w:eastAsia="fr-FR" w:bidi="ar-SA"/>
    </w:rPr>
  </w:style>
  <w:style w:type="paragraph" w:styleId="10">
    <w:name w:val="toc 1"/>
    <w:basedOn w:val="a"/>
    <w:next w:val="a"/>
    <w:autoRedefine/>
    <w:uiPriority w:val="39"/>
    <w:unhideWhenUsed/>
    <w:rsid w:val="00D77CFF"/>
    <w:pPr>
      <w:spacing w:after="100"/>
    </w:pPr>
  </w:style>
  <w:style w:type="character" w:styleId="Hyperlink">
    <w:name w:val="Hyperlink"/>
    <w:basedOn w:val="a0"/>
    <w:uiPriority w:val="99"/>
    <w:unhideWhenUsed/>
    <w:rsid w:val="00D77CFF"/>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41FF"/>
    <w:pPr>
      <w:bidi/>
      <w:spacing w:after="200" w:line="276" w:lineRule="auto"/>
      <w:jc w:val="both"/>
    </w:pPr>
    <w:rPr>
      <w:rFonts w:ascii="Simplified Arabic" w:hAnsi="Simplified Arabic" w:cs="Simplified Arabic"/>
      <w:sz w:val="28"/>
      <w:szCs w:val="28"/>
      <w:lang w:bidi="ar-DZ"/>
    </w:rPr>
  </w:style>
  <w:style w:type="paragraph" w:styleId="1">
    <w:name w:val="heading 1"/>
    <w:basedOn w:val="a"/>
    <w:next w:val="a"/>
    <w:link w:val="1Char"/>
    <w:uiPriority w:val="9"/>
    <w:qFormat/>
    <w:rsid w:val="00C61BA0"/>
    <w:pPr>
      <w:numPr>
        <w:numId w:val="32"/>
      </w:numPr>
      <w:outlineLvl w:val="0"/>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824E2"/>
    <w:pPr>
      <w:spacing w:after="0" w:line="240" w:lineRule="auto"/>
    </w:pPr>
    <w:rPr>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Title"/>
    <w:basedOn w:val="a"/>
    <w:next w:val="a"/>
    <w:link w:val="Char"/>
    <w:uiPriority w:val="10"/>
    <w:qFormat/>
    <w:rsid w:val="00E824E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4"/>
    <w:uiPriority w:val="10"/>
    <w:rsid w:val="00E824E2"/>
    <w:rPr>
      <w:rFonts w:asciiTheme="majorHAnsi" w:eastAsiaTheme="majorEastAsia" w:hAnsiTheme="majorHAnsi" w:cstheme="majorBidi"/>
      <w:spacing w:val="-10"/>
      <w:kern w:val="28"/>
      <w:sz w:val="56"/>
      <w:szCs w:val="56"/>
      <w:lang w:val="fr-FR"/>
    </w:rPr>
  </w:style>
  <w:style w:type="paragraph" w:styleId="a5">
    <w:name w:val="header"/>
    <w:basedOn w:val="a"/>
    <w:link w:val="Char0"/>
    <w:uiPriority w:val="99"/>
    <w:unhideWhenUsed/>
    <w:rsid w:val="003A546A"/>
    <w:pPr>
      <w:tabs>
        <w:tab w:val="center" w:pos="4536"/>
        <w:tab w:val="right" w:pos="9072"/>
      </w:tabs>
      <w:spacing w:after="0" w:line="240" w:lineRule="auto"/>
    </w:pPr>
  </w:style>
  <w:style w:type="character" w:customStyle="1" w:styleId="Char0">
    <w:name w:val="رأس الصفحة Char"/>
    <w:basedOn w:val="a0"/>
    <w:link w:val="a5"/>
    <w:uiPriority w:val="99"/>
    <w:rsid w:val="003A546A"/>
    <w:rPr>
      <w:lang w:val="fr-FR"/>
    </w:rPr>
  </w:style>
  <w:style w:type="paragraph" w:styleId="a6">
    <w:name w:val="footer"/>
    <w:basedOn w:val="a"/>
    <w:link w:val="Char1"/>
    <w:uiPriority w:val="99"/>
    <w:unhideWhenUsed/>
    <w:rsid w:val="003A546A"/>
    <w:pPr>
      <w:tabs>
        <w:tab w:val="center" w:pos="4536"/>
        <w:tab w:val="right" w:pos="9072"/>
      </w:tabs>
      <w:spacing w:after="0" w:line="240" w:lineRule="auto"/>
    </w:pPr>
  </w:style>
  <w:style w:type="character" w:customStyle="1" w:styleId="Char1">
    <w:name w:val="تذييل الصفحة Char"/>
    <w:basedOn w:val="a0"/>
    <w:link w:val="a6"/>
    <w:uiPriority w:val="99"/>
    <w:rsid w:val="003A546A"/>
    <w:rPr>
      <w:lang w:val="fr-FR"/>
    </w:rPr>
  </w:style>
  <w:style w:type="paragraph" w:styleId="a7">
    <w:name w:val="List Paragraph"/>
    <w:basedOn w:val="a"/>
    <w:uiPriority w:val="34"/>
    <w:qFormat/>
    <w:rsid w:val="003A546A"/>
    <w:pPr>
      <w:ind w:left="720"/>
      <w:contextualSpacing/>
    </w:pPr>
  </w:style>
  <w:style w:type="character" w:customStyle="1" w:styleId="fontstyle01">
    <w:name w:val="fontstyle01"/>
    <w:basedOn w:val="a0"/>
    <w:rsid w:val="003A546A"/>
    <w:rPr>
      <w:rFonts w:ascii="Simplified Arabic" w:hAnsi="Simplified Arabic" w:cs="Simplified Arabic" w:hint="default"/>
      <w:b w:val="0"/>
      <w:bCs w:val="0"/>
      <w:i w:val="0"/>
      <w:iCs w:val="0"/>
      <w:color w:val="000000"/>
      <w:sz w:val="24"/>
      <w:szCs w:val="24"/>
    </w:rPr>
  </w:style>
  <w:style w:type="paragraph" w:styleId="a8">
    <w:name w:val="Balloon Text"/>
    <w:basedOn w:val="a"/>
    <w:link w:val="Char2"/>
    <w:uiPriority w:val="99"/>
    <w:semiHidden/>
    <w:unhideWhenUsed/>
    <w:rsid w:val="003A546A"/>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rsid w:val="003A546A"/>
    <w:rPr>
      <w:rFonts w:ascii="Tahoma" w:hAnsi="Tahoma" w:cs="Tahoma"/>
      <w:sz w:val="16"/>
      <w:szCs w:val="16"/>
      <w:lang w:val="fr-FR"/>
    </w:rPr>
  </w:style>
  <w:style w:type="table" w:customStyle="1" w:styleId="GridTable4-Accent61">
    <w:name w:val="Grid Table 4 - Accent 61"/>
    <w:basedOn w:val="a1"/>
    <w:uiPriority w:val="49"/>
    <w:rsid w:val="003A546A"/>
    <w:pPr>
      <w:spacing w:after="0" w:line="240" w:lineRule="auto"/>
    </w:pPr>
    <w:rPr>
      <w:lang w:val="fr-FR"/>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41">
    <w:name w:val="Grid Table 4 - Accent 41"/>
    <w:basedOn w:val="a1"/>
    <w:uiPriority w:val="49"/>
    <w:rsid w:val="003A546A"/>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5Dark-Accent41">
    <w:name w:val="Grid Table 5 Dark - Accent 41"/>
    <w:basedOn w:val="a1"/>
    <w:uiPriority w:val="50"/>
    <w:rsid w:val="003A546A"/>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ListTable4-Accent41">
    <w:name w:val="List Table 4 - Accent 41"/>
    <w:basedOn w:val="a1"/>
    <w:uiPriority w:val="49"/>
    <w:rsid w:val="003A546A"/>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tcBorders>
        <w:shd w:val="clear" w:color="auto" w:fill="FFC000" w:themeFill="accent4"/>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4-Accent410">
    <w:name w:val="Grid Table 4 - Accent 41"/>
    <w:basedOn w:val="a1"/>
    <w:next w:val="GridTable4-Accent41"/>
    <w:uiPriority w:val="49"/>
    <w:rsid w:val="003A546A"/>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GridTable5Dark-Accent21">
    <w:name w:val="Grid Table 5 Dark - Accent 21"/>
    <w:basedOn w:val="a1"/>
    <w:uiPriority w:val="50"/>
    <w:rsid w:val="00DE2964"/>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TableGrid1">
    <w:name w:val="Table Grid1"/>
    <w:basedOn w:val="a1"/>
    <w:next w:val="a3"/>
    <w:uiPriority w:val="59"/>
    <w:rsid w:val="00B247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1Light-Accent21">
    <w:name w:val="Grid Table 1 Light - Accent 21"/>
    <w:basedOn w:val="a1"/>
    <w:uiPriority w:val="46"/>
    <w:rsid w:val="00B24721"/>
    <w:pPr>
      <w:spacing w:after="0" w:line="240" w:lineRule="auto"/>
    </w:pPr>
    <w:tblPr>
      <w:tblStyleRowBandSize w:val="1"/>
      <w:tblStyleColBandSize w:val="1"/>
      <w:tblInd w:w="0" w:type="dxa"/>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GridTable4-Accent42">
    <w:name w:val="Grid Table 4 - Accent 42"/>
    <w:basedOn w:val="a1"/>
    <w:next w:val="GridTable4-Accent41"/>
    <w:uiPriority w:val="49"/>
    <w:rsid w:val="00B24721"/>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paragraph" w:customStyle="1" w:styleId="Default">
    <w:name w:val="Default"/>
    <w:rsid w:val="00DC7305"/>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Char">
    <w:name w:val="عنوان 1 Char"/>
    <w:basedOn w:val="a0"/>
    <w:link w:val="1"/>
    <w:uiPriority w:val="9"/>
    <w:rsid w:val="00C61BA0"/>
    <w:rPr>
      <w:rFonts w:ascii="Simplified Arabic" w:hAnsi="Simplified Arabic" w:cs="Simplified Arabic"/>
      <w:b/>
      <w:bCs/>
      <w:sz w:val="32"/>
      <w:szCs w:val="32"/>
      <w:lang w:bidi="ar-DZ"/>
    </w:rPr>
  </w:style>
  <w:style w:type="table" w:customStyle="1" w:styleId="GridTable4-Accent21">
    <w:name w:val="Grid Table 4 - Accent 21"/>
    <w:basedOn w:val="a1"/>
    <w:uiPriority w:val="49"/>
    <w:rsid w:val="00896B7B"/>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ListTable4-Accent21">
    <w:name w:val="List Table 4 - Accent 21"/>
    <w:basedOn w:val="a1"/>
    <w:uiPriority w:val="49"/>
    <w:rsid w:val="00C76FF2"/>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a9">
    <w:name w:val="TOC Heading"/>
    <w:basedOn w:val="1"/>
    <w:next w:val="a"/>
    <w:uiPriority w:val="39"/>
    <w:unhideWhenUsed/>
    <w:qFormat/>
    <w:rsid w:val="00D77CFF"/>
    <w:pPr>
      <w:keepNext/>
      <w:keepLines/>
      <w:numPr>
        <w:numId w:val="0"/>
      </w:numPr>
      <w:spacing w:before="240" w:after="0" w:line="259" w:lineRule="auto"/>
      <w:jc w:val="left"/>
      <w:outlineLvl w:val="9"/>
    </w:pPr>
    <w:rPr>
      <w:rFonts w:asciiTheme="majorHAnsi" w:eastAsiaTheme="majorEastAsia" w:hAnsiTheme="majorHAnsi" w:cstheme="majorBidi"/>
      <w:b w:val="0"/>
      <w:bCs w:val="0"/>
      <w:color w:val="2F5496" w:themeColor="accent1" w:themeShade="BF"/>
      <w:rtl/>
      <w:lang w:val="fr-FR" w:eastAsia="fr-FR" w:bidi="ar-SA"/>
    </w:rPr>
  </w:style>
  <w:style w:type="paragraph" w:styleId="10">
    <w:name w:val="toc 1"/>
    <w:basedOn w:val="a"/>
    <w:next w:val="a"/>
    <w:autoRedefine/>
    <w:uiPriority w:val="39"/>
    <w:unhideWhenUsed/>
    <w:rsid w:val="00D77CFF"/>
    <w:pPr>
      <w:spacing w:after="100"/>
    </w:pPr>
  </w:style>
  <w:style w:type="character" w:styleId="Hyperlink">
    <w:name w:val="Hyperlink"/>
    <w:basedOn w:val="a0"/>
    <w:uiPriority w:val="99"/>
    <w:unhideWhenUsed/>
    <w:rsid w:val="00D77CFF"/>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413355538">
      <w:bodyDiv w:val="1"/>
      <w:marLeft w:val="0"/>
      <w:marRight w:val="0"/>
      <w:marTop w:val="0"/>
      <w:marBottom w:val="0"/>
      <w:divBdr>
        <w:top w:val="none" w:sz="0" w:space="0" w:color="auto"/>
        <w:left w:val="none" w:sz="0" w:space="0" w:color="auto"/>
        <w:bottom w:val="none" w:sz="0" w:space="0" w:color="auto"/>
        <w:right w:val="none" w:sz="0" w:space="0" w:color="auto"/>
      </w:divBdr>
    </w:div>
    <w:div w:id="440497085">
      <w:bodyDiv w:val="1"/>
      <w:marLeft w:val="0"/>
      <w:marRight w:val="0"/>
      <w:marTop w:val="0"/>
      <w:marBottom w:val="0"/>
      <w:divBdr>
        <w:top w:val="none" w:sz="0" w:space="0" w:color="auto"/>
        <w:left w:val="none" w:sz="0" w:space="0" w:color="auto"/>
        <w:bottom w:val="none" w:sz="0" w:space="0" w:color="auto"/>
        <w:right w:val="none" w:sz="0" w:space="0" w:color="auto"/>
      </w:divBdr>
    </w:div>
    <w:div w:id="480268242">
      <w:bodyDiv w:val="1"/>
      <w:marLeft w:val="0"/>
      <w:marRight w:val="0"/>
      <w:marTop w:val="0"/>
      <w:marBottom w:val="0"/>
      <w:divBdr>
        <w:top w:val="none" w:sz="0" w:space="0" w:color="auto"/>
        <w:left w:val="none" w:sz="0" w:space="0" w:color="auto"/>
        <w:bottom w:val="none" w:sz="0" w:space="0" w:color="auto"/>
        <w:right w:val="none" w:sz="0" w:space="0" w:color="auto"/>
      </w:divBdr>
    </w:div>
    <w:div w:id="484904098">
      <w:bodyDiv w:val="1"/>
      <w:marLeft w:val="0"/>
      <w:marRight w:val="0"/>
      <w:marTop w:val="0"/>
      <w:marBottom w:val="0"/>
      <w:divBdr>
        <w:top w:val="none" w:sz="0" w:space="0" w:color="auto"/>
        <w:left w:val="none" w:sz="0" w:space="0" w:color="auto"/>
        <w:bottom w:val="none" w:sz="0" w:space="0" w:color="auto"/>
        <w:right w:val="none" w:sz="0" w:space="0" w:color="auto"/>
      </w:divBdr>
    </w:div>
    <w:div w:id="580454154">
      <w:bodyDiv w:val="1"/>
      <w:marLeft w:val="0"/>
      <w:marRight w:val="0"/>
      <w:marTop w:val="0"/>
      <w:marBottom w:val="0"/>
      <w:divBdr>
        <w:top w:val="none" w:sz="0" w:space="0" w:color="auto"/>
        <w:left w:val="none" w:sz="0" w:space="0" w:color="auto"/>
        <w:bottom w:val="none" w:sz="0" w:space="0" w:color="auto"/>
        <w:right w:val="none" w:sz="0" w:space="0" w:color="auto"/>
      </w:divBdr>
    </w:div>
    <w:div w:id="615798148">
      <w:bodyDiv w:val="1"/>
      <w:marLeft w:val="0"/>
      <w:marRight w:val="0"/>
      <w:marTop w:val="0"/>
      <w:marBottom w:val="0"/>
      <w:divBdr>
        <w:top w:val="none" w:sz="0" w:space="0" w:color="auto"/>
        <w:left w:val="none" w:sz="0" w:space="0" w:color="auto"/>
        <w:bottom w:val="none" w:sz="0" w:space="0" w:color="auto"/>
        <w:right w:val="none" w:sz="0" w:space="0" w:color="auto"/>
      </w:divBdr>
    </w:div>
    <w:div w:id="618994981">
      <w:bodyDiv w:val="1"/>
      <w:marLeft w:val="0"/>
      <w:marRight w:val="0"/>
      <w:marTop w:val="0"/>
      <w:marBottom w:val="0"/>
      <w:divBdr>
        <w:top w:val="none" w:sz="0" w:space="0" w:color="auto"/>
        <w:left w:val="none" w:sz="0" w:space="0" w:color="auto"/>
        <w:bottom w:val="none" w:sz="0" w:space="0" w:color="auto"/>
        <w:right w:val="none" w:sz="0" w:space="0" w:color="auto"/>
      </w:divBdr>
    </w:div>
    <w:div w:id="715934213">
      <w:bodyDiv w:val="1"/>
      <w:marLeft w:val="0"/>
      <w:marRight w:val="0"/>
      <w:marTop w:val="0"/>
      <w:marBottom w:val="0"/>
      <w:divBdr>
        <w:top w:val="none" w:sz="0" w:space="0" w:color="auto"/>
        <w:left w:val="none" w:sz="0" w:space="0" w:color="auto"/>
        <w:bottom w:val="none" w:sz="0" w:space="0" w:color="auto"/>
        <w:right w:val="none" w:sz="0" w:space="0" w:color="auto"/>
      </w:divBdr>
    </w:div>
    <w:div w:id="751975385">
      <w:bodyDiv w:val="1"/>
      <w:marLeft w:val="0"/>
      <w:marRight w:val="0"/>
      <w:marTop w:val="0"/>
      <w:marBottom w:val="0"/>
      <w:divBdr>
        <w:top w:val="none" w:sz="0" w:space="0" w:color="auto"/>
        <w:left w:val="none" w:sz="0" w:space="0" w:color="auto"/>
        <w:bottom w:val="none" w:sz="0" w:space="0" w:color="auto"/>
        <w:right w:val="none" w:sz="0" w:space="0" w:color="auto"/>
      </w:divBdr>
    </w:div>
    <w:div w:id="915939882">
      <w:bodyDiv w:val="1"/>
      <w:marLeft w:val="0"/>
      <w:marRight w:val="0"/>
      <w:marTop w:val="0"/>
      <w:marBottom w:val="0"/>
      <w:divBdr>
        <w:top w:val="none" w:sz="0" w:space="0" w:color="auto"/>
        <w:left w:val="none" w:sz="0" w:space="0" w:color="auto"/>
        <w:bottom w:val="none" w:sz="0" w:space="0" w:color="auto"/>
        <w:right w:val="none" w:sz="0" w:space="0" w:color="auto"/>
      </w:divBdr>
    </w:div>
    <w:div w:id="924846119">
      <w:bodyDiv w:val="1"/>
      <w:marLeft w:val="0"/>
      <w:marRight w:val="0"/>
      <w:marTop w:val="0"/>
      <w:marBottom w:val="0"/>
      <w:divBdr>
        <w:top w:val="none" w:sz="0" w:space="0" w:color="auto"/>
        <w:left w:val="none" w:sz="0" w:space="0" w:color="auto"/>
        <w:bottom w:val="none" w:sz="0" w:space="0" w:color="auto"/>
        <w:right w:val="none" w:sz="0" w:space="0" w:color="auto"/>
      </w:divBdr>
    </w:div>
    <w:div w:id="949243046">
      <w:bodyDiv w:val="1"/>
      <w:marLeft w:val="0"/>
      <w:marRight w:val="0"/>
      <w:marTop w:val="0"/>
      <w:marBottom w:val="0"/>
      <w:divBdr>
        <w:top w:val="none" w:sz="0" w:space="0" w:color="auto"/>
        <w:left w:val="none" w:sz="0" w:space="0" w:color="auto"/>
        <w:bottom w:val="none" w:sz="0" w:space="0" w:color="auto"/>
        <w:right w:val="none" w:sz="0" w:space="0" w:color="auto"/>
      </w:divBdr>
    </w:div>
    <w:div w:id="1210646869">
      <w:bodyDiv w:val="1"/>
      <w:marLeft w:val="0"/>
      <w:marRight w:val="0"/>
      <w:marTop w:val="0"/>
      <w:marBottom w:val="0"/>
      <w:divBdr>
        <w:top w:val="none" w:sz="0" w:space="0" w:color="auto"/>
        <w:left w:val="none" w:sz="0" w:space="0" w:color="auto"/>
        <w:bottom w:val="none" w:sz="0" w:space="0" w:color="auto"/>
        <w:right w:val="none" w:sz="0" w:space="0" w:color="auto"/>
      </w:divBdr>
    </w:div>
    <w:div w:id="1300259785">
      <w:bodyDiv w:val="1"/>
      <w:marLeft w:val="0"/>
      <w:marRight w:val="0"/>
      <w:marTop w:val="0"/>
      <w:marBottom w:val="0"/>
      <w:divBdr>
        <w:top w:val="none" w:sz="0" w:space="0" w:color="auto"/>
        <w:left w:val="none" w:sz="0" w:space="0" w:color="auto"/>
        <w:bottom w:val="none" w:sz="0" w:space="0" w:color="auto"/>
        <w:right w:val="none" w:sz="0" w:space="0" w:color="auto"/>
      </w:divBdr>
    </w:div>
    <w:div w:id="1489439983">
      <w:bodyDiv w:val="1"/>
      <w:marLeft w:val="0"/>
      <w:marRight w:val="0"/>
      <w:marTop w:val="0"/>
      <w:marBottom w:val="0"/>
      <w:divBdr>
        <w:top w:val="none" w:sz="0" w:space="0" w:color="auto"/>
        <w:left w:val="none" w:sz="0" w:space="0" w:color="auto"/>
        <w:bottom w:val="none" w:sz="0" w:space="0" w:color="auto"/>
        <w:right w:val="none" w:sz="0" w:space="0" w:color="auto"/>
      </w:divBdr>
    </w:div>
    <w:div w:id="1670019220">
      <w:bodyDiv w:val="1"/>
      <w:marLeft w:val="0"/>
      <w:marRight w:val="0"/>
      <w:marTop w:val="0"/>
      <w:marBottom w:val="0"/>
      <w:divBdr>
        <w:top w:val="none" w:sz="0" w:space="0" w:color="auto"/>
        <w:left w:val="none" w:sz="0" w:space="0" w:color="auto"/>
        <w:bottom w:val="none" w:sz="0" w:space="0" w:color="auto"/>
        <w:right w:val="none" w:sz="0" w:space="0" w:color="auto"/>
      </w:divBdr>
    </w:div>
    <w:div w:id="1870141638">
      <w:bodyDiv w:val="1"/>
      <w:marLeft w:val="0"/>
      <w:marRight w:val="0"/>
      <w:marTop w:val="0"/>
      <w:marBottom w:val="0"/>
      <w:divBdr>
        <w:top w:val="none" w:sz="0" w:space="0" w:color="auto"/>
        <w:left w:val="none" w:sz="0" w:space="0" w:color="auto"/>
        <w:bottom w:val="none" w:sz="0" w:space="0" w:color="auto"/>
        <w:right w:val="none" w:sz="0" w:space="0" w:color="auto"/>
      </w:divBdr>
    </w:div>
    <w:div w:id="1905068173">
      <w:bodyDiv w:val="1"/>
      <w:marLeft w:val="0"/>
      <w:marRight w:val="0"/>
      <w:marTop w:val="0"/>
      <w:marBottom w:val="0"/>
      <w:divBdr>
        <w:top w:val="none" w:sz="0" w:space="0" w:color="auto"/>
        <w:left w:val="none" w:sz="0" w:space="0" w:color="auto"/>
        <w:bottom w:val="none" w:sz="0" w:space="0" w:color="auto"/>
        <w:right w:val="none" w:sz="0" w:space="0" w:color="auto"/>
      </w:divBdr>
    </w:div>
    <w:div w:id="1986470379">
      <w:bodyDiv w:val="1"/>
      <w:marLeft w:val="0"/>
      <w:marRight w:val="0"/>
      <w:marTop w:val="0"/>
      <w:marBottom w:val="0"/>
      <w:divBdr>
        <w:top w:val="none" w:sz="0" w:space="0" w:color="auto"/>
        <w:left w:val="none" w:sz="0" w:space="0" w:color="auto"/>
        <w:bottom w:val="none" w:sz="0" w:space="0" w:color="auto"/>
        <w:right w:val="none" w:sz="0" w:space="0" w:color="auto"/>
      </w:divBdr>
    </w:div>
    <w:div w:id="2015568849">
      <w:bodyDiv w:val="1"/>
      <w:marLeft w:val="0"/>
      <w:marRight w:val="0"/>
      <w:marTop w:val="0"/>
      <w:marBottom w:val="0"/>
      <w:divBdr>
        <w:top w:val="none" w:sz="0" w:space="0" w:color="auto"/>
        <w:left w:val="none" w:sz="0" w:space="0" w:color="auto"/>
        <w:bottom w:val="none" w:sz="0" w:space="0" w:color="auto"/>
        <w:right w:val="none" w:sz="0" w:space="0" w:color="auto"/>
      </w:divBdr>
    </w:div>
    <w:div w:id="2063669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8.xml"/><Relationship Id="rId26" Type="http://schemas.openxmlformats.org/officeDocument/2006/relationships/image" Target="media/image5.png"/><Relationship Id="rId39" Type="http://schemas.openxmlformats.org/officeDocument/2006/relationships/oleObject" Target="embeddings/oleObject3.bin"/><Relationship Id="rId21" Type="http://schemas.openxmlformats.org/officeDocument/2006/relationships/header" Target="header11.xml"/><Relationship Id="rId34" Type="http://schemas.openxmlformats.org/officeDocument/2006/relationships/image" Target="media/image12.wmf"/><Relationship Id="rId42" Type="http://schemas.openxmlformats.org/officeDocument/2006/relationships/image" Target="media/image16.wmf"/><Relationship Id="rId47" Type="http://schemas.openxmlformats.org/officeDocument/2006/relationships/oleObject" Target="embeddings/oleObject7.bin"/><Relationship Id="rId50" Type="http://schemas.openxmlformats.org/officeDocument/2006/relationships/header" Target="header15.xml"/><Relationship Id="rId55" Type="http://schemas.openxmlformats.org/officeDocument/2006/relationships/header" Target="header17.xm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eader" Target="header10.xml"/><Relationship Id="rId29" Type="http://schemas.openxmlformats.org/officeDocument/2006/relationships/image" Target="media/image8.png"/><Relationship Id="rId41" Type="http://schemas.openxmlformats.org/officeDocument/2006/relationships/oleObject" Target="embeddings/oleObject4.bin"/><Relationship Id="rId54" Type="http://schemas.openxmlformats.org/officeDocument/2006/relationships/image" Target="media/image22.emf"/><Relationship Id="rId62"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oter" Target="footer2.xml"/><Relationship Id="rId32" Type="http://schemas.openxmlformats.org/officeDocument/2006/relationships/image" Target="media/image11.emf"/><Relationship Id="rId37" Type="http://schemas.openxmlformats.org/officeDocument/2006/relationships/oleObject" Target="embeddings/oleObject2.bin"/><Relationship Id="rId40" Type="http://schemas.openxmlformats.org/officeDocument/2006/relationships/image" Target="media/image15.wmf"/><Relationship Id="rId45" Type="http://schemas.openxmlformats.org/officeDocument/2006/relationships/oleObject" Target="embeddings/oleObject6.bin"/><Relationship Id="rId53" Type="http://schemas.openxmlformats.org/officeDocument/2006/relationships/image" Target="media/image21.emf"/><Relationship Id="rId58" Type="http://schemas.openxmlformats.org/officeDocument/2006/relationships/header" Target="header20.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header" Target="header12.xml"/><Relationship Id="rId28" Type="http://schemas.openxmlformats.org/officeDocument/2006/relationships/image" Target="media/image7.emf"/><Relationship Id="rId36" Type="http://schemas.openxmlformats.org/officeDocument/2006/relationships/image" Target="media/image13.wmf"/><Relationship Id="rId49" Type="http://schemas.openxmlformats.org/officeDocument/2006/relationships/header" Target="header14.xml"/><Relationship Id="rId57" Type="http://schemas.openxmlformats.org/officeDocument/2006/relationships/header" Target="header19.xml"/><Relationship Id="rId61" Type="http://schemas.openxmlformats.org/officeDocument/2006/relationships/header" Target="header22.xml"/><Relationship Id="rId10" Type="http://schemas.openxmlformats.org/officeDocument/2006/relationships/image" Target="media/image3.jpeg"/><Relationship Id="rId19" Type="http://schemas.openxmlformats.org/officeDocument/2006/relationships/header" Target="header9.xml"/><Relationship Id="rId31" Type="http://schemas.openxmlformats.org/officeDocument/2006/relationships/image" Target="media/image10.png"/><Relationship Id="rId44" Type="http://schemas.openxmlformats.org/officeDocument/2006/relationships/image" Target="media/image17.wmf"/><Relationship Id="rId52" Type="http://schemas.openxmlformats.org/officeDocument/2006/relationships/image" Target="media/image20.png"/><Relationship Id="rId60" Type="http://schemas.openxmlformats.org/officeDocument/2006/relationships/footer" Target="footer3.xml"/><Relationship Id="rId65"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4.xml"/><Relationship Id="rId22" Type="http://schemas.openxmlformats.org/officeDocument/2006/relationships/footer" Target="footer1.xml"/><Relationship Id="rId27" Type="http://schemas.openxmlformats.org/officeDocument/2006/relationships/image" Target="media/image6.emf"/><Relationship Id="rId30" Type="http://schemas.openxmlformats.org/officeDocument/2006/relationships/image" Target="media/image9.emf"/><Relationship Id="rId35" Type="http://schemas.openxmlformats.org/officeDocument/2006/relationships/oleObject" Target="embeddings/oleObject1.bin"/><Relationship Id="rId43" Type="http://schemas.openxmlformats.org/officeDocument/2006/relationships/oleObject" Target="embeddings/oleObject5.bin"/><Relationship Id="rId48" Type="http://schemas.openxmlformats.org/officeDocument/2006/relationships/image" Target="media/image19.jpeg"/><Relationship Id="rId56" Type="http://schemas.openxmlformats.org/officeDocument/2006/relationships/header" Target="header18.xml"/><Relationship Id="rId64"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header" Target="header16.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7.xml"/><Relationship Id="rId25" Type="http://schemas.openxmlformats.org/officeDocument/2006/relationships/image" Target="media/image4.jpeg"/><Relationship Id="rId33" Type="http://schemas.openxmlformats.org/officeDocument/2006/relationships/header" Target="header13.xml"/><Relationship Id="rId38" Type="http://schemas.openxmlformats.org/officeDocument/2006/relationships/image" Target="media/image14.wmf"/><Relationship Id="rId46" Type="http://schemas.openxmlformats.org/officeDocument/2006/relationships/image" Target="media/image18.wmf"/><Relationship Id="rId59" Type="http://schemas.openxmlformats.org/officeDocument/2006/relationships/header" Target="header2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C46EF6-27D1-496C-8DD6-C51835C45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89</Pages>
  <Words>11414</Words>
  <Characters>65060</Characters>
  <Application>Microsoft Office Word</Application>
  <DocSecurity>0</DocSecurity>
  <Lines>542</Lines>
  <Paragraphs>152</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76322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حسان</cp:lastModifiedBy>
  <cp:revision>2</cp:revision>
  <cp:lastPrinted>2022-06-08T13:21:00Z</cp:lastPrinted>
  <dcterms:created xsi:type="dcterms:W3CDTF">2022-07-20T07:34:00Z</dcterms:created>
  <dcterms:modified xsi:type="dcterms:W3CDTF">2022-07-20T07:34:00Z</dcterms:modified>
</cp:coreProperties>
</file>