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F8B" w:rsidRPr="00C11021" w:rsidRDefault="00D15F8B" w:rsidP="00D15F8B">
      <w:pPr>
        <w:bidi/>
        <w:spacing w:line="240" w:lineRule="auto"/>
        <w:jc w:val="lowKashida"/>
        <w:rPr>
          <w:rFonts w:ascii="Simplified Arabic" w:hAnsi="Simplified Arabic" w:cs="Simplified Arabic" w:hint="cs"/>
          <w:sz w:val="40"/>
          <w:szCs w:val="40"/>
          <w:rtl/>
          <w:lang w:bidi="ar-DZ"/>
        </w:rPr>
      </w:pPr>
    </w:p>
    <w:p w:rsidR="00E96F41" w:rsidRDefault="00E96F41" w:rsidP="00C630E7">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   </w:t>
      </w:r>
      <w:r w:rsidR="007A5C7A">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 في هذا الفصل نتحدث عن </w:t>
      </w:r>
      <w:r w:rsidR="007A5C7A">
        <w:rPr>
          <w:rFonts w:ascii="Simplified Arabic" w:hAnsi="Simplified Arabic" w:cs="Simplified Arabic" w:hint="cs"/>
          <w:sz w:val="32"/>
          <w:szCs w:val="32"/>
          <w:rtl/>
        </w:rPr>
        <w:t>أ</w:t>
      </w:r>
      <w:r w:rsidRPr="00A50876">
        <w:rPr>
          <w:rFonts w:ascii="Simplified Arabic" w:hAnsi="Simplified Arabic" w:cs="Simplified Arabic"/>
          <w:sz w:val="32"/>
          <w:szCs w:val="32"/>
          <w:rtl/>
        </w:rPr>
        <w:t>مرين أساسين بالنسبة للأملاك العقارية الخاصة للدولة</w:t>
      </w:r>
      <w:r w:rsidR="007A5C7A">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الأمر الأول يخص تسيير الأملاك العقارية الخاصة للدولة وكيفية تسييرها بواسطة القانون والجهات المسؤولة عن تسييرها</w:t>
      </w:r>
      <w:r w:rsidR="007A5C7A">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وذلك بواسطة طريقتين أساسيتين الأول الناقلة للملكية كالبيع والتبادل والطريق الثاني غير ناقل للملكية كالتخصيص والتأجير والأمر الثاني هو خاص بحماية الأملاك العقارية الخاصة للدولة</w:t>
      </w:r>
      <w:r w:rsidR="007A5C7A">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وذلك بواسطة أسلوبين قانونيين الأول عن طريق السلطة التنفيذية والثاني بواسطة السلطة القضائية</w:t>
      </w:r>
      <w:r w:rsidR="007A5C7A">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وفي هذا الصدد تم تقسيم هذا الفصل </w:t>
      </w:r>
      <w:r w:rsidR="00C630E7">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مبحثين </w:t>
      </w:r>
      <w:r w:rsidR="00C630E7">
        <w:rPr>
          <w:rFonts w:ascii="Simplified Arabic" w:hAnsi="Simplified Arabic" w:cs="Simplified Arabic" w:hint="cs"/>
          <w:sz w:val="32"/>
          <w:szCs w:val="32"/>
          <w:rtl/>
        </w:rPr>
        <w:t>إثنين</w:t>
      </w:r>
      <w:r w:rsidRPr="00A50876">
        <w:rPr>
          <w:rFonts w:ascii="Simplified Arabic" w:hAnsi="Simplified Arabic" w:cs="Simplified Arabic"/>
          <w:sz w:val="32"/>
          <w:szCs w:val="32"/>
          <w:rtl/>
        </w:rPr>
        <w:t xml:space="preserve"> </w:t>
      </w:r>
      <w:r w:rsidR="007A5C7A" w:rsidRPr="00A50876">
        <w:rPr>
          <w:rFonts w:ascii="Simplified Arabic" w:hAnsi="Simplified Arabic" w:cs="Simplified Arabic"/>
          <w:sz w:val="32"/>
          <w:szCs w:val="32"/>
          <w:rtl/>
        </w:rPr>
        <w:t xml:space="preserve">الأول </w:t>
      </w:r>
      <w:r w:rsidR="007A5C7A">
        <w:rPr>
          <w:rFonts w:ascii="Simplified Arabic" w:hAnsi="Simplified Arabic" w:cs="Simplified Arabic" w:hint="cs"/>
          <w:sz w:val="32"/>
          <w:szCs w:val="32"/>
          <w:rtl/>
        </w:rPr>
        <w:t xml:space="preserve">مخصص للحديث عن </w:t>
      </w:r>
      <w:r w:rsidR="007A5C7A" w:rsidRPr="00A50876">
        <w:rPr>
          <w:rFonts w:ascii="Simplified Arabic" w:hAnsi="Simplified Arabic" w:cs="Simplified Arabic"/>
          <w:sz w:val="32"/>
          <w:szCs w:val="32"/>
          <w:rtl/>
        </w:rPr>
        <w:t xml:space="preserve"> آليات تسيير الأملاك العقارية</w:t>
      </w:r>
      <w:r w:rsidR="007A5C7A">
        <w:rPr>
          <w:rFonts w:ascii="Simplified Arabic" w:hAnsi="Simplified Arabic" w:cs="Simplified Arabic" w:hint="cs"/>
          <w:sz w:val="32"/>
          <w:szCs w:val="32"/>
          <w:rtl/>
        </w:rPr>
        <w:t xml:space="preserve"> و</w:t>
      </w:r>
      <w:r w:rsidR="007A5C7A" w:rsidRPr="00A50876">
        <w:rPr>
          <w:rFonts w:ascii="Simplified Arabic" w:hAnsi="Simplified Arabic" w:cs="Simplified Arabic"/>
          <w:sz w:val="32"/>
          <w:szCs w:val="32"/>
          <w:rtl/>
        </w:rPr>
        <w:t xml:space="preserve">الثاني </w:t>
      </w:r>
      <w:r w:rsidR="007A5C7A">
        <w:rPr>
          <w:rFonts w:ascii="Simplified Arabic" w:hAnsi="Simplified Arabic" w:cs="Simplified Arabic" w:hint="cs"/>
          <w:sz w:val="32"/>
          <w:szCs w:val="32"/>
          <w:rtl/>
        </w:rPr>
        <w:t xml:space="preserve">مخصص للحديث عن </w:t>
      </w:r>
      <w:r w:rsidR="007A5C7A" w:rsidRPr="00A50876">
        <w:rPr>
          <w:rFonts w:ascii="Simplified Arabic" w:hAnsi="Simplified Arabic" w:cs="Simplified Arabic"/>
          <w:sz w:val="32"/>
          <w:szCs w:val="32"/>
          <w:rtl/>
        </w:rPr>
        <w:t xml:space="preserve"> آليات حماية الأملاك العقارية</w:t>
      </w:r>
      <w:r w:rsidR="007A5C7A">
        <w:rPr>
          <w:rFonts w:ascii="Simplified Arabic" w:hAnsi="Simplified Arabic" w:cs="Simplified Arabic" w:hint="cs"/>
          <w:sz w:val="32"/>
          <w:szCs w:val="32"/>
          <w:rtl/>
        </w:rPr>
        <w:t>،  و</w:t>
      </w:r>
      <w:r w:rsidRPr="00A50876">
        <w:rPr>
          <w:rFonts w:ascii="Simplified Arabic" w:hAnsi="Simplified Arabic" w:cs="Simplified Arabic"/>
          <w:sz w:val="32"/>
          <w:szCs w:val="32"/>
          <w:rtl/>
        </w:rPr>
        <w:t>سنفصل فيما يأتي في هذين المبحثين</w:t>
      </w:r>
      <w:r w:rsidR="007A5C7A">
        <w:rPr>
          <w:rFonts w:ascii="Simplified Arabic" w:hAnsi="Simplified Arabic" w:cs="Simplified Arabic" w:hint="cs"/>
          <w:sz w:val="32"/>
          <w:szCs w:val="32"/>
          <w:rtl/>
        </w:rPr>
        <w:t xml:space="preserve"> بالتحليل وعرض النصوص القانونية .</w:t>
      </w:r>
    </w:p>
    <w:p w:rsidR="007A5C7A" w:rsidRDefault="007A5C7A"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D15F8B" w:rsidRDefault="00D15F8B" w:rsidP="00D15F8B">
      <w:pPr>
        <w:bidi/>
        <w:spacing w:line="240" w:lineRule="auto"/>
        <w:jc w:val="lowKashida"/>
        <w:rPr>
          <w:rFonts w:ascii="Simplified Arabic" w:hAnsi="Simplified Arabic" w:cs="Simplified Arabic"/>
          <w:sz w:val="32"/>
          <w:szCs w:val="32"/>
          <w:rtl/>
        </w:rPr>
      </w:pPr>
    </w:p>
    <w:p w:rsidR="00D15F8B" w:rsidRDefault="00D15F8B" w:rsidP="00D15F8B">
      <w:pPr>
        <w:bidi/>
        <w:spacing w:line="240" w:lineRule="auto"/>
        <w:jc w:val="lowKashida"/>
        <w:rPr>
          <w:rFonts w:ascii="Simplified Arabic" w:hAnsi="Simplified Arabic" w:cs="Simplified Arabic"/>
          <w:sz w:val="32"/>
          <w:szCs w:val="32"/>
          <w:rtl/>
        </w:rPr>
      </w:pPr>
    </w:p>
    <w:p w:rsidR="00D15F8B" w:rsidRDefault="00D15F8B"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7A5C7A" w:rsidRDefault="007A5C7A" w:rsidP="00D15F8B">
      <w:pPr>
        <w:bidi/>
        <w:spacing w:line="240" w:lineRule="auto"/>
        <w:jc w:val="lowKashida"/>
        <w:rPr>
          <w:rFonts w:ascii="Simplified Arabic" w:hAnsi="Simplified Arabic" w:cs="Simplified Arabic"/>
          <w:sz w:val="32"/>
          <w:szCs w:val="32"/>
          <w:rtl/>
        </w:rPr>
      </w:pPr>
    </w:p>
    <w:p w:rsidR="007A5C7A" w:rsidRPr="00A50876" w:rsidRDefault="007A5C7A" w:rsidP="00D15F8B">
      <w:pPr>
        <w:bidi/>
        <w:spacing w:line="240" w:lineRule="auto"/>
        <w:jc w:val="lowKashida"/>
        <w:rPr>
          <w:rFonts w:ascii="Simplified Arabic" w:hAnsi="Simplified Arabic" w:cs="Simplified Arabic"/>
          <w:sz w:val="32"/>
          <w:szCs w:val="32"/>
          <w:rtl/>
        </w:rPr>
      </w:pPr>
    </w:p>
    <w:p w:rsidR="00E96F41" w:rsidRPr="00415403" w:rsidRDefault="00E96F41" w:rsidP="00D15F8B">
      <w:pPr>
        <w:bidi/>
        <w:spacing w:line="240" w:lineRule="auto"/>
        <w:jc w:val="lowKashida"/>
        <w:rPr>
          <w:rFonts w:ascii="Simplified Arabic" w:hAnsi="Simplified Arabic" w:cs="Simplified Arabic"/>
          <w:b/>
          <w:bCs/>
          <w:sz w:val="36"/>
          <w:szCs w:val="36"/>
          <w:rtl/>
        </w:rPr>
      </w:pPr>
      <w:r w:rsidRPr="00415403">
        <w:rPr>
          <w:rFonts w:ascii="Simplified Arabic" w:hAnsi="Simplified Arabic" w:cs="Simplified Arabic"/>
          <w:b/>
          <w:bCs/>
          <w:sz w:val="36"/>
          <w:szCs w:val="36"/>
          <w:rtl/>
        </w:rPr>
        <w:lastRenderedPageBreak/>
        <w:t xml:space="preserve">المبحث الأول : </w:t>
      </w:r>
      <w:r w:rsidR="007A5C7A" w:rsidRPr="00415403">
        <w:rPr>
          <w:rFonts w:ascii="Simplified Arabic" w:hAnsi="Simplified Arabic" w:cs="Simplified Arabic" w:hint="cs"/>
          <w:b/>
          <w:bCs/>
          <w:sz w:val="36"/>
          <w:szCs w:val="36"/>
          <w:rtl/>
        </w:rPr>
        <w:t>آليات</w:t>
      </w:r>
      <w:r w:rsidRPr="00415403">
        <w:rPr>
          <w:rFonts w:ascii="Simplified Arabic" w:hAnsi="Simplified Arabic" w:cs="Simplified Arabic"/>
          <w:b/>
          <w:bCs/>
          <w:sz w:val="36"/>
          <w:szCs w:val="36"/>
          <w:rtl/>
        </w:rPr>
        <w:t xml:space="preserve"> تسيير الأملاك العقارية الخاصة للدولة </w:t>
      </w:r>
    </w:p>
    <w:p w:rsidR="00E96F41" w:rsidRPr="00A50876" w:rsidRDefault="00E96F41" w:rsidP="00D15F8B">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 </w:t>
      </w:r>
      <w:r w:rsidR="007A5C7A">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في هذا المبحث نتحدث عن وسائل تسيير الأملاك العقارية الخاصة للدولة وذلك عن طريقين الأول ناقل للملكية والثاني غير ناقل للملكية ولذا قسمنا هذا المبحث </w:t>
      </w:r>
      <w:r w:rsidR="00C630E7">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مطلبين </w:t>
      </w:r>
      <w:r w:rsidR="00C630E7">
        <w:rPr>
          <w:rFonts w:ascii="Simplified Arabic" w:hAnsi="Simplified Arabic" w:cs="Simplified Arabic"/>
          <w:sz w:val="32"/>
          <w:szCs w:val="32"/>
          <w:rtl/>
        </w:rPr>
        <w:t>إثنين</w:t>
      </w:r>
      <w:r w:rsidRPr="00A50876">
        <w:rPr>
          <w:rFonts w:ascii="Simplified Arabic" w:hAnsi="Simplified Arabic" w:cs="Simplified Arabic"/>
          <w:sz w:val="32"/>
          <w:szCs w:val="32"/>
          <w:rtl/>
        </w:rPr>
        <w:t xml:space="preserve"> </w:t>
      </w:r>
      <w:r w:rsidR="001F036D">
        <w:rPr>
          <w:rFonts w:ascii="Simplified Arabic" w:hAnsi="Simplified Arabic" w:cs="Simplified Arabic" w:hint="cs"/>
          <w:sz w:val="32"/>
          <w:szCs w:val="32"/>
          <w:rtl/>
        </w:rPr>
        <w:t>الأول للحديث عن ال</w:t>
      </w:r>
      <w:r w:rsidR="001F036D" w:rsidRPr="00C11021">
        <w:rPr>
          <w:rFonts w:ascii="Simplified Arabic" w:hAnsi="Simplified Arabic" w:cs="Simplified Arabic"/>
          <w:sz w:val="32"/>
          <w:szCs w:val="32"/>
          <w:rtl/>
        </w:rPr>
        <w:t xml:space="preserve">تصرفات </w:t>
      </w:r>
      <w:r w:rsidR="001F036D">
        <w:rPr>
          <w:rFonts w:ascii="Simplified Arabic" w:hAnsi="Simplified Arabic" w:cs="Simplified Arabic" w:hint="cs"/>
          <w:sz w:val="32"/>
          <w:szCs w:val="32"/>
          <w:rtl/>
        </w:rPr>
        <w:t>ال</w:t>
      </w:r>
      <w:r w:rsidR="001F036D" w:rsidRPr="00C11021">
        <w:rPr>
          <w:rFonts w:ascii="Simplified Arabic" w:hAnsi="Simplified Arabic" w:cs="Simplified Arabic"/>
          <w:sz w:val="32"/>
          <w:szCs w:val="32"/>
          <w:rtl/>
        </w:rPr>
        <w:t>ناقلة للملكية</w:t>
      </w:r>
      <w:r w:rsidR="001F036D">
        <w:rPr>
          <w:rFonts w:ascii="Simplified Arabic" w:hAnsi="Simplified Arabic" w:cs="Simplified Arabic" w:hint="cs"/>
          <w:sz w:val="32"/>
          <w:szCs w:val="32"/>
          <w:rtl/>
        </w:rPr>
        <w:t xml:space="preserve"> والثاني ال</w:t>
      </w:r>
      <w:r w:rsidR="001F036D" w:rsidRPr="00C11021">
        <w:rPr>
          <w:rFonts w:ascii="Simplified Arabic" w:hAnsi="Simplified Arabic" w:cs="Simplified Arabic"/>
          <w:sz w:val="32"/>
          <w:szCs w:val="32"/>
          <w:rtl/>
        </w:rPr>
        <w:t xml:space="preserve">تصرفات </w:t>
      </w:r>
      <w:r w:rsidR="001F036D">
        <w:rPr>
          <w:rFonts w:ascii="Simplified Arabic" w:hAnsi="Simplified Arabic" w:cs="Simplified Arabic" w:hint="cs"/>
          <w:sz w:val="32"/>
          <w:szCs w:val="32"/>
          <w:rtl/>
        </w:rPr>
        <w:t xml:space="preserve">الغير </w:t>
      </w:r>
      <w:r w:rsidR="001F036D" w:rsidRPr="00C11021">
        <w:rPr>
          <w:rFonts w:ascii="Simplified Arabic" w:hAnsi="Simplified Arabic" w:cs="Simplified Arabic"/>
          <w:sz w:val="32"/>
          <w:szCs w:val="32"/>
          <w:rtl/>
        </w:rPr>
        <w:t>ناقلة للملكية</w:t>
      </w:r>
      <w:r w:rsidR="001F036D">
        <w:rPr>
          <w:rFonts w:ascii="Simplified Arabic" w:hAnsi="Simplified Arabic" w:cs="Simplified Arabic" w:hint="cs"/>
          <w:sz w:val="32"/>
          <w:szCs w:val="32"/>
          <w:rtl/>
        </w:rPr>
        <w:t xml:space="preserve"> .</w:t>
      </w:r>
    </w:p>
    <w:p w:rsidR="00E96F41" w:rsidRPr="00A55B45" w:rsidRDefault="00E96F41" w:rsidP="00D15F8B">
      <w:pPr>
        <w:bidi/>
        <w:spacing w:line="240" w:lineRule="auto"/>
        <w:jc w:val="lowKashida"/>
        <w:rPr>
          <w:rFonts w:ascii="Simplified Arabic" w:hAnsi="Simplified Arabic" w:cs="Simplified Arabic"/>
          <w:b/>
          <w:bCs/>
          <w:sz w:val="32"/>
          <w:szCs w:val="32"/>
          <w:rtl/>
        </w:rPr>
      </w:pPr>
      <w:r w:rsidRPr="00A55B45">
        <w:rPr>
          <w:rFonts w:ascii="Simplified Arabic" w:hAnsi="Simplified Arabic" w:cs="Simplified Arabic"/>
          <w:b/>
          <w:bCs/>
          <w:sz w:val="32"/>
          <w:szCs w:val="32"/>
          <w:rtl/>
        </w:rPr>
        <w:t xml:space="preserve">المطلب الأول : تصرفات ناقلة للملكية </w:t>
      </w:r>
    </w:p>
    <w:p w:rsidR="00695DD7" w:rsidRPr="00A50876" w:rsidRDefault="001F036D" w:rsidP="00A55B45">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E96F41" w:rsidRPr="00A50876">
        <w:rPr>
          <w:rFonts w:ascii="Simplified Arabic" w:hAnsi="Simplified Arabic" w:cs="Simplified Arabic"/>
          <w:sz w:val="32"/>
          <w:szCs w:val="32"/>
          <w:rtl/>
        </w:rPr>
        <w:t xml:space="preserve">في هذا المطلب نتحدث عن </w:t>
      </w:r>
      <w:r w:rsidR="00A55B45">
        <w:rPr>
          <w:rFonts w:ascii="Simplified Arabic" w:hAnsi="Simplified Arabic" w:cs="Simplified Arabic" w:hint="cs"/>
          <w:sz w:val="32"/>
          <w:szCs w:val="32"/>
          <w:rtl/>
        </w:rPr>
        <w:t>ثلاث وسائل</w:t>
      </w:r>
      <w:r w:rsidR="00E96F41" w:rsidRPr="00A50876">
        <w:rPr>
          <w:rFonts w:ascii="Simplified Arabic" w:hAnsi="Simplified Arabic" w:cs="Simplified Arabic"/>
          <w:sz w:val="32"/>
          <w:szCs w:val="32"/>
          <w:rtl/>
        </w:rPr>
        <w:t xml:space="preserve"> ناقلة للملكية </w:t>
      </w:r>
      <w:r w:rsidR="00A55B45">
        <w:rPr>
          <w:rFonts w:ascii="Simplified Arabic" w:hAnsi="Simplified Arabic" w:cs="Simplified Arabic" w:hint="cs"/>
          <w:sz w:val="32"/>
          <w:szCs w:val="32"/>
          <w:rtl/>
        </w:rPr>
        <w:t>هي</w:t>
      </w:r>
      <w:r w:rsidR="00E96F41" w:rsidRPr="00A50876">
        <w:rPr>
          <w:rFonts w:ascii="Simplified Arabic" w:hAnsi="Simplified Arabic" w:cs="Simplified Arabic"/>
          <w:sz w:val="32"/>
          <w:szCs w:val="32"/>
          <w:rtl/>
        </w:rPr>
        <w:t xml:space="preserve"> البيع والتبادل </w:t>
      </w:r>
      <w:r w:rsidR="00A55B45">
        <w:rPr>
          <w:rFonts w:ascii="Simplified Arabic" w:hAnsi="Simplified Arabic" w:cs="Simplified Arabic" w:hint="cs"/>
          <w:sz w:val="32"/>
          <w:szCs w:val="32"/>
          <w:rtl/>
        </w:rPr>
        <w:t xml:space="preserve">والتنازل </w:t>
      </w:r>
      <w:r w:rsidR="00E96F41" w:rsidRPr="00A50876">
        <w:rPr>
          <w:rFonts w:ascii="Simplified Arabic" w:hAnsi="Simplified Arabic" w:cs="Simplified Arabic"/>
          <w:sz w:val="32"/>
          <w:szCs w:val="32"/>
          <w:rtl/>
        </w:rPr>
        <w:t>ولذا قسم</w:t>
      </w:r>
      <w:r w:rsidR="00A55B45">
        <w:rPr>
          <w:rFonts w:ascii="Simplified Arabic" w:hAnsi="Simplified Arabic" w:cs="Simplified Arabic" w:hint="cs"/>
          <w:sz w:val="32"/>
          <w:szCs w:val="32"/>
          <w:rtl/>
        </w:rPr>
        <w:t>ت</w:t>
      </w:r>
      <w:r w:rsidR="00E96F41" w:rsidRPr="00A50876">
        <w:rPr>
          <w:rFonts w:ascii="Simplified Arabic" w:hAnsi="Simplified Arabic" w:cs="Simplified Arabic"/>
          <w:sz w:val="32"/>
          <w:szCs w:val="32"/>
          <w:rtl/>
        </w:rPr>
        <w:t xml:space="preserve"> هذا المطلب </w:t>
      </w:r>
      <w:r w:rsidR="00C630E7">
        <w:rPr>
          <w:rFonts w:ascii="Simplified Arabic" w:hAnsi="Simplified Arabic" w:cs="Simplified Arabic"/>
          <w:sz w:val="32"/>
          <w:szCs w:val="32"/>
          <w:rtl/>
        </w:rPr>
        <w:t>إلى</w:t>
      </w:r>
      <w:r w:rsidR="00E96F41" w:rsidRPr="00A50876">
        <w:rPr>
          <w:rFonts w:ascii="Simplified Arabic" w:hAnsi="Simplified Arabic" w:cs="Simplified Arabic"/>
          <w:sz w:val="32"/>
          <w:szCs w:val="32"/>
          <w:rtl/>
        </w:rPr>
        <w:t xml:space="preserve"> </w:t>
      </w:r>
      <w:r w:rsidR="00A55B45">
        <w:rPr>
          <w:rFonts w:ascii="Simplified Arabic" w:hAnsi="Simplified Arabic" w:cs="Simplified Arabic" w:hint="cs"/>
          <w:sz w:val="32"/>
          <w:szCs w:val="32"/>
          <w:rtl/>
        </w:rPr>
        <w:t>ثلاثة فروع</w:t>
      </w:r>
      <w:r w:rsidR="00E96F41" w:rsidRPr="00A50876">
        <w:rPr>
          <w:rFonts w:ascii="Simplified Arabic" w:hAnsi="Simplified Arabic" w:cs="Simplified Arabic"/>
          <w:sz w:val="32"/>
          <w:szCs w:val="32"/>
          <w:rtl/>
        </w:rPr>
        <w:t xml:space="preserve"> ه</w:t>
      </w:r>
      <w:r w:rsidR="00A55B45">
        <w:rPr>
          <w:rFonts w:ascii="Simplified Arabic" w:hAnsi="Simplified Arabic" w:cs="Simplified Arabic" w:hint="cs"/>
          <w:sz w:val="32"/>
          <w:szCs w:val="32"/>
          <w:rtl/>
        </w:rPr>
        <w:t>ي</w:t>
      </w:r>
      <w:r w:rsidR="00E96F41" w:rsidRPr="00A50876">
        <w:rPr>
          <w:rFonts w:ascii="Simplified Arabic" w:hAnsi="Simplified Arabic" w:cs="Simplified Arabic"/>
          <w:sz w:val="32"/>
          <w:szCs w:val="32"/>
          <w:rtl/>
        </w:rPr>
        <w:t xml:space="preserve"> </w:t>
      </w:r>
      <w:r w:rsidR="00415403" w:rsidRPr="00A50876">
        <w:rPr>
          <w:rFonts w:ascii="Simplified Arabic" w:hAnsi="Simplified Arabic" w:cs="Simplified Arabic" w:hint="cs"/>
          <w:sz w:val="32"/>
          <w:szCs w:val="32"/>
          <w:rtl/>
        </w:rPr>
        <w:t>كالأتي</w:t>
      </w:r>
      <w:r w:rsidR="00E96F41" w:rsidRPr="00A50876">
        <w:rPr>
          <w:rFonts w:ascii="Simplified Arabic" w:hAnsi="Simplified Arabic" w:cs="Simplified Arabic"/>
          <w:sz w:val="32"/>
          <w:szCs w:val="32"/>
          <w:rtl/>
        </w:rPr>
        <w:t xml:space="preserve"> :</w:t>
      </w:r>
    </w:p>
    <w:p w:rsidR="00E96F41" w:rsidRPr="00415403" w:rsidRDefault="00E96F41" w:rsidP="00D15F8B">
      <w:pPr>
        <w:bidi/>
        <w:spacing w:line="240" w:lineRule="auto"/>
        <w:jc w:val="lowKashida"/>
        <w:rPr>
          <w:rFonts w:ascii="Simplified Arabic" w:hAnsi="Simplified Arabic" w:cs="Simplified Arabic"/>
          <w:b/>
          <w:bCs/>
          <w:sz w:val="32"/>
          <w:szCs w:val="32"/>
          <w:rtl/>
        </w:rPr>
      </w:pPr>
      <w:r w:rsidRPr="00415403">
        <w:rPr>
          <w:rFonts w:ascii="Simplified Arabic" w:hAnsi="Simplified Arabic" w:cs="Simplified Arabic"/>
          <w:b/>
          <w:bCs/>
          <w:sz w:val="28"/>
          <w:szCs w:val="28"/>
          <w:rtl/>
        </w:rPr>
        <w:t>الفرع الأول : البيع</w:t>
      </w:r>
    </w:p>
    <w:p w:rsidR="00C630E7" w:rsidRDefault="00E96F41" w:rsidP="00D15F8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rPr>
        <w:t xml:space="preserve">يعتبر البيع من التصرفات الناقلة للملكية حيث تباع الأملاك العقارية الخاصة للدولة وقد نص قانون الأملاك الوطنية على بيع الأملاك العقارية </w:t>
      </w:r>
      <w:r w:rsidR="00A55B45" w:rsidRPr="00A50876">
        <w:rPr>
          <w:rFonts w:ascii="Simplified Arabic" w:hAnsi="Simplified Arabic" w:cs="Simplified Arabic" w:hint="cs"/>
          <w:sz w:val="32"/>
          <w:szCs w:val="32"/>
          <w:rtl/>
        </w:rPr>
        <w:t>كالآتي</w:t>
      </w:r>
      <w:r w:rsidRPr="00A50876">
        <w:rPr>
          <w:rFonts w:ascii="Simplified Arabic" w:hAnsi="Simplified Arabic" w:cs="Simplified Arabic"/>
          <w:sz w:val="32"/>
          <w:szCs w:val="32"/>
          <w:rtl/>
        </w:rPr>
        <w:t xml:space="preserve"> </w:t>
      </w:r>
      <w:r w:rsidR="00E735B5">
        <w:rPr>
          <w:rFonts w:ascii="Simplified Arabic" w:hAnsi="Simplified Arabic" w:cs="Simplified Arabic" w:hint="cs"/>
          <w:sz w:val="32"/>
          <w:szCs w:val="32"/>
          <w:rtl/>
        </w:rPr>
        <w:t>:</w:t>
      </w:r>
      <w:r w:rsidR="00E735B5">
        <w:rPr>
          <w:rFonts w:ascii="Simplified Arabic" w:hAnsi="Simplified Arabic" w:cs="Simplified Arabic"/>
          <w:sz w:val="32"/>
          <w:szCs w:val="32"/>
          <w:lang w:val="fr-FR"/>
        </w:rPr>
        <w:t> </w:t>
      </w:r>
      <w:r w:rsidR="000A551C">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يمكن بيع الأملاك العقارية التابعة للأملاك الوطنية الخاصة والجما</w:t>
      </w:r>
      <w:r w:rsidR="001F036D">
        <w:rPr>
          <w:rFonts w:ascii="Simplified Arabic" w:hAnsi="Simplified Arabic" w:cs="Simplified Arabic"/>
          <w:sz w:val="32"/>
          <w:szCs w:val="32"/>
          <w:rtl/>
          <w:lang w:val="fr-FR"/>
        </w:rPr>
        <w:t>عات الإقليمية بعد إلغاء تخصيصه</w:t>
      </w:r>
      <w:r w:rsidR="001F036D">
        <w:rPr>
          <w:rFonts w:ascii="Simplified Arabic" w:hAnsi="Simplified Arabic" w:cs="Simplified Arabic" w:hint="cs"/>
          <w:sz w:val="32"/>
          <w:szCs w:val="32"/>
          <w:rtl/>
          <w:lang w:val="fr-FR"/>
        </w:rPr>
        <w:t>ا</w:t>
      </w:r>
      <w:r w:rsidR="00E735B5">
        <w:rPr>
          <w:rFonts w:ascii="Simplified Arabic" w:hAnsi="Simplified Arabic" w:cs="Simplified Arabic" w:hint="cs"/>
          <w:sz w:val="32"/>
          <w:szCs w:val="32"/>
          <w:rtl/>
          <w:lang w:val="fr-FR"/>
        </w:rPr>
        <w:t>،</w:t>
      </w:r>
      <w:r w:rsidR="001F036D">
        <w:rPr>
          <w:rFonts w:ascii="Simplified Arabic" w:hAnsi="Simplified Arabic" w:cs="Simplified Arabic"/>
          <w:sz w:val="32"/>
          <w:szCs w:val="32"/>
          <w:rtl/>
          <w:lang w:val="fr-FR"/>
        </w:rPr>
        <w:t xml:space="preserve"> إذا</w:t>
      </w:r>
      <w:r w:rsidR="00E735B5">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ورد </w:t>
      </w:r>
      <w:r w:rsidR="00E735B5" w:rsidRPr="00A50876">
        <w:rPr>
          <w:rFonts w:ascii="Simplified Arabic" w:hAnsi="Simplified Arabic" w:cs="Simplified Arabic" w:hint="cs"/>
          <w:sz w:val="32"/>
          <w:szCs w:val="32"/>
          <w:rtl/>
          <w:lang w:val="fr-FR"/>
        </w:rPr>
        <w:t>اح</w:t>
      </w:r>
      <w:r w:rsidR="00E735B5">
        <w:rPr>
          <w:rFonts w:ascii="Simplified Arabic" w:hAnsi="Simplified Arabic" w:cs="Simplified Arabic" w:hint="cs"/>
          <w:sz w:val="32"/>
          <w:szCs w:val="32"/>
          <w:rtl/>
          <w:lang w:val="fr-FR"/>
        </w:rPr>
        <w:t>ت</w:t>
      </w:r>
      <w:r w:rsidR="00E735B5" w:rsidRPr="00A50876">
        <w:rPr>
          <w:rFonts w:ascii="Simplified Arabic" w:hAnsi="Simplified Arabic" w:cs="Simplified Arabic" w:hint="cs"/>
          <w:sz w:val="32"/>
          <w:szCs w:val="32"/>
          <w:rtl/>
          <w:lang w:val="fr-FR"/>
        </w:rPr>
        <w:t>مال</w:t>
      </w:r>
      <w:r w:rsidRPr="00A50876">
        <w:rPr>
          <w:rFonts w:ascii="Simplified Arabic" w:hAnsi="Simplified Arabic" w:cs="Simplified Arabic"/>
          <w:sz w:val="32"/>
          <w:szCs w:val="32"/>
          <w:rtl/>
          <w:lang w:val="fr-FR"/>
        </w:rPr>
        <w:t xml:space="preserve"> عدم قابليتها لتأدية وظيفتها في</w:t>
      </w:r>
      <w:r w:rsidR="001F036D">
        <w:rPr>
          <w:rFonts w:ascii="Simplified Arabic" w:hAnsi="Simplified Arabic" w:cs="Simplified Arabic"/>
          <w:sz w:val="32"/>
          <w:szCs w:val="32"/>
          <w:rtl/>
          <w:lang w:val="fr-FR"/>
        </w:rPr>
        <w:t xml:space="preserve"> عمل المصالح والمؤسسات العمومية</w:t>
      </w:r>
      <w:r w:rsidR="00E735B5">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ويكون ذلك بالشروط</w:t>
      </w:r>
      <w:r w:rsidR="000A551C">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والأشكال </w:t>
      </w:r>
    </w:p>
    <w:p w:rsidR="00E96F41" w:rsidRPr="00A50876" w:rsidRDefault="00E96F41" w:rsidP="00C630E7">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والكيفيات المحددة في القوانين والتنظيمات المعمول بها </w:t>
      </w:r>
      <w:r w:rsidR="00E735B5">
        <w:rPr>
          <w:rFonts w:ascii="Simplified Arabic" w:hAnsi="Simplified Arabic" w:cs="Simplified Arabic"/>
          <w:sz w:val="32"/>
          <w:szCs w:val="32"/>
          <w:lang w:val="fr-FR"/>
        </w:rPr>
        <w:t xml:space="preserve"> </w:t>
      </w:r>
      <w:r w:rsidR="000A551C">
        <w:rPr>
          <w:rFonts w:ascii="Simplified Arabic" w:hAnsi="Simplified Arabic" w:cs="Simplified Arabic" w:hint="cs"/>
          <w:sz w:val="32"/>
          <w:szCs w:val="32"/>
          <w:rtl/>
          <w:lang w:val="fr-FR"/>
        </w:rPr>
        <w:t>"</w:t>
      </w:r>
      <w:r w:rsidR="00E735B5">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3"/>
      </w:r>
      <w:r w:rsidR="00415403">
        <w:rPr>
          <w:rFonts w:ascii="Simplified Arabic" w:hAnsi="Simplified Arabic" w:cs="Simplified Arabic" w:hint="cs"/>
          <w:sz w:val="32"/>
          <w:szCs w:val="32"/>
          <w:rtl/>
          <w:lang w:val="fr-FR"/>
        </w:rPr>
        <w:t xml:space="preserve"> .</w:t>
      </w:r>
    </w:p>
    <w:p w:rsidR="00E96F41"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فبيع الأملاك العقارية الخاصة للدولة مشروطة بإلغاء تخصيصها إذا أصبحت غير صالحة للاستعمال أو أنها لا تؤدي وظيفتها التي خصصت لها ويكون</w:t>
      </w:r>
      <w:r>
        <w:rPr>
          <w:rFonts w:ascii="Simplified Arabic" w:hAnsi="Simplified Arabic" w:cs="Simplified Arabic"/>
          <w:sz w:val="32"/>
          <w:szCs w:val="32"/>
          <w:rtl/>
          <w:lang w:val="fr-FR"/>
        </w:rPr>
        <w:t xml:space="preserve"> البيع وفق كيفيات حددها القانون</w:t>
      </w:r>
      <w:r w:rsidR="00E735B5">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والطريقة التي حددها القانون في بيع الأملاك الوطنية الخاصة للدولة إما عن طريق المزاد العلني أو التراضي والبيع بالمزاد إما يكون بالمزايدات </w:t>
      </w:r>
      <w:r>
        <w:rPr>
          <w:rFonts w:ascii="Simplified Arabic" w:hAnsi="Simplified Arabic" w:cs="Simplified Arabic"/>
          <w:sz w:val="32"/>
          <w:szCs w:val="32"/>
          <w:rtl/>
          <w:lang w:val="fr-FR"/>
        </w:rPr>
        <w:t>الشفوية وإما بالتعهدات المختومة</w:t>
      </w:r>
      <w:r w:rsidR="00E96F41" w:rsidRPr="00A50876">
        <w:rPr>
          <w:rFonts w:ascii="Simplified Arabic" w:hAnsi="Simplified Arabic" w:cs="Simplified Arabic"/>
          <w:sz w:val="32"/>
          <w:szCs w:val="32"/>
          <w:rtl/>
          <w:lang w:val="fr-FR"/>
        </w:rPr>
        <w:t>, حيث بين قانون الأملاك الوطنية المعدل أن البيع بالمزاد كما يلي</w:t>
      </w:r>
      <w:r>
        <w:rPr>
          <w:rFonts w:ascii="Simplified Arabic" w:hAnsi="Simplified Arabic" w:cs="Simplified Arabic" w:hint="cs"/>
          <w:sz w:val="32"/>
          <w:szCs w:val="32"/>
          <w:rtl/>
          <w:lang w:val="fr-FR"/>
        </w:rPr>
        <w:t>: "</w:t>
      </w:r>
      <w:r>
        <w:rPr>
          <w:rFonts w:ascii="Simplified Arabic" w:hAnsi="Simplified Arabic" w:cs="Simplified Arabic"/>
          <w:sz w:val="32"/>
          <w:szCs w:val="32"/>
          <w:rtl/>
          <w:lang w:val="fr-FR"/>
        </w:rPr>
        <w:t>... عن طريق المزاد العلني.</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00E96F41" w:rsidRPr="00A50876">
        <w:rPr>
          <w:rStyle w:val="a5"/>
          <w:rFonts w:ascii="Simplified Arabic" w:hAnsi="Simplified Arabic" w:cs="Simplified Arabic"/>
          <w:sz w:val="32"/>
          <w:szCs w:val="32"/>
          <w:rtl/>
          <w:lang w:val="fr-FR"/>
        </w:rPr>
        <w:footnoteReference w:id="4"/>
      </w:r>
      <w:r>
        <w:rPr>
          <w:rFonts w:ascii="Simplified Arabic" w:hAnsi="Simplified Arabic" w:cs="Simplified Arabic" w:hint="cs"/>
          <w:sz w:val="32"/>
          <w:szCs w:val="32"/>
          <w:rtl/>
          <w:lang w:val="fr-FR"/>
        </w:rPr>
        <w:t xml:space="preserve"> .</w:t>
      </w:r>
    </w:p>
    <w:p w:rsidR="000A551C" w:rsidRPr="00A50876" w:rsidRDefault="000A551C" w:rsidP="00D15F8B">
      <w:pPr>
        <w:bidi/>
        <w:spacing w:line="240" w:lineRule="auto"/>
        <w:jc w:val="lowKashida"/>
        <w:rPr>
          <w:rFonts w:ascii="Simplified Arabic" w:hAnsi="Simplified Arabic" w:cs="Simplified Arabic"/>
          <w:sz w:val="32"/>
          <w:szCs w:val="32"/>
          <w:rtl/>
          <w:lang w:val="fr-FR"/>
        </w:rPr>
      </w:pPr>
    </w:p>
    <w:p w:rsidR="00E96F41" w:rsidRPr="00415403" w:rsidRDefault="00E96F41" w:rsidP="00D15F8B">
      <w:pPr>
        <w:bidi/>
        <w:spacing w:line="240" w:lineRule="auto"/>
        <w:jc w:val="lowKashida"/>
        <w:rPr>
          <w:rFonts w:ascii="Simplified Arabic" w:hAnsi="Simplified Arabic" w:cs="Simplified Arabic"/>
          <w:b/>
          <w:bCs/>
          <w:sz w:val="28"/>
          <w:szCs w:val="28"/>
          <w:rtl/>
          <w:lang w:val="fr-FR"/>
        </w:rPr>
      </w:pPr>
      <w:r w:rsidRPr="00415403">
        <w:rPr>
          <w:rFonts w:ascii="Simplified Arabic" w:hAnsi="Simplified Arabic" w:cs="Simplified Arabic"/>
          <w:b/>
          <w:bCs/>
          <w:sz w:val="28"/>
          <w:szCs w:val="28"/>
          <w:rtl/>
          <w:lang w:val="fr-FR"/>
        </w:rPr>
        <w:lastRenderedPageBreak/>
        <w:t xml:space="preserve">الفرع الثاني : التبادل </w:t>
      </w:r>
    </w:p>
    <w:p w:rsidR="00E735B5" w:rsidRDefault="000A551C" w:rsidP="00C630E7">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هو استبدال عقار من عقارات الأملاك الوطنية الخاصة للدولة بعقار آخر من عقارات الخواص وقد شرحنا هذه الطريقة في المبحث الثاني من الفصل الأول عند حديثنا عن طرق اكتساب الأملاك العق</w:t>
      </w:r>
      <w:r w:rsidR="004067BD">
        <w:rPr>
          <w:rFonts w:ascii="Simplified Arabic" w:hAnsi="Simplified Arabic" w:cs="Simplified Arabic"/>
          <w:sz w:val="32"/>
          <w:szCs w:val="32"/>
          <w:rtl/>
          <w:lang w:val="fr-FR"/>
        </w:rPr>
        <w:t xml:space="preserve">ارية الخاصة للدولة فالتبادل هو </w:t>
      </w:r>
      <w:r w:rsidR="004067BD">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 xml:space="preserve">حدى طرق الاكتساب العقارات عندما تنتقل ملكية عقارات الخواص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الأملاك العقارية الخاصة </w:t>
      </w:r>
      <w:r w:rsidR="00C630E7">
        <w:rPr>
          <w:rFonts w:ascii="Simplified Arabic" w:hAnsi="Simplified Arabic" w:cs="Simplified Arabic" w:hint="cs"/>
          <w:sz w:val="32"/>
          <w:szCs w:val="32"/>
          <w:rtl/>
          <w:lang w:val="fr-FR"/>
        </w:rPr>
        <w:t>ل</w:t>
      </w:r>
      <w:r w:rsidR="00E96F41" w:rsidRPr="00A50876">
        <w:rPr>
          <w:rFonts w:ascii="Simplified Arabic" w:hAnsi="Simplified Arabic" w:cs="Simplified Arabic"/>
          <w:sz w:val="32"/>
          <w:szCs w:val="32"/>
          <w:rtl/>
          <w:lang w:val="fr-FR"/>
        </w:rPr>
        <w:t>لدولة وفي نفس الوقت يكون طريقا لتسير الأملاك العقارية الخاصة للدولة عن طريق التصرفات ا</w:t>
      </w:r>
      <w:r w:rsidR="004067BD">
        <w:rPr>
          <w:rFonts w:ascii="Simplified Arabic" w:hAnsi="Simplified Arabic" w:cs="Simplified Arabic"/>
          <w:sz w:val="32"/>
          <w:szCs w:val="32"/>
          <w:rtl/>
          <w:lang w:val="fr-FR"/>
        </w:rPr>
        <w:t xml:space="preserve">لناقلة للملكية في حالة انتقال </w:t>
      </w:r>
      <w:r w:rsidR="004067BD">
        <w:rPr>
          <w:rFonts w:ascii="Simplified Arabic" w:hAnsi="Simplified Arabic" w:cs="Simplified Arabic" w:hint="cs"/>
          <w:sz w:val="32"/>
          <w:szCs w:val="32"/>
          <w:rtl/>
          <w:lang w:val="fr-FR"/>
        </w:rPr>
        <w:t>إ</w:t>
      </w:r>
      <w:r w:rsidR="004067BD">
        <w:rPr>
          <w:rFonts w:ascii="Simplified Arabic" w:hAnsi="Simplified Arabic" w:cs="Simplified Arabic"/>
          <w:sz w:val="32"/>
          <w:szCs w:val="32"/>
          <w:rtl/>
          <w:lang w:val="fr-FR"/>
        </w:rPr>
        <w:t>حدى عقارات ال</w:t>
      </w:r>
      <w:r w:rsidR="004067BD">
        <w:rPr>
          <w:rFonts w:ascii="Simplified Arabic" w:hAnsi="Simplified Arabic" w:cs="Simplified Arabic" w:hint="cs"/>
          <w:sz w:val="32"/>
          <w:szCs w:val="32"/>
          <w:rtl/>
          <w:lang w:val="fr-FR"/>
        </w:rPr>
        <w:t>أ</w:t>
      </w:r>
      <w:r w:rsidR="004067BD">
        <w:rPr>
          <w:rFonts w:ascii="Simplified Arabic" w:hAnsi="Simplified Arabic" w:cs="Simplified Arabic"/>
          <w:sz w:val="32"/>
          <w:szCs w:val="32"/>
          <w:rtl/>
          <w:lang w:val="fr-FR"/>
        </w:rPr>
        <w:t xml:space="preserve">ملاك الوطنية الخاصة للدولة </w:t>
      </w:r>
      <w:r w:rsidR="00C630E7">
        <w:rPr>
          <w:rFonts w:ascii="Simplified Arabic" w:hAnsi="Simplified Arabic" w:cs="Simplified Arabic" w:hint="cs"/>
          <w:sz w:val="32"/>
          <w:szCs w:val="32"/>
          <w:rtl/>
          <w:lang w:val="fr-FR"/>
        </w:rPr>
        <w:t>إلى</w:t>
      </w:r>
      <w:r w:rsidR="00E96F41" w:rsidRPr="00A50876">
        <w:rPr>
          <w:rFonts w:ascii="Simplified Arabic" w:hAnsi="Simplified Arabic" w:cs="Simplified Arabic"/>
          <w:sz w:val="32"/>
          <w:szCs w:val="32"/>
          <w:rtl/>
          <w:lang w:val="fr-FR"/>
        </w:rPr>
        <w:t xml:space="preserve"> ملكية الخواص </w:t>
      </w:r>
      <w:r w:rsidR="00E96F41" w:rsidRPr="00A50876">
        <w:rPr>
          <w:rStyle w:val="a5"/>
          <w:rFonts w:ascii="Simplified Arabic" w:hAnsi="Simplified Arabic" w:cs="Simplified Arabic"/>
          <w:sz w:val="32"/>
          <w:szCs w:val="32"/>
          <w:rtl/>
          <w:lang w:val="fr-FR"/>
        </w:rPr>
        <w:footnoteReference w:id="5"/>
      </w:r>
      <w:r w:rsidR="00415403">
        <w:rPr>
          <w:rFonts w:ascii="Simplified Arabic" w:hAnsi="Simplified Arabic" w:cs="Simplified Arabic" w:hint="cs"/>
          <w:sz w:val="32"/>
          <w:szCs w:val="32"/>
          <w:rtl/>
          <w:lang w:val="fr-FR"/>
        </w:rPr>
        <w:t xml:space="preserve"> .</w:t>
      </w:r>
    </w:p>
    <w:p w:rsidR="00E96F41" w:rsidRPr="00415403" w:rsidRDefault="00E96F41" w:rsidP="00D15F8B">
      <w:pPr>
        <w:bidi/>
        <w:spacing w:line="240" w:lineRule="auto"/>
        <w:jc w:val="lowKashida"/>
        <w:rPr>
          <w:rFonts w:ascii="Simplified Arabic" w:hAnsi="Simplified Arabic" w:cs="Simplified Arabic"/>
          <w:b/>
          <w:bCs/>
          <w:sz w:val="32"/>
          <w:szCs w:val="32"/>
          <w:rtl/>
          <w:lang w:val="fr-FR"/>
        </w:rPr>
      </w:pPr>
      <w:r w:rsidRPr="00415403">
        <w:rPr>
          <w:rFonts w:ascii="Simplified Arabic" w:hAnsi="Simplified Arabic" w:cs="Simplified Arabic"/>
          <w:b/>
          <w:bCs/>
          <w:sz w:val="32"/>
          <w:szCs w:val="32"/>
          <w:rtl/>
          <w:lang w:val="fr-FR"/>
        </w:rPr>
        <w:t xml:space="preserve">الفرع الثالث : التنازل </w:t>
      </w:r>
    </w:p>
    <w:p w:rsidR="00C87C51" w:rsidRPr="00A50876"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التنازل هو تخلي الدولة عن العقار لشخص معنوي أو طبيعي بمقابل أو دون مقابل أو بالدينار الرمزي </w:t>
      </w:r>
      <w:r w:rsidR="00807CA9">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وقد نص قانون الأملاك الوطنية على التنازل كالاتي :</w:t>
      </w:r>
      <w:r w:rsidR="00176447">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يمكن تنازل أو تأجير الأملاك العقارية التابعة للأملاك الخاصة للدولة ...</w:t>
      </w:r>
      <w:r w:rsidR="00176447">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176447">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6"/>
      </w:r>
      <w:r w:rsidR="00E96F41" w:rsidRPr="00A50876">
        <w:rPr>
          <w:rFonts w:ascii="Simplified Arabic" w:hAnsi="Simplified Arabic" w:cs="Simplified Arabic"/>
          <w:sz w:val="32"/>
          <w:szCs w:val="32"/>
          <w:rtl/>
          <w:lang w:val="fr-FR"/>
        </w:rPr>
        <w:t xml:space="preserve"> ومن الأملاك العقارية التي يشملها التنازل السكنات الوظيفية جاء في الاجتهاد القضائي ما يلي : </w:t>
      </w:r>
      <w:r w:rsidR="00A55B45">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من المستقر عليه قضاء أن التنازل عن السكن ينزع عنه الطابع الوظيفي وبذلك تصبح المؤسسة صاحبة العمل غير مسؤولة عن إدارته</w:t>
      </w:r>
      <w:r w:rsidR="00A55B45">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w:t>
      </w:r>
      <w:r w:rsidR="00E96F41" w:rsidRPr="00A50876">
        <w:rPr>
          <w:rStyle w:val="a5"/>
          <w:rFonts w:ascii="Simplified Arabic" w:hAnsi="Simplified Arabic" w:cs="Simplified Arabic"/>
          <w:sz w:val="32"/>
          <w:szCs w:val="32"/>
          <w:rtl/>
          <w:lang w:val="fr-FR"/>
        </w:rPr>
        <w:footnoteReference w:id="7"/>
      </w:r>
    </w:p>
    <w:p w:rsidR="00E96F41" w:rsidRDefault="00E96F41" w:rsidP="00D15F8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وكذلك يشمل بعض الأراضي الفلاحية كأراضي الاستصلاح , حيث نص قانون الأراضي الفلاحية على ذلك </w:t>
      </w:r>
      <w:r w:rsidR="000A551C"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sidR="000A551C">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التنازل بالتراضي عن قطعة الأرض موضوع الامتيا</w:t>
      </w:r>
      <w:r w:rsidR="007E3254">
        <w:rPr>
          <w:rFonts w:ascii="Simplified Arabic" w:hAnsi="Simplified Arabic" w:cs="Simplified Arabic"/>
          <w:sz w:val="32"/>
          <w:szCs w:val="32"/>
          <w:rtl/>
          <w:lang w:val="fr-FR"/>
        </w:rPr>
        <w:t xml:space="preserve">ز يتم التنازل بالتراضي لصاحب </w:t>
      </w:r>
      <w:r w:rsidR="007E3254">
        <w:rPr>
          <w:rFonts w:ascii="Simplified Arabic" w:hAnsi="Simplified Arabic" w:cs="Simplified Arabic" w:hint="cs"/>
          <w:sz w:val="32"/>
          <w:szCs w:val="32"/>
          <w:rtl/>
          <w:lang w:val="fr-FR"/>
        </w:rPr>
        <w:t>الا</w:t>
      </w:r>
      <w:r w:rsidR="007E3254" w:rsidRPr="00A50876">
        <w:rPr>
          <w:rFonts w:ascii="Simplified Arabic" w:hAnsi="Simplified Arabic" w:cs="Simplified Arabic" w:hint="cs"/>
          <w:sz w:val="32"/>
          <w:szCs w:val="32"/>
          <w:rtl/>
          <w:lang w:val="fr-FR"/>
        </w:rPr>
        <w:t>متياز</w:t>
      </w:r>
      <w:r w:rsidRPr="00A50876">
        <w:rPr>
          <w:rFonts w:ascii="Simplified Arabic" w:hAnsi="Simplified Arabic" w:cs="Simplified Arabic"/>
          <w:sz w:val="32"/>
          <w:szCs w:val="32"/>
          <w:rtl/>
          <w:lang w:val="fr-FR"/>
        </w:rPr>
        <w:t xml:space="preserve"> عن قطعة الأرض موضوع الامتياز</w:t>
      </w:r>
      <w:r w:rsidR="000A551C">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w:t>
      </w:r>
      <w:r w:rsidRPr="00A50876">
        <w:rPr>
          <w:rStyle w:val="a5"/>
          <w:rFonts w:ascii="Simplified Arabic" w:hAnsi="Simplified Arabic" w:cs="Simplified Arabic"/>
          <w:sz w:val="32"/>
          <w:szCs w:val="32"/>
          <w:rtl/>
          <w:lang w:val="fr-FR"/>
        </w:rPr>
        <w:footnoteReference w:id="8"/>
      </w:r>
      <w:r w:rsidRPr="00A50876">
        <w:rPr>
          <w:rFonts w:ascii="Simplified Arabic" w:hAnsi="Simplified Arabic" w:cs="Simplified Arabic"/>
          <w:sz w:val="32"/>
          <w:szCs w:val="32"/>
          <w:lang w:val="fr-FR"/>
        </w:rPr>
        <w:t xml:space="preserve"> </w:t>
      </w:r>
      <w:r w:rsidR="000A551C">
        <w:rPr>
          <w:rFonts w:ascii="Simplified Arabic" w:hAnsi="Simplified Arabic" w:cs="Simplified Arabic" w:hint="cs"/>
          <w:sz w:val="32"/>
          <w:szCs w:val="32"/>
          <w:rtl/>
          <w:lang w:val="fr-FR"/>
        </w:rPr>
        <w:t xml:space="preserve"> </w:t>
      </w:r>
      <w:r w:rsidR="007E3254">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p>
    <w:p w:rsidR="000A551C" w:rsidRDefault="000A551C" w:rsidP="00D15F8B">
      <w:pPr>
        <w:bidi/>
        <w:spacing w:line="240" w:lineRule="auto"/>
        <w:jc w:val="lowKashida"/>
        <w:rPr>
          <w:rFonts w:ascii="Simplified Arabic" w:hAnsi="Simplified Arabic" w:cs="Simplified Arabic"/>
          <w:sz w:val="32"/>
          <w:szCs w:val="32"/>
          <w:rtl/>
          <w:lang w:val="fr-FR"/>
        </w:rPr>
      </w:pPr>
    </w:p>
    <w:p w:rsidR="000A551C" w:rsidRPr="00A50876" w:rsidRDefault="000A551C" w:rsidP="00D15F8B">
      <w:pPr>
        <w:bidi/>
        <w:spacing w:line="240" w:lineRule="auto"/>
        <w:jc w:val="lowKashida"/>
        <w:rPr>
          <w:rFonts w:ascii="Simplified Arabic" w:hAnsi="Simplified Arabic" w:cs="Simplified Arabic"/>
          <w:sz w:val="32"/>
          <w:szCs w:val="32"/>
          <w:rtl/>
          <w:lang w:val="fr-FR"/>
        </w:rPr>
      </w:pPr>
    </w:p>
    <w:p w:rsidR="00C87C51" w:rsidRPr="00A50876"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w:t>
      </w:r>
      <w:r w:rsidR="007E3254">
        <w:rPr>
          <w:rFonts w:ascii="Simplified Arabic" w:hAnsi="Simplified Arabic" w:cs="Simplified Arabic"/>
          <w:sz w:val="32"/>
          <w:szCs w:val="32"/>
          <w:rtl/>
          <w:lang w:val="fr-FR"/>
        </w:rPr>
        <w:t xml:space="preserve">قد نص كذلك قانون الاستصلاح على </w:t>
      </w:r>
      <w:r w:rsidR="007E3254">
        <w:rPr>
          <w:rFonts w:ascii="Simplified Arabic" w:hAnsi="Simplified Arabic" w:cs="Simplified Arabic" w:hint="cs"/>
          <w:sz w:val="32"/>
          <w:szCs w:val="32"/>
          <w:rtl/>
          <w:lang w:val="fr-FR"/>
        </w:rPr>
        <w:t>أ</w:t>
      </w:r>
      <w:r w:rsidR="007E3254">
        <w:rPr>
          <w:rFonts w:ascii="Simplified Arabic" w:hAnsi="Simplified Arabic" w:cs="Simplified Arabic"/>
          <w:sz w:val="32"/>
          <w:szCs w:val="32"/>
          <w:rtl/>
          <w:lang w:val="fr-FR"/>
        </w:rPr>
        <w:t xml:space="preserve">ن التنازل يكون بمقابل وذلك بعد </w:t>
      </w:r>
      <w:r w:rsidR="007E3254">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 xml:space="preserve">نجاز مشروع الاستثمار بعد 5 سنوات </w:t>
      </w:r>
      <w:r w:rsidR="00415403"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يمكن أن يحول الامتياز الممنوح للأشخاص الطبيعيين من جنسية جزائرية </w:t>
      </w:r>
      <w:r w:rsidR="00415403" w:rsidRPr="00A50876">
        <w:rPr>
          <w:rFonts w:ascii="Simplified Arabic" w:hAnsi="Simplified Arabic" w:cs="Simplified Arabic" w:hint="cs"/>
          <w:sz w:val="32"/>
          <w:szCs w:val="32"/>
          <w:rtl/>
          <w:lang w:val="fr-FR"/>
        </w:rPr>
        <w:t>والأشخاص</w:t>
      </w:r>
      <w:r w:rsidR="00E96F41" w:rsidRPr="00A50876">
        <w:rPr>
          <w:rFonts w:ascii="Simplified Arabic" w:hAnsi="Simplified Arabic" w:cs="Simplified Arabic"/>
          <w:sz w:val="32"/>
          <w:szCs w:val="32"/>
          <w:rtl/>
          <w:lang w:val="fr-FR"/>
        </w:rPr>
        <w:t xml:space="preserve"> المعنويين الذي يكون كل المساهمين من بينهم ذوي جنسية جزائرية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تنازل بمقابل ...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9"/>
      </w:r>
      <w:r w:rsidR="00415403">
        <w:rPr>
          <w:rFonts w:ascii="Simplified Arabic" w:hAnsi="Simplified Arabic" w:cs="Simplified Arabic" w:hint="cs"/>
          <w:sz w:val="32"/>
          <w:szCs w:val="32"/>
          <w:rtl/>
          <w:lang w:val="fr-FR"/>
        </w:rPr>
        <w:t xml:space="preserve"> .</w:t>
      </w:r>
    </w:p>
    <w:p w:rsidR="00E96F41" w:rsidRPr="000A551C" w:rsidRDefault="00E96F41" w:rsidP="00D15F8B">
      <w:pPr>
        <w:bidi/>
        <w:spacing w:line="240" w:lineRule="auto"/>
        <w:jc w:val="lowKashida"/>
        <w:rPr>
          <w:rFonts w:ascii="Simplified Arabic" w:hAnsi="Simplified Arabic" w:cs="Simplified Arabic"/>
          <w:b/>
          <w:bCs/>
          <w:sz w:val="32"/>
          <w:szCs w:val="32"/>
          <w:rtl/>
          <w:lang w:val="fr-FR"/>
        </w:rPr>
      </w:pPr>
      <w:r w:rsidRPr="000A551C">
        <w:rPr>
          <w:rFonts w:ascii="Simplified Arabic" w:hAnsi="Simplified Arabic" w:cs="Simplified Arabic"/>
          <w:b/>
          <w:bCs/>
          <w:sz w:val="32"/>
          <w:szCs w:val="32"/>
          <w:rtl/>
          <w:lang w:val="fr-FR"/>
        </w:rPr>
        <w:t xml:space="preserve">المطلب الثاني : تصرفات غير ناقلة للملكية </w:t>
      </w:r>
    </w:p>
    <w:p w:rsidR="00E96F41" w:rsidRPr="00A50876" w:rsidRDefault="00E96F41" w:rsidP="00C630E7">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وهناك تصرفات في الأملاك  العقارية الخاصة للدولة ولكنها لا تنقل </w:t>
      </w:r>
      <w:r w:rsidR="000A551C">
        <w:rPr>
          <w:rFonts w:ascii="Simplified Arabic" w:hAnsi="Simplified Arabic" w:cs="Simplified Arabic"/>
          <w:sz w:val="32"/>
          <w:szCs w:val="32"/>
          <w:rtl/>
          <w:lang w:val="fr-FR"/>
        </w:rPr>
        <w:t xml:space="preserve">الملكية للغير وهي ثلاثة </w:t>
      </w:r>
      <w:r w:rsidR="00C630E7">
        <w:rPr>
          <w:rFonts w:ascii="Simplified Arabic" w:hAnsi="Simplified Arabic" w:cs="Simplified Arabic" w:hint="cs"/>
          <w:sz w:val="32"/>
          <w:szCs w:val="32"/>
          <w:rtl/>
          <w:lang w:val="fr-FR"/>
        </w:rPr>
        <w:t xml:space="preserve">فروع كالآتي </w:t>
      </w:r>
      <w:r w:rsidR="000A551C">
        <w:rPr>
          <w:rFonts w:ascii="Simplified Arabic" w:hAnsi="Simplified Arabic" w:cs="Simplified Arabic"/>
          <w:sz w:val="32"/>
          <w:szCs w:val="32"/>
          <w:rtl/>
          <w:lang w:val="fr-FR"/>
        </w:rPr>
        <w:t>التخصيص</w:t>
      </w:r>
      <w:r w:rsidR="00176447">
        <w:rPr>
          <w:rFonts w:ascii="Simplified Arabic" w:hAnsi="Simplified Arabic" w:cs="Simplified Arabic" w:hint="cs"/>
          <w:sz w:val="32"/>
          <w:szCs w:val="32"/>
          <w:rtl/>
          <w:lang w:val="fr-FR"/>
        </w:rPr>
        <w:t>،</w:t>
      </w:r>
      <w:r w:rsidR="000A551C">
        <w:rPr>
          <w:rFonts w:ascii="Simplified Arabic" w:hAnsi="Simplified Arabic" w:cs="Simplified Arabic"/>
          <w:sz w:val="32"/>
          <w:szCs w:val="32"/>
          <w:rtl/>
          <w:lang w:val="fr-FR"/>
        </w:rPr>
        <w:t xml:space="preserve"> التأجير</w:t>
      </w:r>
      <w:r w:rsidR="00C630E7">
        <w:rPr>
          <w:rFonts w:ascii="Simplified Arabic" w:hAnsi="Simplified Arabic" w:cs="Simplified Arabic" w:hint="cs"/>
          <w:sz w:val="32"/>
          <w:szCs w:val="32"/>
          <w:rtl/>
          <w:lang w:val="fr-FR"/>
        </w:rPr>
        <w:t xml:space="preserve"> و</w:t>
      </w:r>
      <w:r w:rsidRPr="00A50876">
        <w:rPr>
          <w:rFonts w:ascii="Simplified Arabic" w:hAnsi="Simplified Arabic" w:cs="Simplified Arabic"/>
          <w:sz w:val="32"/>
          <w:szCs w:val="32"/>
          <w:rtl/>
          <w:lang w:val="fr-FR"/>
        </w:rPr>
        <w:t xml:space="preserve"> الامتياز:</w:t>
      </w:r>
    </w:p>
    <w:p w:rsidR="00E96F41" w:rsidRPr="00415403" w:rsidRDefault="00E96F41" w:rsidP="00D15F8B">
      <w:pPr>
        <w:bidi/>
        <w:spacing w:line="240" w:lineRule="auto"/>
        <w:jc w:val="lowKashida"/>
        <w:rPr>
          <w:rFonts w:ascii="Simplified Arabic" w:hAnsi="Simplified Arabic" w:cs="Simplified Arabic"/>
          <w:b/>
          <w:bCs/>
          <w:sz w:val="28"/>
          <w:szCs w:val="28"/>
          <w:rtl/>
          <w:lang w:val="fr-FR"/>
        </w:rPr>
      </w:pPr>
      <w:r w:rsidRPr="00415403">
        <w:rPr>
          <w:rFonts w:ascii="Simplified Arabic" w:hAnsi="Simplified Arabic" w:cs="Simplified Arabic"/>
          <w:b/>
          <w:bCs/>
          <w:sz w:val="28"/>
          <w:szCs w:val="28"/>
          <w:rtl/>
          <w:lang w:val="fr-FR"/>
        </w:rPr>
        <w:t xml:space="preserve">الفرع الأول : التخصيص </w:t>
      </w:r>
    </w:p>
    <w:p w:rsidR="00E96F41" w:rsidRPr="00A50876" w:rsidRDefault="000A551C" w:rsidP="00D15F8B">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التخصيص هو </w:t>
      </w:r>
      <w:r>
        <w:rPr>
          <w:rFonts w:ascii="Simplified Arabic" w:hAnsi="Simplified Arabic" w:cs="Simplified Arabic" w:hint="cs"/>
          <w:sz w:val="32"/>
          <w:szCs w:val="32"/>
          <w:rtl/>
          <w:lang w:val="fr-FR"/>
        </w:rPr>
        <w:t>و</w:t>
      </w:r>
      <w:r w:rsidR="00E96F41" w:rsidRPr="00A50876">
        <w:rPr>
          <w:rFonts w:ascii="Simplified Arabic" w:hAnsi="Simplified Arabic" w:cs="Simplified Arabic"/>
          <w:sz w:val="32"/>
          <w:szCs w:val="32"/>
          <w:rtl/>
          <w:lang w:val="fr-FR"/>
        </w:rPr>
        <w:t>ضع عقار تابع للأملاك الوطنية الخاصة  للدولة تحت تصرف مؤسسة عموميا مجانا لتحقيق مصلحة عامة وقد عرف</w:t>
      </w:r>
      <w:r w:rsidR="00EF4A26">
        <w:rPr>
          <w:rFonts w:ascii="Simplified Arabic" w:hAnsi="Simplified Arabic" w:cs="Simplified Arabic" w:hint="cs"/>
          <w:sz w:val="32"/>
          <w:szCs w:val="32"/>
          <w:rtl/>
          <w:lang w:val="fr-FR"/>
        </w:rPr>
        <w:t>ه</w:t>
      </w:r>
      <w:r w:rsidR="00E96F41" w:rsidRPr="00A50876">
        <w:rPr>
          <w:rFonts w:ascii="Simplified Arabic" w:hAnsi="Simplified Arabic" w:cs="Simplified Arabic"/>
          <w:sz w:val="32"/>
          <w:szCs w:val="32"/>
          <w:rtl/>
          <w:lang w:val="fr-FR"/>
        </w:rPr>
        <w:t xml:space="preserve"> قانون الأملاك الوطنية </w:t>
      </w:r>
      <w:r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يعني التخصيص باستعمال ملك عقاري أو منقول يملكه شخص عمومي ف</w:t>
      </w:r>
      <w:r>
        <w:rPr>
          <w:rFonts w:ascii="Simplified Arabic" w:hAnsi="Simplified Arabic" w:cs="Simplified Arabic"/>
          <w:sz w:val="32"/>
          <w:szCs w:val="32"/>
          <w:rtl/>
          <w:lang w:val="fr-FR"/>
        </w:rPr>
        <w:t>ي مهمة تخدم الصالح العام للنظام</w:t>
      </w:r>
      <w:r w:rsidR="0017644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ويتمثل في وضع أحد الأملاك الوطنية الخاصة التي تملكها الدولة أو الجماعات الإقليمية أو مؤسسة عمومية تابعة </w:t>
      </w:r>
      <w:r w:rsidRPr="00A50876">
        <w:rPr>
          <w:rFonts w:ascii="Simplified Arabic" w:hAnsi="Simplified Arabic" w:cs="Simplified Arabic" w:hint="cs"/>
          <w:sz w:val="32"/>
          <w:szCs w:val="32"/>
          <w:rtl/>
          <w:lang w:val="fr-FR"/>
        </w:rPr>
        <w:t>لأحدهما</w:t>
      </w:r>
      <w:r w:rsidR="00E96F41" w:rsidRPr="00A50876">
        <w:rPr>
          <w:rFonts w:ascii="Simplified Arabic" w:hAnsi="Simplified Arabic" w:cs="Simplified Arabic"/>
          <w:sz w:val="32"/>
          <w:szCs w:val="32"/>
          <w:rtl/>
          <w:lang w:val="fr-FR"/>
        </w:rPr>
        <w:t xml:space="preserve"> وقصد تمكينها من أداء المهمة المسندة إليها</w:t>
      </w:r>
      <w:r>
        <w:rPr>
          <w:rFonts w:ascii="Simplified Arabic" w:hAnsi="Simplified Arabic" w:cs="Simplified Arabic"/>
          <w:sz w:val="32"/>
          <w:szCs w:val="32"/>
          <w:lang w:val="fr-FR"/>
        </w:rPr>
        <w:t xml:space="preserve">" </w:t>
      </w:r>
      <w:r w:rsidR="00E96F41" w:rsidRPr="00A50876">
        <w:rPr>
          <w:rStyle w:val="a5"/>
          <w:rFonts w:ascii="Simplified Arabic" w:hAnsi="Simplified Arabic" w:cs="Simplified Arabic"/>
          <w:sz w:val="32"/>
          <w:szCs w:val="32"/>
          <w:rtl/>
          <w:lang w:val="fr-FR"/>
        </w:rPr>
        <w:footnoteReference w:id="10"/>
      </w:r>
      <w:r w:rsidR="00415403">
        <w:rPr>
          <w:rFonts w:ascii="Simplified Arabic" w:hAnsi="Simplified Arabic" w:cs="Simplified Arabic" w:hint="cs"/>
          <w:sz w:val="32"/>
          <w:szCs w:val="32"/>
          <w:rtl/>
          <w:lang w:val="fr-FR" w:bidi="ar-DZ"/>
        </w:rPr>
        <w:t xml:space="preserve"> .</w:t>
      </w:r>
    </w:p>
    <w:p w:rsidR="00465463" w:rsidRPr="00A50876" w:rsidRDefault="00D15F8B"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0A551C">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يمكن أن يكون التخصص للمؤسسات ذات الطابع الصناعي والتجاري ومراكز البحث العلمي والتنمية والهيئات الإدارية المستقلة وهذا ما نص عليه القانون المعدل والمتمم لقانون الأملاك  العقارية كال</w:t>
      </w:r>
      <w:r w:rsidR="007E3254">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 xml:space="preserve">تي :  </w:t>
      </w:r>
      <w:r w:rsidR="00E96F41" w:rsidRPr="00A50876">
        <w:rPr>
          <w:rFonts w:ascii="Simplified Arabic" w:hAnsi="Simplified Arabic" w:cs="Simplified Arabic"/>
          <w:sz w:val="32"/>
          <w:szCs w:val="32"/>
          <w:lang w:val="fr-FR"/>
        </w:rPr>
        <w:t> </w:t>
      </w:r>
      <w:r w:rsidR="000A551C">
        <w:rPr>
          <w:rFonts w:ascii="Simplified Arabic" w:hAnsi="Simplified Arabic" w:cs="Simplified Arabic"/>
          <w:sz w:val="32"/>
          <w:szCs w:val="32"/>
          <w:lang w:val="fr-FR"/>
        </w:rPr>
        <w:t>"</w:t>
      </w:r>
      <w:r w:rsidR="00E96F41" w:rsidRPr="00A50876">
        <w:rPr>
          <w:rFonts w:ascii="Simplified Arabic" w:hAnsi="Simplified Arabic" w:cs="Simplified Arabic"/>
          <w:sz w:val="32"/>
          <w:szCs w:val="32"/>
          <w:rtl/>
          <w:lang w:val="fr-FR"/>
        </w:rPr>
        <w:t xml:space="preserve"> ويمكن أيضا أن تخصص الدولة للمؤسسات العمومية ذات الطابع الصن</w:t>
      </w:r>
      <w:r w:rsidR="000A551C">
        <w:rPr>
          <w:rFonts w:ascii="Simplified Arabic" w:hAnsi="Simplified Arabic" w:cs="Simplified Arabic"/>
          <w:sz w:val="32"/>
          <w:szCs w:val="32"/>
          <w:rtl/>
          <w:lang w:val="fr-FR"/>
        </w:rPr>
        <w:t>اعي والتجا</w:t>
      </w:r>
      <w:r w:rsidR="00E96F41" w:rsidRPr="00A50876">
        <w:rPr>
          <w:rFonts w:ascii="Simplified Arabic" w:hAnsi="Simplified Arabic" w:cs="Simplified Arabic"/>
          <w:sz w:val="32"/>
          <w:szCs w:val="32"/>
          <w:rtl/>
          <w:lang w:val="fr-FR"/>
        </w:rPr>
        <w:t>ري  ومراكز البحث العلمي والتنمي</w:t>
      </w:r>
      <w:r w:rsidR="00C11021">
        <w:rPr>
          <w:rFonts w:ascii="Simplified Arabic" w:hAnsi="Simplified Arabic" w:cs="Simplified Arabic"/>
          <w:sz w:val="32"/>
          <w:szCs w:val="32"/>
          <w:rtl/>
          <w:lang w:val="fr-FR"/>
        </w:rPr>
        <w:t xml:space="preserve">ة والهيئات الإدارية المستقلة </w:t>
      </w:r>
      <w:r w:rsidR="000A551C">
        <w:rPr>
          <w:rFonts w:ascii="Simplified Arabic" w:hAnsi="Simplified Arabic" w:cs="Simplified Arabic" w:hint="cs"/>
          <w:sz w:val="32"/>
          <w:szCs w:val="32"/>
          <w:rtl/>
          <w:lang w:val="fr-FR"/>
        </w:rPr>
        <w:t>.</w:t>
      </w:r>
      <w:r w:rsidR="00C11021">
        <w:rPr>
          <w:rFonts w:ascii="Simplified Arabic" w:hAnsi="Simplified Arabic" w:cs="Simplified Arabic"/>
          <w:sz w:val="32"/>
          <w:szCs w:val="32"/>
          <w:rtl/>
          <w:lang w:val="fr-FR"/>
        </w:rPr>
        <w:t>..</w:t>
      </w:r>
      <w:r w:rsidR="000A551C">
        <w:rPr>
          <w:rFonts w:ascii="Simplified Arabic" w:hAnsi="Simplified Arabic" w:cs="Simplified Arabic" w:hint="cs"/>
          <w:sz w:val="32"/>
          <w:szCs w:val="32"/>
          <w:rtl/>
          <w:lang w:val="fr-FR"/>
        </w:rPr>
        <w:t>"</w:t>
      </w:r>
      <w:r w:rsidR="000A551C">
        <w:rPr>
          <w:rFonts w:ascii="Simplified Arabic" w:hAnsi="Simplified Arabic" w:cs="Simplified Arabic"/>
          <w:sz w:val="32"/>
          <w:szCs w:val="32"/>
          <w:lang w:val="fr-FR"/>
        </w:rPr>
        <w:t xml:space="preserve"> </w:t>
      </w:r>
      <w:r w:rsidR="00E96F41" w:rsidRPr="00A50876">
        <w:rPr>
          <w:rStyle w:val="a5"/>
          <w:rFonts w:ascii="Simplified Arabic" w:hAnsi="Simplified Arabic" w:cs="Simplified Arabic"/>
          <w:sz w:val="32"/>
          <w:szCs w:val="32"/>
          <w:lang w:val="fr-FR"/>
        </w:rPr>
        <w:footnoteReference w:id="11"/>
      </w:r>
      <w:r w:rsidR="00E96F41" w:rsidRPr="00A50876">
        <w:rPr>
          <w:rFonts w:ascii="Simplified Arabic" w:hAnsi="Simplified Arabic" w:cs="Simplified Arabic"/>
          <w:sz w:val="32"/>
          <w:szCs w:val="32"/>
          <w:rtl/>
          <w:lang w:val="fr-FR"/>
        </w:rPr>
        <w:t>وقد يكون التخصص بمقابل مالي في حالة تخصيصه لمؤسسة تتمتع بالاستقلال المالي كما نص قانون الأملاك الوطنية</w:t>
      </w:r>
      <w:r w:rsidR="00E96F41" w:rsidRPr="00A50876">
        <w:rPr>
          <w:rFonts w:ascii="Simplified Arabic" w:hAnsi="Simplified Arabic" w:cs="Simplified Arabic"/>
          <w:sz w:val="32"/>
          <w:szCs w:val="32"/>
          <w:lang w:val="fr-FR"/>
        </w:rPr>
        <w:t> </w:t>
      </w:r>
      <w:r w:rsidR="000A551C">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ويكون التخصيص بمقابل مالي عندما تقوم به جماعة عمومية لفائدة حاجات جماعة </w:t>
      </w:r>
      <w:r w:rsidR="00E96F41" w:rsidRPr="00A50876">
        <w:rPr>
          <w:rFonts w:ascii="Simplified Arabic" w:hAnsi="Simplified Arabic" w:cs="Simplified Arabic"/>
          <w:sz w:val="32"/>
          <w:szCs w:val="32"/>
          <w:rtl/>
          <w:lang w:val="fr-FR"/>
        </w:rPr>
        <w:lastRenderedPageBreak/>
        <w:t>عم</w:t>
      </w:r>
      <w:r w:rsidR="000A551C">
        <w:rPr>
          <w:rFonts w:ascii="Simplified Arabic" w:hAnsi="Simplified Arabic" w:cs="Simplified Arabic"/>
          <w:sz w:val="32"/>
          <w:szCs w:val="32"/>
          <w:rtl/>
          <w:lang w:val="fr-FR"/>
        </w:rPr>
        <w:t>ومية أخرى</w:t>
      </w:r>
      <w:r w:rsidR="0017644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أو مؤسسة عمومية تتمتع بالاستقلال المالي</w:t>
      </w:r>
      <w:r w:rsidR="00DB33FE">
        <w:rPr>
          <w:rFonts w:ascii="Simplified Arabic" w:hAnsi="Simplified Arabic" w:cs="Simplified Arabic" w:hint="cs"/>
          <w:sz w:val="32"/>
          <w:szCs w:val="32"/>
          <w:rtl/>
          <w:lang w:val="fr-FR" w:bidi="ar-DZ"/>
        </w:rPr>
        <w:t xml:space="preserve">" </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12"/>
      </w:r>
      <w:r w:rsidR="00E96F41" w:rsidRPr="00A50876">
        <w:rPr>
          <w:rFonts w:ascii="Simplified Arabic" w:hAnsi="Simplified Arabic" w:cs="Simplified Arabic"/>
          <w:sz w:val="32"/>
          <w:szCs w:val="32"/>
          <w:rtl/>
          <w:lang w:val="fr-FR"/>
        </w:rPr>
        <w:t xml:space="preserve"> وقد يكون التخصيص نهائي  أو مؤقت كما نص قانون الأملاك الوطنية :</w:t>
      </w:r>
      <w:r w:rsidR="00E96F41" w:rsidRPr="00A50876">
        <w:rPr>
          <w:rFonts w:ascii="Simplified Arabic" w:hAnsi="Simplified Arabic" w:cs="Simplified Arabic"/>
          <w:sz w:val="32"/>
          <w:szCs w:val="32"/>
          <w:lang w:val="fr-FR"/>
        </w:rPr>
        <w:t> </w:t>
      </w:r>
      <w:r w:rsidR="000A551C">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يمكن أن يكون التخصيص  نهائيا أو مؤقتا ... </w:t>
      </w:r>
      <w:r w:rsidR="000A551C">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13"/>
      </w:r>
      <w:r w:rsidR="000A551C">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وذلك حسب الحالة وحسب الهيئة المخصص لها </w:t>
      </w:r>
      <w:r w:rsidR="00E96F41" w:rsidRPr="00A50876">
        <w:rPr>
          <w:rStyle w:val="a5"/>
          <w:rFonts w:ascii="Simplified Arabic" w:hAnsi="Simplified Arabic" w:cs="Simplified Arabic"/>
          <w:sz w:val="32"/>
          <w:szCs w:val="32"/>
          <w:rtl/>
          <w:lang w:val="fr-FR"/>
        </w:rPr>
        <w:footnoteReference w:id="14"/>
      </w:r>
      <w:r w:rsidR="00415403">
        <w:rPr>
          <w:rFonts w:ascii="Simplified Arabic" w:hAnsi="Simplified Arabic" w:cs="Simplified Arabic" w:hint="cs"/>
          <w:sz w:val="32"/>
          <w:szCs w:val="32"/>
          <w:rtl/>
          <w:lang w:val="fr-FR"/>
        </w:rPr>
        <w:t xml:space="preserve"> .</w:t>
      </w:r>
    </w:p>
    <w:p w:rsidR="00E96F41" w:rsidRPr="000A551C" w:rsidRDefault="00E96F41" w:rsidP="00D15F8B">
      <w:pPr>
        <w:bidi/>
        <w:spacing w:line="240" w:lineRule="auto"/>
        <w:jc w:val="lowKashida"/>
        <w:rPr>
          <w:rFonts w:ascii="Simplified Arabic" w:hAnsi="Simplified Arabic" w:cs="Simplified Arabic"/>
          <w:b/>
          <w:bCs/>
          <w:sz w:val="28"/>
          <w:szCs w:val="28"/>
          <w:rtl/>
          <w:lang w:val="fr-FR"/>
        </w:rPr>
      </w:pPr>
      <w:r w:rsidRPr="000A551C">
        <w:rPr>
          <w:rFonts w:ascii="Simplified Arabic" w:hAnsi="Simplified Arabic" w:cs="Simplified Arabic"/>
          <w:b/>
          <w:bCs/>
          <w:sz w:val="28"/>
          <w:szCs w:val="28"/>
          <w:rtl/>
          <w:lang w:val="fr-FR"/>
        </w:rPr>
        <w:t xml:space="preserve">الفرع الثاني : التأجير </w:t>
      </w:r>
    </w:p>
    <w:p w:rsidR="00E96F41" w:rsidRPr="00A50876"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7E3254">
        <w:rPr>
          <w:rFonts w:ascii="Simplified Arabic" w:hAnsi="Simplified Arabic" w:cs="Simplified Arabic"/>
          <w:sz w:val="32"/>
          <w:szCs w:val="32"/>
          <w:rtl/>
          <w:lang w:val="fr-FR"/>
        </w:rPr>
        <w:t xml:space="preserve">التأجير </w:t>
      </w:r>
      <w:r w:rsidR="007E3254">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حدى الطرق غير الناقلة للملكية بل يستفيد المستأجر من العقار لمدة معين</w:t>
      </w:r>
      <w:r w:rsidR="00EF4A26">
        <w:rPr>
          <w:rFonts w:ascii="Simplified Arabic" w:hAnsi="Simplified Arabic" w:cs="Simplified Arabic" w:hint="cs"/>
          <w:sz w:val="32"/>
          <w:szCs w:val="32"/>
          <w:rtl/>
          <w:lang w:val="fr-FR"/>
        </w:rPr>
        <w:t>ة</w:t>
      </w:r>
      <w:r w:rsidR="00E96F41" w:rsidRPr="00A50876">
        <w:rPr>
          <w:rFonts w:ascii="Simplified Arabic" w:hAnsi="Simplified Arabic" w:cs="Simplified Arabic"/>
          <w:sz w:val="32"/>
          <w:szCs w:val="32"/>
          <w:rtl/>
          <w:lang w:val="fr-FR"/>
        </w:rPr>
        <w:t xml:space="preserve"> مقابل مبلغ معين وفق عقد إداري ويبقى العقار ملك من الأملاك العقارية الخاصة للدولة وقد عرف القانون المدني </w:t>
      </w:r>
      <w:r w:rsidRPr="00A50876">
        <w:rPr>
          <w:rFonts w:ascii="Simplified Arabic" w:hAnsi="Simplified Arabic" w:cs="Simplified Arabic" w:hint="cs"/>
          <w:sz w:val="32"/>
          <w:szCs w:val="32"/>
          <w:rtl/>
          <w:lang w:val="fr-FR"/>
        </w:rPr>
        <w:t>الإيجار</w:t>
      </w:r>
      <w:r w:rsidR="00E96F41" w:rsidRPr="00A50876">
        <w:rPr>
          <w:rFonts w:ascii="Simplified Arabic" w:hAnsi="Simplified Arabic" w:cs="Simplified Arabic"/>
          <w:sz w:val="32"/>
          <w:szCs w:val="32"/>
          <w:rtl/>
          <w:lang w:val="fr-FR"/>
        </w:rPr>
        <w:t xml:space="preserve"> كما يلي :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الإيجار عقد يمكن المؤجر بمقتضاه المستأجر من الانتفاع بشيء لمدة محددة مقابل بدل </w:t>
      </w:r>
      <w:r w:rsidR="00DB33FE" w:rsidRPr="00A50876">
        <w:rPr>
          <w:rFonts w:ascii="Simplified Arabic" w:hAnsi="Simplified Arabic" w:cs="Simplified Arabic" w:hint="cs"/>
          <w:sz w:val="32"/>
          <w:szCs w:val="32"/>
          <w:rtl/>
          <w:lang w:val="fr-FR"/>
        </w:rPr>
        <w:t>إيجار</w:t>
      </w:r>
      <w:r w:rsidR="00E96F41" w:rsidRPr="00A50876">
        <w:rPr>
          <w:rFonts w:ascii="Simplified Arabic" w:hAnsi="Simplified Arabic" w:cs="Simplified Arabic"/>
          <w:sz w:val="32"/>
          <w:szCs w:val="32"/>
          <w:rtl/>
          <w:lang w:val="fr-FR"/>
        </w:rPr>
        <w:t xml:space="preserve"> معلوم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15"/>
      </w:r>
    </w:p>
    <w:p w:rsidR="00C87C51" w:rsidRDefault="00DB33FE" w:rsidP="00EF4A26">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و</w:t>
      </w:r>
      <w:r w:rsidR="00E96F41" w:rsidRPr="00A50876">
        <w:rPr>
          <w:rFonts w:ascii="Simplified Arabic" w:hAnsi="Simplified Arabic" w:cs="Simplified Arabic"/>
          <w:sz w:val="32"/>
          <w:szCs w:val="32"/>
          <w:rtl/>
          <w:lang w:val="fr-FR"/>
        </w:rPr>
        <w:t xml:space="preserve">نص عليه قانون الأملاك الوطنية </w:t>
      </w:r>
      <w:r>
        <w:rPr>
          <w:rFonts w:ascii="Simplified Arabic" w:hAnsi="Simplified Arabic" w:cs="Simplified Arabic" w:hint="cs"/>
          <w:sz w:val="32"/>
          <w:szCs w:val="32"/>
          <w:rtl/>
          <w:lang w:val="fr-FR"/>
        </w:rPr>
        <w:t>على أن</w:t>
      </w:r>
      <w:r w:rsidR="00A55B45">
        <w:rPr>
          <w:rFonts w:ascii="Simplified Arabic" w:hAnsi="Simplified Arabic" w:cs="Simplified Arabic" w:hint="cs"/>
          <w:sz w:val="32"/>
          <w:szCs w:val="32"/>
          <w:rtl/>
          <w:lang w:val="fr-FR"/>
        </w:rPr>
        <w:t>ه</w:t>
      </w: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w:t>
      </w:r>
      <w:r w:rsidR="00E96F41"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يتم تأجير الأملاك العقارية التابعة للأملاك الخاصة للدولة ذات الاستعمال الرئيسي كسكن بالقيمة الحقيق</w:t>
      </w:r>
      <w:r w:rsidR="007E3254">
        <w:rPr>
          <w:rFonts w:ascii="Simplified Arabic" w:hAnsi="Simplified Arabic" w:cs="Simplified Arabic" w:hint="cs"/>
          <w:sz w:val="32"/>
          <w:szCs w:val="32"/>
          <w:rtl/>
          <w:lang w:val="fr-FR"/>
        </w:rPr>
        <w:t>ي</w:t>
      </w:r>
      <w:r w:rsidR="00E96F41" w:rsidRPr="00A50876">
        <w:rPr>
          <w:rFonts w:ascii="Simplified Arabic" w:hAnsi="Simplified Arabic" w:cs="Simplified Arabic"/>
          <w:sz w:val="32"/>
          <w:szCs w:val="32"/>
          <w:rtl/>
          <w:lang w:val="fr-FR"/>
        </w:rPr>
        <w:t xml:space="preserve">ة </w:t>
      </w:r>
      <w:r w:rsidR="0017644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مع مراعاة الأحكا</w:t>
      </w:r>
      <w:r w:rsidR="000A551C">
        <w:rPr>
          <w:rFonts w:ascii="Simplified Arabic" w:hAnsi="Simplified Arabic" w:cs="Simplified Arabic"/>
          <w:sz w:val="32"/>
          <w:szCs w:val="32"/>
          <w:rtl/>
          <w:lang w:val="fr-FR"/>
        </w:rPr>
        <w:t>م التشريعية أو التنظيمية الخاصة</w:t>
      </w:r>
      <w:r w:rsidR="00E96F41" w:rsidRPr="00A50876">
        <w:rPr>
          <w:rFonts w:ascii="Simplified Arabic" w:hAnsi="Simplified Arabic" w:cs="Simplified Arabic"/>
          <w:sz w:val="32"/>
          <w:szCs w:val="32"/>
          <w:rtl/>
          <w:lang w:val="fr-FR"/>
        </w:rPr>
        <w:t xml:space="preserve">, </w:t>
      </w:r>
      <w:r w:rsidR="00EF4A26">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 xml:space="preserve">ما مباشرة من طرف مصالح أملاك الدولة </w:t>
      </w:r>
      <w:r w:rsidR="0017644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وإما بتفويض في إطار تعاقدي من طرف هيئات عمومية أو خاصة متخصصة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16"/>
      </w:r>
      <w:r w:rsidR="00E96F41" w:rsidRPr="00A50876">
        <w:rPr>
          <w:rFonts w:ascii="Simplified Arabic" w:hAnsi="Simplified Arabic" w:cs="Simplified Arabic"/>
          <w:sz w:val="32"/>
          <w:szCs w:val="32"/>
          <w:rtl/>
          <w:lang w:val="fr-FR"/>
        </w:rPr>
        <w:t xml:space="preserve"> ومن الهيئات المؤهلة الديوان الوطني للترقية والتسيير العقاري المخصص في تأجير السكنات الاجتماعية وك</w:t>
      </w:r>
      <w:r w:rsidR="000A551C">
        <w:rPr>
          <w:rFonts w:ascii="Simplified Arabic" w:hAnsi="Simplified Arabic" w:cs="Simplified Arabic"/>
          <w:sz w:val="32"/>
          <w:szCs w:val="32"/>
          <w:rtl/>
          <w:lang w:val="fr-FR"/>
        </w:rPr>
        <w:t>ذلك المحلات التجارية التابعة له</w:t>
      </w:r>
      <w:r w:rsidR="00176447">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حيث يكون التأجير عن طريق</w:t>
      </w:r>
      <w:r w:rsidR="00E96F41" w:rsidRPr="00A50876">
        <w:rPr>
          <w:rFonts w:ascii="Simplified Arabic" w:hAnsi="Simplified Arabic" w:cs="Simplified Arabic"/>
          <w:sz w:val="32"/>
          <w:szCs w:val="32"/>
          <w:rtl/>
          <w:lang w:val="fr-FR"/>
        </w:rPr>
        <w:t xml:space="preserve"> عقد إداري تبرمه هذه الهيئة مع المستأجر مقابل دفع ثمن نقدي شهري .</w:t>
      </w:r>
    </w:p>
    <w:p w:rsidR="000A551C" w:rsidRDefault="000A551C" w:rsidP="00D15F8B">
      <w:pPr>
        <w:bidi/>
        <w:spacing w:line="240" w:lineRule="auto"/>
        <w:jc w:val="lowKashida"/>
        <w:rPr>
          <w:rFonts w:ascii="Simplified Arabic" w:hAnsi="Simplified Arabic" w:cs="Simplified Arabic"/>
          <w:sz w:val="32"/>
          <w:szCs w:val="32"/>
          <w:rtl/>
          <w:lang w:val="fr-FR"/>
        </w:rPr>
      </w:pPr>
    </w:p>
    <w:p w:rsidR="006046C5" w:rsidRPr="00A50876" w:rsidRDefault="006046C5" w:rsidP="00D15F8B">
      <w:pPr>
        <w:bidi/>
        <w:spacing w:line="240" w:lineRule="auto"/>
        <w:jc w:val="lowKashida"/>
        <w:rPr>
          <w:rFonts w:ascii="Simplified Arabic" w:hAnsi="Simplified Arabic" w:cs="Simplified Arabic"/>
          <w:sz w:val="32"/>
          <w:szCs w:val="32"/>
          <w:rtl/>
          <w:lang w:val="fr-FR"/>
        </w:rPr>
      </w:pPr>
    </w:p>
    <w:p w:rsidR="00E96F41" w:rsidRPr="000A551C" w:rsidRDefault="00E96F41" w:rsidP="00D15F8B">
      <w:pPr>
        <w:bidi/>
        <w:spacing w:line="240" w:lineRule="auto"/>
        <w:jc w:val="lowKashida"/>
        <w:rPr>
          <w:rFonts w:ascii="Simplified Arabic" w:hAnsi="Simplified Arabic" w:cs="Simplified Arabic"/>
          <w:b/>
          <w:bCs/>
          <w:sz w:val="28"/>
          <w:szCs w:val="28"/>
          <w:rtl/>
          <w:lang w:val="fr-FR"/>
        </w:rPr>
      </w:pPr>
      <w:r w:rsidRPr="000A551C">
        <w:rPr>
          <w:rFonts w:ascii="Simplified Arabic" w:hAnsi="Simplified Arabic" w:cs="Simplified Arabic"/>
          <w:b/>
          <w:bCs/>
          <w:sz w:val="28"/>
          <w:szCs w:val="28"/>
          <w:rtl/>
          <w:lang w:val="fr-FR"/>
        </w:rPr>
        <w:lastRenderedPageBreak/>
        <w:t xml:space="preserve">الفرع الثالث : الامتياز </w:t>
      </w:r>
    </w:p>
    <w:p w:rsidR="00E96F41" w:rsidRPr="00A50876"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الامتياز هو منح الدولة للشخص الطبيعي أو المعنوي استغلال عقار سواء كان هذا الشخص موظف أو مستثمر وذلك حسب طبيعة العقار</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بموجب عقد قد يكون بمقابل وقد يكون مجانا وذلك حسب طبيعة الشخص وعلاقته بالهيئة المستخدمة </w:t>
      </w:r>
      <w:r w:rsidR="006046C5">
        <w:rPr>
          <w:rFonts w:ascii="Simplified Arabic" w:hAnsi="Simplified Arabic" w:cs="Simplified Arabic" w:hint="cs"/>
          <w:sz w:val="32"/>
          <w:szCs w:val="32"/>
          <w:rtl/>
          <w:lang w:val="fr-FR"/>
        </w:rPr>
        <w:t>.</w:t>
      </w:r>
    </w:p>
    <w:p w:rsidR="00465463" w:rsidRPr="00A50876" w:rsidRDefault="000A551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7E3254">
        <w:rPr>
          <w:rFonts w:ascii="Simplified Arabic" w:hAnsi="Simplified Arabic" w:cs="Simplified Arabic"/>
          <w:sz w:val="32"/>
          <w:szCs w:val="32"/>
          <w:rtl/>
          <w:lang w:val="fr-FR"/>
        </w:rPr>
        <w:t xml:space="preserve">في </w:t>
      </w:r>
      <w:r w:rsidR="007E3254">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طار الامتياز هناك ما هو</w:t>
      </w:r>
      <w:r w:rsidR="008423EF">
        <w:rPr>
          <w:rFonts w:ascii="Simplified Arabic" w:hAnsi="Simplified Arabic" w:cs="Simplified Arabic"/>
          <w:sz w:val="32"/>
          <w:szCs w:val="32"/>
          <w:rtl/>
          <w:lang w:val="fr-FR"/>
        </w:rPr>
        <w:t xml:space="preserve"> خاص بالموظف ويسمى امتياز السكن</w:t>
      </w:r>
      <w:r w:rsidR="00E96F41" w:rsidRPr="00A50876">
        <w:rPr>
          <w:rFonts w:ascii="Simplified Arabic" w:hAnsi="Simplified Arabic" w:cs="Simplified Arabic"/>
          <w:sz w:val="32"/>
          <w:szCs w:val="32"/>
          <w:rtl/>
          <w:lang w:val="fr-FR"/>
        </w:rPr>
        <w:t xml:space="preserve"> ومنه وما هو خاص بالمستثمر ويسمى امتياز الاستثمار </w:t>
      </w:r>
      <w:r w:rsidR="006046C5">
        <w:rPr>
          <w:rFonts w:ascii="Simplified Arabic" w:hAnsi="Simplified Arabic" w:cs="Simplified Arabic" w:hint="cs"/>
          <w:sz w:val="32"/>
          <w:szCs w:val="32"/>
          <w:rtl/>
          <w:lang w:val="fr-FR"/>
        </w:rPr>
        <w:t>.</w:t>
      </w:r>
    </w:p>
    <w:p w:rsidR="00E96F41" w:rsidRPr="006046C5" w:rsidRDefault="00E96F41" w:rsidP="00D15F8B">
      <w:pPr>
        <w:pStyle w:val="a3"/>
        <w:numPr>
          <w:ilvl w:val="0"/>
          <w:numId w:val="9"/>
        </w:numPr>
        <w:bidi/>
        <w:spacing w:line="240" w:lineRule="auto"/>
        <w:jc w:val="lowKashida"/>
        <w:rPr>
          <w:rFonts w:ascii="Simplified Arabic" w:hAnsi="Simplified Arabic" w:cs="Simplified Arabic"/>
          <w:b/>
          <w:bCs/>
          <w:sz w:val="32"/>
          <w:szCs w:val="32"/>
          <w:lang w:val="fr-FR"/>
        </w:rPr>
      </w:pPr>
      <w:r w:rsidRPr="006046C5">
        <w:rPr>
          <w:rFonts w:ascii="Simplified Arabic" w:hAnsi="Simplified Arabic" w:cs="Simplified Arabic"/>
          <w:b/>
          <w:bCs/>
          <w:sz w:val="32"/>
          <w:szCs w:val="32"/>
          <w:rtl/>
          <w:lang w:val="fr-FR"/>
        </w:rPr>
        <w:t xml:space="preserve">امتياز السكن </w:t>
      </w:r>
    </w:p>
    <w:p w:rsidR="00C87C51" w:rsidRPr="00A50876" w:rsidRDefault="00A55B45" w:rsidP="008423EF">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هناك سكن الخدمة والسكن الوظيفي فسكن الخدمة ما كان ملحق بالبناية التي يعمل بها الموظف وفي هذا </w:t>
      </w:r>
      <w:r w:rsidR="006046C5" w:rsidRPr="00A50876">
        <w:rPr>
          <w:rFonts w:ascii="Simplified Arabic" w:hAnsi="Simplified Arabic" w:cs="Simplified Arabic" w:hint="cs"/>
          <w:sz w:val="32"/>
          <w:szCs w:val="32"/>
          <w:rtl/>
          <w:lang w:val="fr-FR"/>
        </w:rPr>
        <w:t>الإطار</w:t>
      </w:r>
      <w:r w:rsidR="00E96F41" w:rsidRPr="00A50876">
        <w:rPr>
          <w:rFonts w:ascii="Simplified Arabic" w:hAnsi="Simplified Arabic" w:cs="Simplified Arabic"/>
          <w:sz w:val="32"/>
          <w:szCs w:val="32"/>
          <w:rtl/>
          <w:lang w:val="fr-FR"/>
        </w:rPr>
        <w:t xml:space="preserve"> يستفيد الموظف من سكن الخدمة دون مقابل وهذا حسب ما يحدده القانون من قائمة الموظفين الذين يستفيدون من امتياز سكن الخدمة </w:t>
      </w:r>
      <w:r w:rsidR="00E96F41" w:rsidRPr="00A50876">
        <w:rPr>
          <w:rStyle w:val="a5"/>
          <w:rFonts w:ascii="Simplified Arabic" w:hAnsi="Simplified Arabic" w:cs="Simplified Arabic"/>
          <w:sz w:val="32"/>
          <w:szCs w:val="32"/>
          <w:rtl/>
          <w:lang w:val="fr-FR"/>
        </w:rPr>
        <w:footnoteReference w:id="17"/>
      </w:r>
      <w:r w:rsidR="00E96F41" w:rsidRPr="00A50876">
        <w:rPr>
          <w:rFonts w:ascii="Simplified Arabic" w:hAnsi="Simplified Arabic" w:cs="Simplified Arabic"/>
          <w:sz w:val="32"/>
          <w:szCs w:val="32"/>
          <w:rtl/>
          <w:lang w:val="fr-FR"/>
        </w:rPr>
        <w:t>وأما السكن الوظيفي يمنح للموظف بمق</w:t>
      </w:r>
      <w:r w:rsidR="007E3254">
        <w:rPr>
          <w:rFonts w:ascii="Simplified Arabic" w:hAnsi="Simplified Arabic" w:cs="Simplified Arabic"/>
          <w:sz w:val="32"/>
          <w:szCs w:val="32"/>
          <w:rtl/>
          <w:lang w:val="fr-FR"/>
        </w:rPr>
        <w:t xml:space="preserve">ابل تحدده الإدارة المانحة بعقد </w:t>
      </w:r>
      <w:r w:rsidR="007E3254">
        <w:rPr>
          <w:rFonts w:ascii="Simplified Arabic" w:hAnsi="Simplified Arabic" w:cs="Simplified Arabic" w:hint="cs"/>
          <w:sz w:val="32"/>
          <w:szCs w:val="32"/>
          <w:rtl/>
          <w:lang w:val="fr-FR"/>
        </w:rPr>
        <w:t>إ</w:t>
      </w:r>
      <w:r w:rsidR="00E96F41" w:rsidRPr="00A50876">
        <w:rPr>
          <w:rFonts w:ascii="Simplified Arabic" w:hAnsi="Simplified Arabic" w:cs="Simplified Arabic"/>
          <w:sz w:val="32"/>
          <w:szCs w:val="32"/>
          <w:rtl/>
          <w:lang w:val="fr-FR"/>
        </w:rPr>
        <w:t>داري</w:t>
      </w:r>
      <w:r>
        <w:rPr>
          <w:rFonts w:ascii="Simplified Arabic" w:hAnsi="Simplified Arabic" w:cs="Simplified Arabic" w:hint="cs"/>
          <w:sz w:val="32"/>
          <w:szCs w:val="32"/>
          <w:rtl/>
          <w:lang w:val="fr-FR"/>
        </w:rPr>
        <w:t>.</w:t>
      </w:r>
    </w:p>
    <w:p w:rsidR="00E96F41" w:rsidRPr="006046C5" w:rsidRDefault="00E96F41" w:rsidP="00D15F8B">
      <w:pPr>
        <w:pStyle w:val="a3"/>
        <w:numPr>
          <w:ilvl w:val="0"/>
          <w:numId w:val="9"/>
        </w:numPr>
        <w:bidi/>
        <w:spacing w:line="240" w:lineRule="auto"/>
        <w:jc w:val="lowKashida"/>
        <w:rPr>
          <w:rFonts w:ascii="Simplified Arabic" w:hAnsi="Simplified Arabic" w:cs="Simplified Arabic"/>
          <w:b/>
          <w:bCs/>
          <w:sz w:val="32"/>
          <w:szCs w:val="32"/>
          <w:lang w:val="fr-FR"/>
        </w:rPr>
      </w:pPr>
      <w:r w:rsidRPr="006046C5">
        <w:rPr>
          <w:rFonts w:ascii="Simplified Arabic" w:hAnsi="Simplified Arabic" w:cs="Simplified Arabic"/>
          <w:b/>
          <w:bCs/>
          <w:sz w:val="32"/>
          <w:szCs w:val="32"/>
          <w:rtl/>
          <w:lang w:val="fr-FR"/>
        </w:rPr>
        <w:t xml:space="preserve">امتياز الاستثمار العقاري </w:t>
      </w:r>
    </w:p>
    <w:p w:rsidR="00E96F41" w:rsidRPr="00A50876" w:rsidRDefault="00DB33FE"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يكون هذا الامتياز في حالة استغلال العقار لأجل الربح وهذا يكون في أنواع العقارات الموجهة للاستثمار وهي</w:t>
      </w:r>
      <w:r>
        <w:rPr>
          <w:rFonts w:ascii="Simplified Arabic" w:hAnsi="Simplified Arabic" w:cs="Simplified Arabic"/>
          <w:sz w:val="32"/>
          <w:szCs w:val="32"/>
          <w:rtl/>
          <w:lang w:val="fr-FR"/>
        </w:rPr>
        <w:t xml:space="preserve"> العقار الصناعي والعقار الفلاحي</w:t>
      </w:r>
      <w:r w:rsidR="0017644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والعقار السياحي وقد وردت نصوص  قانونية لتنظيم هذا الامتياز نذكر منها ما  يلي :</w:t>
      </w:r>
    </w:p>
    <w:p w:rsidR="00C87C51" w:rsidRDefault="00A55B45" w:rsidP="006418A5">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العقار الفلاحي وقد عرف القانون هذا النوع من الامتياز </w:t>
      </w:r>
      <w:r w:rsidR="00DB33FE"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الامتياز هو العقد الذي تمنح بموجبه الدولة شخصا طبيعيا من</w:t>
      </w:r>
      <w:r w:rsidR="00DB33FE">
        <w:rPr>
          <w:rFonts w:ascii="Simplified Arabic" w:hAnsi="Simplified Arabic" w:cs="Simplified Arabic"/>
          <w:sz w:val="32"/>
          <w:szCs w:val="32"/>
          <w:rtl/>
          <w:lang w:val="fr-FR"/>
        </w:rPr>
        <w:t xml:space="preserve"> جنسية جزائرية يدعى في صلب النص</w:t>
      </w:r>
      <w:r w:rsidR="00BC19B8">
        <w:rPr>
          <w:rFonts w:ascii="Simplified Arabic" w:hAnsi="Simplified Arabic" w:cs="Simplified Arabic" w:hint="cs"/>
          <w:sz w:val="32"/>
          <w:szCs w:val="32"/>
          <w:rtl/>
          <w:lang w:val="fr-FR"/>
        </w:rPr>
        <w:t>،</w:t>
      </w:r>
      <w:r w:rsidR="00DB33FE">
        <w:rPr>
          <w:rFonts w:ascii="Simplified Arabic" w:hAnsi="Simplified Arabic" w:cs="Simplified Arabic"/>
          <w:sz w:val="32"/>
          <w:szCs w:val="32"/>
          <w:rtl/>
          <w:lang w:val="fr-FR"/>
        </w:rPr>
        <w:t xml:space="preserve"> المستثمر صاحب الامتياز</w:t>
      </w:r>
      <w:r w:rsidR="00E96F41" w:rsidRPr="00A50876">
        <w:rPr>
          <w:rFonts w:ascii="Simplified Arabic" w:hAnsi="Simplified Arabic" w:cs="Simplified Arabic"/>
          <w:sz w:val="32"/>
          <w:szCs w:val="32"/>
          <w:rtl/>
          <w:lang w:val="fr-FR"/>
        </w:rPr>
        <w:t>, حق الاستغلال الأراضي الفلاحية التابعة للأملاك الخاصة للدولة ....</w:t>
      </w:r>
      <w:r w:rsidR="00E96F41" w:rsidRPr="00A50876">
        <w:rPr>
          <w:rFonts w:ascii="Simplified Arabic" w:hAnsi="Simplified Arabic" w:cs="Simplified Arabic"/>
          <w:sz w:val="32"/>
          <w:szCs w:val="32"/>
          <w:lang w:val="fr-FR"/>
        </w:rPr>
        <w:t xml:space="preserve">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18"/>
      </w:r>
      <w:r w:rsidR="00DB33FE">
        <w:rPr>
          <w:rFonts w:ascii="Simplified Arabic" w:hAnsi="Simplified Arabic" w:cs="Simplified Arabic" w:hint="cs"/>
          <w:sz w:val="32"/>
          <w:szCs w:val="32"/>
          <w:rtl/>
          <w:lang w:val="fr-FR"/>
        </w:rPr>
        <w:t xml:space="preserve"> </w:t>
      </w:r>
      <w:r w:rsidR="006418A5">
        <w:rPr>
          <w:rFonts w:ascii="Simplified Arabic" w:hAnsi="Simplified Arabic" w:cs="Simplified Arabic" w:hint="cs"/>
          <w:sz w:val="32"/>
          <w:szCs w:val="32"/>
          <w:rtl/>
          <w:lang w:val="fr-FR"/>
        </w:rPr>
        <w:t>,</w:t>
      </w:r>
      <w:r w:rsidR="00DB33FE">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هذا النوع </w:t>
      </w:r>
      <w:r w:rsidR="00E96F41" w:rsidRPr="00A50876">
        <w:rPr>
          <w:rFonts w:ascii="Simplified Arabic" w:hAnsi="Simplified Arabic" w:cs="Simplified Arabic"/>
          <w:sz w:val="32"/>
          <w:szCs w:val="32"/>
          <w:rtl/>
          <w:lang w:val="fr-FR"/>
        </w:rPr>
        <w:lastRenderedPageBreak/>
        <w:t xml:space="preserve">من الامتياز لديه دفتر شروط ويمنح بمقابل وهي عبارة عن </w:t>
      </w:r>
      <w:r w:rsidR="00DB33FE" w:rsidRPr="00A50876">
        <w:rPr>
          <w:rFonts w:ascii="Simplified Arabic" w:hAnsi="Simplified Arabic" w:cs="Simplified Arabic" w:hint="cs"/>
          <w:sz w:val="32"/>
          <w:szCs w:val="32"/>
          <w:rtl/>
          <w:lang w:val="fr-FR"/>
        </w:rPr>
        <w:t>أتاوى</w:t>
      </w:r>
      <w:r w:rsidR="00E96F41" w:rsidRPr="00A50876">
        <w:rPr>
          <w:rFonts w:ascii="Simplified Arabic" w:hAnsi="Simplified Arabic" w:cs="Simplified Arabic"/>
          <w:sz w:val="32"/>
          <w:szCs w:val="32"/>
          <w:rtl/>
          <w:lang w:val="fr-FR"/>
        </w:rPr>
        <w:t xml:space="preserve"> يدفعها المستثمر سنويا , و</w:t>
      </w:r>
      <w:r w:rsidR="006418A5">
        <w:rPr>
          <w:rFonts w:ascii="Simplified Arabic" w:hAnsi="Simplified Arabic" w:cs="Simplified Arabic" w:hint="cs"/>
          <w:sz w:val="32"/>
          <w:szCs w:val="32"/>
          <w:rtl/>
          <w:lang w:val="fr-FR"/>
        </w:rPr>
        <w:t>ت</w:t>
      </w:r>
      <w:r w:rsidR="00E96F41" w:rsidRPr="00A50876">
        <w:rPr>
          <w:rFonts w:ascii="Simplified Arabic" w:hAnsi="Simplified Arabic" w:cs="Simplified Arabic"/>
          <w:sz w:val="32"/>
          <w:szCs w:val="32"/>
          <w:rtl/>
          <w:lang w:val="fr-FR"/>
        </w:rPr>
        <w:t>منح هذا الامتياز بعقد إداري الجهة التي يتبعها العقار وذلك حسب نوعه .</w:t>
      </w: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Default="00DB33FE" w:rsidP="00D15F8B">
      <w:pPr>
        <w:bidi/>
        <w:spacing w:line="240" w:lineRule="auto"/>
        <w:jc w:val="lowKashida"/>
        <w:rPr>
          <w:rFonts w:ascii="Simplified Arabic" w:hAnsi="Simplified Arabic" w:cs="Simplified Arabic"/>
          <w:sz w:val="32"/>
          <w:szCs w:val="32"/>
          <w:rtl/>
          <w:lang w:val="fr-FR"/>
        </w:rPr>
      </w:pPr>
    </w:p>
    <w:p w:rsidR="00DB33FE" w:rsidRPr="00A50876" w:rsidRDefault="00DB33FE" w:rsidP="00D15F8B">
      <w:pPr>
        <w:bidi/>
        <w:spacing w:line="240" w:lineRule="auto"/>
        <w:jc w:val="lowKashida"/>
        <w:rPr>
          <w:rFonts w:ascii="Simplified Arabic" w:hAnsi="Simplified Arabic" w:cs="Simplified Arabic"/>
          <w:sz w:val="32"/>
          <w:szCs w:val="32"/>
          <w:rtl/>
          <w:lang w:val="fr-FR"/>
        </w:rPr>
      </w:pPr>
    </w:p>
    <w:p w:rsidR="00D15F8B" w:rsidRDefault="00E96F41" w:rsidP="00D15F8B">
      <w:pPr>
        <w:bidi/>
        <w:spacing w:line="240" w:lineRule="auto"/>
        <w:rPr>
          <w:rFonts w:ascii="Simplified Arabic" w:hAnsi="Simplified Arabic" w:cs="Simplified Arabic"/>
          <w:sz w:val="36"/>
          <w:szCs w:val="36"/>
          <w:rtl/>
          <w:lang w:val="fr-FR"/>
        </w:rPr>
      </w:pPr>
      <w:r w:rsidRPr="00DB33FE">
        <w:rPr>
          <w:rFonts w:ascii="Simplified Arabic" w:hAnsi="Simplified Arabic" w:cs="Simplified Arabic"/>
          <w:b/>
          <w:bCs/>
          <w:sz w:val="36"/>
          <w:szCs w:val="36"/>
          <w:rtl/>
          <w:lang w:val="fr-FR"/>
        </w:rPr>
        <w:lastRenderedPageBreak/>
        <w:t>المبحث الثاني : آليات حماية الأملاك العقارية الخاصة للدولة</w:t>
      </w:r>
      <w:r w:rsidR="00DB33FE">
        <w:rPr>
          <w:rFonts w:ascii="Simplified Arabic" w:hAnsi="Simplified Arabic" w:cs="Simplified Arabic" w:hint="cs"/>
          <w:sz w:val="36"/>
          <w:szCs w:val="36"/>
          <w:rtl/>
          <w:lang w:val="fr-FR"/>
        </w:rPr>
        <w:t xml:space="preserve"> </w:t>
      </w:r>
      <w:r w:rsidRPr="00C11021">
        <w:rPr>
          <w:rFonts w:ascii="Simplified Arabic" w:hAnsi="Simplified Arabic" w:cs="Simplified Arabic"/>
          <w:sz w:val="36"/>
          <w:szCs w:val="36"/>
          <w:rtl/>
          <w:lang w:val="fr-FR"/>
        </w:rPr>
        <w:t xml:space="preserve"> </w:t>
      </w:r>
      <w:r w:rsidR="00DB33FE">
        <w:rPr>
          <w:rFonts w:ascii="Simplified Arabic" w:hAnsi="Simplified Arabic" w:cs="Simplified Arabic" w:hint="cs"/>
          <w:sz w:val="36"/>
          <w:szCs w:val="36"/>
          <w:rtl/>
          <w:lang w:val="fr-FR"/>
        </w:rPr>
        <w:t xml:space="preserve">   </w:t>
      </w:r>
    </w:p>
    <w:p w:rsidR="007B2183" w:rsidRPr="00A50876" w:rsidRDefault="00D15F8B" w:rsidP="00D15F8B">
      <w:pPr>
        <w:bidi/>
        <w:spacing w:line="240" w:lineRule="auto"/>
        <w:rPr>
          <w:rFonts w:ascii="Simplified Arabic" w:hAnsi="Simplified Arabic" w:cs="Simplified Arabic"/>
          <w:sz w:val="32"/>
          <w:szCs w:val="32"/>
          <w:rtl/>
          <w:lang w:val="fr-FR"/>
        </w:rPr>
      </w:pPr>
      <w:r w:rsidRPr="00D15F8B">
        <w:rPr>
          <w:rFonts w:ascii="Simplified Arabic" w:hAnsi="Simplified Arabic" w:cs="Simplified Arabic" w:hint="cs"/>
          <w:sz w:val="32"/>
          <w:szCs w:val="32"/>
          <w:rtl/>
          <w:lang w:val="fr-FR"/>
        </w:rPr>
        <w:t xml:space="preserve">    </w:t>
      </w:r>
      <w:r w:rsidR="00DB33FE" w:rsidRPr="00D15F8B">
        <w:rPr>
          <w:rFonts w:ascii="Simplified Arabic" w:hAnsi="Simplified Arabic" w:cs="Simplified Arabic" w:hint="cs"/>
          <w:sz w:val="32"/>
          <w:szCs w:val="32"/>
          <w:rtl/>
          <w:lang w:val="fr-FR"/>
        </w:rPr>
        <w:t xml:space="preserve">قد قسمنا هذا المبحث إلي مطلبين </w:t>
      </w:r>
      <w:r w:rsidR="00C630E7">
        <w:rPr>
          <w:rFonts w:ascii="Simplified Arabic" w:hAnsi="Simplified Arabic" w:cs="Simplified Arabic" w:hint="cs"/>
          <w:sz w:val="32"/>
          <w:szCs w:val="32"/>
          <w:rtl/>
          <w:lang w:val="fr-FR"/>
        </w:rPr>
        <w:t>إثنين</w:t>
      </w:r>
      <w:r w:rsidR="00E96F41" w:rsidRPr="00D15F8B">
        <w:rPr>
          <w:rFonts w:ascii="Simplified Arabic" w:hAnsi="Simplified Arabic" w:cs="Simplified Arabic"/>
          <w:sz w:val="32"/>
          <w:szCs w:val="32"/>
          <w:rtl/>
          <w:lang w:val="fr-FR"/>
        </w:rPr>
        <w:t xml:space="preserve"> </w:t>
      </w:r>
      <w:r w:rsidR="00DB33FE" w:rsidRPr="00A50876">
        <w:rPr>
          <w:rFonts w:ascii="Simplified Arabic" w:hAnsi="Simplified Arabic" w:cs="Simplified Arabic"/>
          <w:sz w:val="32"/>
          <w:szCs w:val="32"/>
          <w:rtl/>
          <w:lang w:val="fr-FR"/>
        </w:rPr>
        <w:t>الأول</w:t>
      </w:r>
      <w:r w:rsidR="00DB33FE">
        <w:rPr>
          <w:rFonts w:ascii="Simplified Arabic" w:hAnsi="Simplified Arabic" w:cs="Simplified Arabic" w:hint="cs"/>
          <w:sz w:val="32"/>
          <w:szCs w:val="32"/>
          <w:rtl/>
          <w:lang w:val="fr-FR"/>
        </w:rPr>
        <w:t xml:space="preserve"> يتحدث عن </w:t>
      </w:r>
      <w:r w:rsidR="00DB33FE" w:rsidRPr="00A50876">
        <w:rPr>
          <w:rFonts w:ascii="Simplified Arabic" w:hAnsi="Simplified Arabic" w:cs="Simplified Arabic"/>
          <w:sz w:val="32"/>
          <w:szCs w:val="32"/>
          <w:rtl/>
          <w:lang w:val="fr-FR"/>
        </w:rPr>
        <w:t>الحماية بواسطة السلطة التنفيذية</w:t>
      </w:r>
      <w:r w:rsidR="00DB33FE">
        <w:rPr>
          <w:rFonts w:ascii="Simplified Arabic" w:hAnsi="Simplified Arabic" w:cs="Simplified Arabic" w:hint="cs"/>
          <w:sz w:val="32"/>
          <w:szCs w:val="32"/>
          <w:rtl/>
          <w:lang w:val="fr-FR"/>
        </w:rPr>
        <w:t>،</w:t>
      </w:r>
      <w:r w:rsidR="00DB33FE" w:rsidRPr="00DB33FE">
        <w:rPr>
          <w:rFonts w:ascii="Simplified Arabic" w:hAnsi="Simplified Arabic" w:cs="Simplified Arabic"/>
          <w:sz w:val="32"/>
          <w:szCs w:val="32"/>
          <w:rtl/>
          <w:lang w:val="fr-FR"/>
        </w:rPr>
        <w:t xml:space="preserve"> </w:t>
      </w:r>
      <w:r w:rsidR="00DB33FE">
        <w:rPr>
          <w:rFonts w:ascii="Simplified Arabic" w:hAnsi="Simplified Arabic" w:cs="Simplified Arabic" w:hint="cs"/>
          <w:sz w:val="32"/>
          <w:szCs w:val="32"/>
          <w:rtl/>
          <w:lang w:val="fr-FR"/>
        </w:rPr>
        <w:t>و</w:t>
      </w:r>
      <w:r w:rsidR="00DB33FE" w:rsidRPr="00A50876">
        <w:rPr>
          <w:rFonts w:ascii="Simplified Arabic" w:hAnsi="Simplified Arabic" w:cs="Simplified Arabic"/>
          <w:sz w:val="32"/>
          <w:szCs w:val="32"/>
          <w:rtl/>
          <w:lang w:val="fr-FR"/>
        </w:rPr>
        <w:t xml:space="preserve">الثاني </w:t>
      </w:r>
      <w:r w:rsidR="00DB33FE">
        <w:rPr>
          <w:rFonts w:ascii="Simplified Arabic" w:hAnsi="Simplified Arabic" w:cs="Simplified Arabic" w:hint="cs"/>
          <w:sz w:val="32"/>
          <w:szCs w:val="32"/>
          <w:rtl/>
          <w:lang w:val="fr-FR"/>
        </w:rPr>
        <w:t xml:space="preserve">يتحدث عن </w:t>
      </w:r>
      <w:r w:rsidR="00DB33FE" w:rsidRPr="00A50876">
        <w:rPr>
          <w:rFonts w:ascii="Simplified Arabic" w:hAnsi="Simplified Arabic" w:cs="Simplified Arabic"/>
          <w:sz w:val="32"/>
          <w:szCs w:val="32"/>
          <w:rtl/>
          <w:lang w:val="fr-FR"/>
        </w:rPr>
        <w:t xml:space="preserve">الحماية بواسطة  السلطة القضائية </w:t>
      </w:r>
      <w:r w:rsidR="00DB33FE">
        <w:rPr>
          <w:rFonts w:ascii="Simplified Arabic" w:hAnsi="Simplified Arabic" w:cs="Simplified Arabic" w:hint="cs"/>
          <w:sz w:val="32"/>
          <w:szCs w:val="32"/>
          <w:rtl/>
          <w:lang w:val="fr-FR"/>
        </w:rPr>
        <w:t xml:space="preserve"> .</w:t>
      </w:r>
    </w:p>
    <w:p w:rsidR="00E96F41" w:rsidRPr="00DB33FE" w:rsidRDefault="00E96F41" w:rsidP="00D15F8B">
      <w:pPr>
        <w:bidi/>
        <w:spacing w:line="240" w:lineRule="auto"/>
        <w:jc w:val="lowKashida"/>
        <w:rPr>
          <w:rFonts w:ascii="Simplified Arabic" w:hAnsi="Simplified Arabic" w:cs="Simplified Arabic"/>
          <w:b/>
          <w:bCs/>
          <w:sz w:val="32"/>
          <w:szCs w:val="32"/>
          <w:rtl/>
          <w:lang w:val="fr-FR"/>
        </w:rPr>
      </w:pPr>
      <w:r w:rsidRPr="00DB33FE">
        <w:rPr>
          <w:rFonts w:ascii="Simplified Arabic" w:hAnsi="Simplified Arabic" w:cs="Simplified Arabic"/>
          <w:b/>
          <w:bCs/>
          <w:sz w:val="32"/>
          <w:szCs w:val="32"/>
          <w:rtl/>
          <w:lang w:val="fr-FR"/>
        </w:rPr>
        <w:t xml:space="preserve">المطلب الأول : الحماية بواسطة السلطة التنفيذية </w:t>
      </w:r>
    </w:p>
    <w:p w:rsidR="00E96F41" w:rsidRPr="00A50876" w:rsidRDefault="00E96F41" w:rsidP="00D15F8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w:t>
      </w:r>
      <w:r w:rsidR="00DB33FE">
        <w:rPr>
          <w:rFonts w:ascii="Simplified Arabic" w:hAnsi="Simplified Arabic" w:cs="Simplified Arabic"/>
          <w:sz w:val="32"/>
          <w:szCs w:val="32"/>
          <w:rtl/>
          <w:lang w:val="fr-FR"/>
        </w:rPr>
        <w:t>تتمثل هذه الحماية في طر</w:t>
      </w:r>
      <w:r w:rsidR="002E6721">
        <w:rPr>
          <w:rFonts w:ascii="Simplified Arabic" w:hAnsi="Simplified Arabic" w:cs="Simplified Arabic" w:hint="cs"/>
          <w:sz w:val="32"/>
          <w:szCs w:val="32"/>
          <w:rtl/>
          <w:lang w:val="fr-FR"/>
        </w:rPr>
        <w:t>ي</w:t>
      </w:r>
      <w:r w:rsidR="00DB33FE">
        <w:rPr>
          <w:rFonts w:ascii="Simplified Arabic" w:hAnsi="Simplified Arabic" w:cs="Simplified Arabic" w:hint="cs"/>
          <w:sz w:val="32"/>
          <w:szCs w:val="32"/>
          <w:rtl/>
          <w:lang w:val="fr-FR"/>
        </w:rPr>
        <w:t>ق</w:t>
      </w:r>
      <w:r w:rsidRPr="00A50876">
        <w:rPr>
          <w:rFonts w:ascii="Simplified Arabic" w:hAnsi="Simplified Arabic" w:cs="Simplified Arabic"/>
          <w:sz w:val="32"/>
          <w:szCs w:val="32"/>
          <w:rtl/>
          <w:lang w:val="fr-FR"/>
        </w:rPr>
        <w:t xml:space="preserve">ين </w:t>
      </w:r>
      <w:r w:rsidR="00C630E7">
        <w:rPr>
          <w:rFonts w:ascii="Simplified Arabic" w:hAnsi="Simplified Arabic" w:cs="Simplified Arabic" w:hint="cs"/>
          <w:sz w:val="32"/>
          <w:szCs w:val="32"/>
          <w:rtl/>
          <w:lang w:val="fr-FR"/>
        </w:rPr>
        <w:t>إثنين</w:t>
      </w:r>
      <w:r w:rsidR="00DB33FE">
        <w:rPr>
          <w:rFonts w:ascii="Simplified Arabic" w:hAnsi="Simplified Arabic" w:cs="Simplified Arabic"/>
          <w:sz w:val="32"/>
          <w:szCs w:val="32"/>
          <w:rtl/>
          <w:lang w:val="fr-FR"/>
        </w:rPr>
        <w:t xml:space="preserve"> هما الحماية المدنية</w:t>
      </w:r>
      <w:r w:rsidRPr="00A50876">
        <w:rPr>
          <w:rFonts w:ascii="Simplified Arabic" w:hAnsi="Simplified Arabic" w:cs="Simplified Arabic"/>
          <w:sz w:val="32"/>
          <w:szCs w:val="32"/>
          <w:rtl/>
          <w:lang w:val="fr-FR"/>
        </w:rPr>
        <w:t>,</w:t>
      </w:r>
      <w:r w:rsidR="00DB33FE">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والحماية الإدارية </w:t>
      </w:r>
    </w:p>
    <w:p w:rsidR="00E96F41" w:rsidRPr="006046C5" w:rsidRDefault="00E96F41" w:rsidP="00D15F8B">
      <w:pPr>
        <w:bidi/>
        <w:spacing w:line="240" w:lineRule="auto"/>
        <w:jc w:val="lowKashida"/>
        <w:rPr>
          <w:rFonts w:ascii="Simplified Arabic" w:hAnsi="Simplified Arabic" w:cs="Simplified Arabic"/>
          <w:b/>
          <w:bCs/>
          <w:sz w:val="28"/>
          <w:szCs w:val="28"/>
          <w:rtl/>
          <w:lang w:val="fr-FR"/>
        </w:rPr>
      </w:pPr>
      <w:r w:rsidRPr="006046C5">
        <w:rPr>
          <w:rFonts w:ascii="Simplified Arabic" w:hAnsi="Simplified Arabic" w:cs="Simplified Arabic"/>
          <w:b/>
          <w:bCs/>
          <w:sz w:val="28"/>
          <w:szCs w:val="28"/>
          <w:rtl/>
          <w:lang w:val="fr-FR"/>
        </w:rPr>
        <w:t xml:space="preserve">الفرع الأول : الحماية المدنية </w:t>
      </w:r>
    </w:p>
    <w:p w:rsidR="00C87C51" w:rsidRDefault="00C9422B"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لقد نص كل من الدستور والقانون المدني على حماية الأملاك العقارية الخاصة للدولة حيث نص الدستور </w:t>
      </w:r>
      <w:r w:rsidR="00DB33FE"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يجب على كل مواطن أن يحمي الملكية</w:t>
      </w:r>
      <w:r w:rsidR="00DB33FE">
        <w:rPr>
          <w:rFonts w:ascii="Simplified Arabic" w:hAnsi="Simplified Arabic" w:cs="Simplified Arabic"/>
          <w:sz w:val="32"/>
          <w:szCs w:val="32"/>
          <w:rtl/>
          <w:lang w:val="fr-FR"/>
        </w:rPr>
        <w:t xml:space="preserve"> العامة ومصالح المجموعة الوطنية</w:t>
      </w:r>
      <w:r w:rsidR="00E96F41" w:rsidRPr="00A50876">
        <w:rPr>
          <w:rFonts w:ascii="Simplified Arabic" w:hAnsi="Simplified Arabic" w:cs="Simplified Arabic"/>
          <w:sz w:val="32"/>
          <w:szCs w:val="32"/>
          <w:rtl/>
          <w:lang w:val="fr-FR"/>
        </w:rPr>
        <w:t>, ويحترم ملكية الغير</w:t>
      </w:r>
      <w:r w:rsidR="00A55B45">
        <w:rPr>
          <w:rFonts w:ascii="Simplified Arabic" w:hAnsi="Simplified Arabic" w:cs="Simplified Arabic" w:hint="cs"/>
          <w:sz w:val="32"/>
          <w:szCs w:val="32"/>
          <w:rtl/>
          <w:lang w:val="fr-FR"/>
        </w:rPr>
        <w:t>"</w:t>
      </w:r>
      <w:r w:rsidR="007B2183">
        <w:rPr>
          <w:rFonts w:ascii="Simplified Arabic" w:hAnsi="Simplified Arabic" w:cs="Simplified Arabic"/>
          <w:sz w:val="32"/>
          <w:szCs w:val="32"/>
          <w:lang w:val="fr-FR"/>
        </w:rPr>
        <w:t> </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19"/>
      </w:r>
      <w:r w:rsidR="00E96F41" w:rsidRPr="00A50876">
        <w:rPr>
          <w:rFonts w:ascii="Simplified Arabic" w:hAnsi="Simplified Arabic" w:cs="Simplified Arabic"/>
          <w:sz w:val="32"/>
          <w:szCs w:val="32"/>
          <w:rtl/>
          <w:lang w:val="fr-FR"/>
        </w:rPr>
        <w:t xml:space="preserve">والأملاك العقارية الخاصة للدولة تدخل ضمن الملكية العامة ومصالح المجموعة الوطنية وكذلك نص القانون المدني على هذه الحماية </w:t>
      </w:r>
      <w:r w:rsidR="002E6721"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xml:space="preserve">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لا يجوز التصرف في أموال الدولة أو حجزها أو تملكها بالتقادم غير أن القوانين التي تخصص هذه ا</w:t>
      </w:r>
      <w:r w:rsidR="007B2183">
        <w:rPr>
          <w:rFonts w:ascii="Simplified Arabic" w:hAnsi="Simplified Arabic" w:cs="Simplified Arabic"/>
          <w:sz w:val="32"/>
          <w:szCs w:val="32"/>
          <w:rtl/>
          <w:lang w:val="fr-FR"/>
        </w:rPr>
        <w:t xml:space="preserve">لاموال </w:t>
      </w:r>
      <w:r w:rsidR="00E96F41" w:rsidRPr="00A50876">
        <w:rPr>
          <w:rFonts w:ascii="Simplified Arabic" w:hAnsi="Simplified Arabic" w:cs="Simplified Arabic"/>
          <w:sz w:val="32"/>
          <w:szCs w:val="32"/>
          <w:rtl/>
          <w:lang w:val="fr-FR"/>
        </w:rPr>
        <w:t xml:space="preserve">لإحدى المؤسسات المشار </w:t>
      </w:r>
      <w:r w:rsidR="006046C5" w:rsidRPr="00A50876">
        <w:rPr>
          <w:rFonts w:ascii="Simplified Arabic" w:hAnsi="Simplified Arabic" w:cs="Simplified Arabic" w:hint="cs"/>
          <w:sz w:val="32"/>
          <w:szCs w:val="32"/>
          <w:rtl/>
          <w:lang w:val="fr-FR"/>
        </w:rPr>
        <w:t>إليها</w:t>
      </w:r>
      <w:r w:rsidR="00E96F41" w:rsidRPr="00A50876">
        <w:rPr>
          <w:rFonts w:ascii="Simplified Arabic" w:hAnsi="Simplified Arabic" w:cs="Simplified Arabic"/>
          <w:sz w:val="32"/>
          <w:szCs w:val="32"/>
          <w:rtl/>
          <w:lang w:val="fr-FR"/>
        </w:rPr>
        <w:t xml:space="preserve"> في المادة 688 تحدد شروط إدارتها وعند الاقتضاء شروط عدم التصرف فيها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20"/>
      </w:r>
      <w:r w:rsidR="00E96F41" w:rsidRPr="00A50876">
        <w:rPr>
          <w:rFonts w:ascii="Simplified Arabic" w:hAnsi="Simplified Arabic" w:cs="Simplified Arabic"/>
          <w:sz w:val="32"/>
          <w:szCs w:val="32"/>
          <w:rtl/>
          <w:lang w:val="fr-FR"/>
        </w:rPr>
        <w:t xml:space="preserve"> وهذه المادة تشمل الأملاك العقارية العامة والاملاك العقارية الخاصة للدولة إلا أن الأملاك العقارية العامة تكون حمايتها المدنية بثلاثة طرق هي عدم جواز التصرف</w:t>
      </w:r>
      <w:r w:rsidR="00DB33FE">
        <w:rPr>
          <w:rFonts w:ascii="Simplified Arabic" w:hAnsi="Simplified Arabic" w:cs="Simplified Arabic"/>
          <w:sz w:val="32"/>
          <w:szCs w:val="32"/>
          <w:rtl/>
          <w:lang w:val="fr-FR"/>
        </w:rPr>
        <w:t xml:space="preserve"> فيها وعدم جواز تملكها بالتقادم</w:t>
      </w:r>
      <w:r w:rsidR="00E96F41" w:rsidRPr="00A50876">
        <w:rPr>
          <w:rFonts w:ascii="Simplified Arabic" w:hAnsi="Simplified Arabic" w:cs="Simplified Arabic"/>
          <w:sz w:val="32"/>
          <w:szCs w:val="32"/>
          <w:rtl/>
          <w:lang w:val="fr-FR"/>
        </w:rPr>
        <w:t>, وعدم جواز الحجز عليها وهذا ما نص عليه قانون الأملاك الوطنية</w:t>
      </w:r>
      <w:r w:rsidR="00E96F41" w:rsidRPr="00A50876">
        <w:rPr>
          <w:rStyle w:val="a5"/>
          <w:rFonts w:ascii="Simplified Arabic" w:hAnsi="Simplified Arabic" w:cs="Simplified Arabic"/>
          <w:sz w:val="32"/>
          <w:szCs w:val="32"/>
          <w:rtl/>
          <w:lang w:val="fr-FR"/>
        </w:rPr>
        <w:footnoteReference w:id="21"/>
      </w:r>
      <w:r w:rsidR="00DB33FE">
        <w:rPr>
          <w:rFonts w:ascii="Simplified Arabic" w:hAnsi="Simplified Arabic" w:cs="Simplified Arabic" w:hint="cs"/>
          <w:sz w:val="32"/>
          <w:szCs w:val="32"/>
          <w:rtl/>
          <w:lang w:val="fr-FR"/>
        </w:rPr>
        <w:t>،</w:t>
      </w:r>
      <w:r w:rsidR="007B2183">
        <w:rPr>
          <w:rFonts w:ascii="Simplified Arabic" w:hAnsi="Simplified Arabic" w:cs="Simplified Arabic" w:hint="cs"/>
          <w:sz w:val="32"/>
          <w:szCs w:val="32"/>
          <w:rtl/>
          <w:lang w:val="fr-FR"/>
        </w:rPr>
        <w:t xml:space="preserve"> </w:t>
      </w:r>
      <w:r w:rsidR="007B2183">
        <w:rPr>
          <w:rFonts w:ascii="Simplified Arabic" w:hAnsi="Simplified Arabic" w:cs="Simplified Arabic"/>
          <w:sz w:val="32"/>
          <w:szCs w:val="32"/>
          <w:rtl/>
          <w:lang w:val="fr-FR"/>
        </w:rPr>
        <w:t>أما ال</w:t>
      </w:r>
      <w:r w:rsidR="007B2183">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ملاك العقارية الخاصة للدولة فتكون حمايتها المدنية بوسيلتين الأولى عدم جواز تملكها بالتقادم المكسب والثانية عدم جواز تنفيذ الحجز عليها إلا ما استثني وهذا ما نص عليه قانون الأملاك الوطنية والمعدل والمتمم</w:t>
      </w:r>
      <w:r w:rsidR="00E96F41" w:rsidRPr="00A50876">
        <w:rPr>
          <w:rStyle w:val="a5"/>
          <w:rFonts w:ascii="Simplified Arabic" w:hAnsi="Simplified Arabic" w:cs="Simplified Arabic"/>
          <w:sz w:val="32"/>
          <w:szCs w:val="32"/>
          <w:rtl/>
          <w:lang w:val="fr-FR"/>
        </w:rPr>
        <w:footnoteReference w:id="22"/>
      </w:r>
      <w:r w:rsidR="00DB33FE">
        <w:rPr>
          <w:rFonts w:ascii="Simplified Arabic" w:hAnsi="Simplified Arabic" w:cs="Simplified Arabic" w:hint="cs"/>
          <w:sz w:val="32"/>
          <w:szCs w:val="32"/>
          <w:rtl/>
          <w:lang w:val="fr-FR"/>
        </w:rPr>
        <w:t xml:space="preserve"> .</w:t>
      </w:r>
    </w:p>
    <w:p w:rsidR="00DB33FE" w:rsidRPr="00A50876" w:rsidRDefault="00DB33FE" w:rsidP="00D15F8B">
      <w:pPr>
        <w:bidi/>
        <w:spacing w:line="240" w:lineRule="auto"/>
        <w:jc w:val="lowKashida"/>
        <w:rPr>
          <w:rFonts w:ascii="Simplified Arabic" w:hAnsi="Simplified Arabic" w:cs="Simplified Arabic"/>
          <w:sz w:val="32"/>
          <w:szCs w:val="32"/>
          <w:rtl/>
          <w:lang w:val="fr-FR"/>
        </w:rPr>
      </w:pPr>
    </w:p>
    <w:p w:rsidR="00E96F41" w:rsidRPr="00A50876" w:rsidRDefault="00E96F41" w:rsidP="00D15F8B">
      <w:pPr>
        <w:bidi/>
        <w:spacing w:line="240" w:lineRule="auto"/>
        <w:jc w:val="lowKashida"/>
        <w:rPr>
          <w:rFonts w:ascii="Simplified Arabic" w:hAnsi="Simplified Arabic" w:cs="Simplified Arabic"/>
          <w:sz w:val="32"/>
          <w:szCs w:val="32"/>
          <w:rtl/>
          <w:lang w:val="fr-FR"/>
        </w:rPr>
      </w:pPr>
      <w:r w:rsidRPr="00DB33FE">
        <w:rPr>
          <w:rFonts w:ascii="Simplified Arabic" w:hAnsi="Simplified Arabic" w:cs="Simplified Arabic"/>
          <w:b/>
          <w:bCs/>
          <w:sz w:val="32"/>
          <w:szCs w:val="32"/>
          <w:rtl/>
          <w:lang w:val="fr-FR"/>
        </w:rPr>
        <w:lastRenderedPageBreak/>
        <w:t>أولا</w:t>
      </w:r>
      <w:r w:rsidRPr="00A50876">
        <w:rPr>
          <w:rFonts w:ascii="Simplified Arabic" w:hAnsi="Simplified Arabic" w:cs="Simplified Arabic"/>
          <w:sz w:val="32"/>
          <w:szCs w:val="32"/>
          <w:rtl/>
          <w:lang w:val="fr-FR"/>
        </w:rPr>
        <w:t xml:space="preserve"> </w:t>
      </w:r>
      <w:r w:rsidRPr="00DB33FE">
        <w:rPr>
          <w:rFonts w:ascii="Simplified Arabic" w:hAnsi="Simplified Arabic" w:cs="Simplified Arabic"/>
          <w:b/>
          <w:bCs/>
          <w:sz w:val="32"/>
          <w:szCs w:val="32"/>
          <w:rtl/>
          <w:lang w:val="fr-FR"/>
        </w:rPr>
        <w:t>: عدم جواز قابلية العقارات الخاصة للدولة للتقادم المكسب</w:t>
      </w:r>
      <w:r w:rsidRPr="00A50876">
        <w:rPr>
          <w:rFonts w:ascii="Simplified Arabic" w:hAnsi="Simplified Arabic" w:cs="Simplified Arabic"/>
          <w:sz w:val="32"/>
          <w:szCs w:val="32"/>
          <w:rtl/>
          <w:lang w:val="fr-FR"/>
        </w:rPr>
        <w:t xml:space="preserve"> </w:t>
      </w:r>
    </w:p>
    <w:p w:rsidR="00E96F41" w:rsidRPr="00A50876" w:rsidRDefault="00C9422B" w:rsidP="00A55B45">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DB33FE">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حيث نص قانون الأملاك  الوطنية المعدل والمتمم على هذه الحماية </w:t>
      </w:r>
      <w:r w:rsidR="007B2183" w:rsidRPr="00A50876">
        <w:rPr>
          <w:rFonts w:ascii="Simplified Arabic" w:hAnsi="Simplified Arabic" w:cs="Simplified Arabic" w:hint="cs"/>
          <w:sz w:val="32"/>
          <w:szCs w:val="32"/>
          <w:rtl/>
          <w:lang w:val="fr-FR"/>
        </w:rPr>
        <w:t>كالاتي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DB33FE">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الأملاك الوطنية الخ</w:t>
      </w:r>
      <w:r w:rsidR="00DB33FE">
        <w:rPr>
          <w:rFonts w:ascii="Simplified Arabic" w:hAnsi="Simplified Arabic" w:cs="Simplified Arabic"/>
          <w:sz w:val="32"/>
          <w:szCs w:val="32"/>
          <w:rtl/>
          <w:lang w:val="fr-FR"/>
        </w:rPr>
        <w:t xml:space="preserve">اصة غير قابلة للتقادم </w:t>
      </w:r>
      <w:r w:rsidR="00E96F41" w:rsidRPr="00A50876">
        <w:rPr>
          <w:rFonts w:ascii="Simplified Arabic" w:hAnsi="Simplified Arabic" w:cs="Simplified Arabic"/>
          <w:sz w:val="32"/>
          <w:szCs w:val="32"/>
          <w:rtl/>
          <w:lang w:val="fr-FR"/>
        </w:rPr>
        <w:t>...</w:t>
      </w:r>
      <w:r w:rsidR="00E96F41" w:rsidRPr="00A50876">
        <w:rPr>
          <w:rFonts w:ascii="Simplified Arabic" w:hAnsi="Simplified Arabic" w:cs="Simplified Arabic"/>
          <w:sz w:val="32"/>
          <w:szCs w:val="32"/>
          <w:lang w:val="fr-FR"/>
        </w:rPr>
        <w:t> </w:t>
      </w:r>
      <w:r w:rsidR="00DB33FE">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xml:space="preserve">  </w:t>
      </w:r>
      <w:r w:rsidR="00E96F41" w:rsidRPr="00A50876">
        <w:rPr>
          <w:rStyle w:val="a5"/>
          <w:rFonts w:ascii="Simplified Arabic" w:hAnsi="Simplified Arabic" w:cs="Simplified Arabic"/>
          <w:sz w:val="32"/>
          <w:szCs w:val="32"/>
          <w:rtl/>
          <w:lang w:val="fr-FR"/>
        </w:rPr>
        <w:footnoteReference w:id="23"/>
      </w:r>
      <w:r w:rsidR="00A55B45">
        <w:rPr>
          <w:rFonts w:ascii="Simplified Arabic" w:hAnsi="Simplified Arabic" w:cs="Simplified Arabic" w:hint="cs"/>
          <w:sz w:val="32"/>
          <w:szCs w:val="32"/>
          <w:rtl/>
          <w:lang w:val="fr-FR"/>
        </w:rPr>
        <w:t xml:space="preserve"> , </w:t>
      </w:r>
      <w:r w:rsidR="00E96F41" w:rsidRPr="00A50876">
        <w:rPr>
          <w:rFonts w:ascii="Simplified Arabic" w:hAnsi="Simplified Arabic" w:cs="Simplified Arabic"/>
          <w:sz w:val="32"/>
          <w:szCs w:val="32"/>
          <w:rtl/>
          <w:lang w:val="fr-FR"/>
        </w:rPr>
        <w:t>فمتى تم وضع اليد على عقار من عقارات الأملاك الخاصة للدولة ولو كانت لمدة 15 سنة متواصلة وتبين أن</w:t>
      </w:r>
      <w:r w:rsidR="00A55B45">
        <w:rPr>
          <w:rFonts w:ascii="Simplified Arabic" w:hAnsi="Simplified Arabic" w:cs="Simplified Arabic" w:hint="cs"/>
          <w:sz w:val="32"/>
          <w:szCs w:val="32"/>
          <w:rtl/>
          <w:lang w:val="fr-FR"/>
        </w:rPr>
        <w:t>ه</w:t>
      </w:r>
      <w:r w:rsidR="00E96F41" w:rsidRPr="00A50876">
        <w:rPr>
          <w:rFonts w:ascii="Simplified Arabic" w:hAnsi="Simplified Arabic" w:cs="Simplified Arabic"/>
          <w:sz w:val="32"/>
          <w:szCs w:val="32"/>
          <w:rtl/>
          <w:lang w:val="fr-FR"/>
        </w:rPr>
        <w:t xml:space="preserve"> ملك من الأملاك الخاصة للدولة حيث أنه لا يستطيع واضع اليد الحصول على شهادة الحيازة </w:t>
      </w:r>
      <w:r w:rsidR="00A55B45">
        <w:rPr>
          <w:rFonts w:ascii="Simplified Arabic" w:hAnsi="Simplified Arabic" w:cs="Simplified Arabic" w:hint="cs"/>
          <w:sz w:val="32"/>
          <w:szCs w:val="32"/>
          <w:rtl/>
          <w:lang w:val="fr-FR"/>
        </w:rPr>
        <w:t>.</w:t>
      </w:r>
    </w:p>
    <w:p w:rsidR="00E96F41" w:rsidRPr="006337A6" w:rsidRDefault="00E96F41" w:rsidP="00D15F8B">
      <w:pPr>
        <w:bidi/>
        <w:spacing w:line="240" w:lineRule="auto"/>
        <w:jc w:val="lowKashida"/>
        <w:rPr>
          <w:rFonts w:ascii="Simplified Arabic" w:hAnsi="Simplified Arabic" w:cs="Simplified Arabic"/>
          <w:b/>
          <w:bCs/>
          <w:sz w:val="32"/>
          <w:szCs w:val="32"/>
          <w:rtl/>
          <w:lang w:val="fr-FR"/>
        </w:rPr>
      </w:pPr>
      <w:r w:rsidRPr="006337A6">
        <w:rPr>
          <w:rFonts w:ascii="Simplified Arabic" w:hAnsi="Simplified Arabic" w:cs="Simplified Arabic"/>
          <w:b/>
          <w:bCs/>
          <w:sz w:val="32"/>
          <w:szCs w:val="32"/>
          <w:rtl/>
          <w:lang w:val="fr-FR"/>
        </w:rPr>
        <w:t xml:space="preserve">ثانيا : عدم جواز الحجز على الأملاك العقارية الخاصة للدولة </w:t>
      </w:r>
    </w:p>
    <w:p w:rsidR="00C87C51" w:rsidRDefault="00C9422B"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6337A6">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حيث نص قانون الأملاك الوطنية المعدل والمتمم على هذه الحماية واستثنى بعض الأملاك العقارية التي يجوز عليها الحجز والنص </w:t>
      </w:r>
      <w:r w:rsidR="006337A6" w:rsidRPr="00A50876">
        <w:rPr>
          <w:rFonts w:ascii="Simplified Arabic" w:hAnsi="Simplified Arabic" w:cs="Simplified Arabic" w:hint="cs"/>
          <w:sz w:val="32"/>
          <w:szCs w:val="32"/>
          <w:rtl/>
          <w:lang w:val="fr-FR"/>
        </w:rPr>
        <w:t>كال</w:t>
      </w:r>
      <w:r w:rsidR="006337A6">
        <w:rPr>
          <w:rFonts w:ascii="Simplified Arabic" w:hAnsi="Simplified Arabic" w:cs="Simplified Arabic" w:hint="cs"/>
          <w:sz w:val="32"/>
          <w:szCs w:val="32"/>
          <w:rtl/>
          <w:lang w:val="fr-FR"/>
        </w:rPr>
        <w:t>أ</w:t>
      </w:r>
      <w:r w:rsidR="006337A6" w:rsidRPr="00A50876">
        <w:rPr>
          <w:rFonts w:ascii="Simplified Arabic" w:hAnsi="Simplified Arabic" w:cs="Simplified Arabic" w:hint="cs"/>
          <w:sz w:val="32"/>
          <w:szCs w:val="32"/>
          <w:rtl/>
          <w:lang w:val="fr-FR"/>
        </w:rPr>
        <w:t>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6337A6">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الأملاك الوطنية الخاصة غير قابلة للتقادم ولا للحجز ما عدا المساهمات المخصصة للمؤسسات العمومية الاقتصادية وتخضع إدارة الأملاك والحقوق المنقولة والعقارية التابعة للأملاك الوطنية الخاصة والتصرف فيها لأحكام هذا القانون مع مراعاة الأحكام الواردة في النصوص التشريعية الأخرى</w:t>
      </w:r>
      <w:r w:rsidR="006337A6">
        <w:rPr>
          <w:rFonts w:ascii="Simplified Arabic" w:hAnsi="Simplified Arabic" w:cs="Simplified Arabic" w:hint="cs"/>
          <w:sz w:val="32"/>
          <w:szCs w:val="32"/>
          <w:rtl/>
          <w:lang w:val="fr-FR" w:bidi="ar-DZ"/>
        </w:rPr>
        <w:t xml:space="preserve"> "</w:t>
      </w:r>
      <w:r w:rsidR="00E96F41" w:rsidRPr="00A50876">
        <w:rPr>
          <w:rFonts w:ascii="Simplified Arabic" w:hAnsi="Simplified Arabic" w:cs="Simplified Arabic"/>
          <w:sz w:val="32"/>
          <w:szCs w:val="32"/>
          <w:rtl/>
          <w:lang w:val="fr-FR"/>
        </w:rPr>
        <w:t xml:space="preserve"> </w:t>
      </w:r>
      <w:r w:rsidR="00E96F41" w:rsidRPr="00A50876">
        <w:rPr>
          <w:rStyle w:val="a5"/>
          <w:rFonts w:ascii="Simplified Arabic" w:hAnsi="Simplified Arabic" w:cs="Simplified Arabic"/>
          <w:sz w:val="32"/>
          <w:szCs w:val="32"/>
          <w:rtl/>
          <w:lang w:val="fr-FR"/>
        </w:rPr>
        <w:footnoteReference w:id="24"/>
      </w:r>
      <w:r w:rsidR="006337A6">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في حالة أن أحد الأشخاص الطب</w:t>
      </w:r>
      <w:r w:rsidR="002E6721">
        <w:rPr>
          <w:rFonts w:ascii="Simplified Arabic" w:hAnsi="Simplified Arabic" w:cs="Simplified Arabic" w:hint="cs"/>
          <w:sz w:val="32"/>
          <w:szCs w:val="32"/>
          <w:rtl/>
          <w:lang w:val="fr-FR"/>
        </w:rPr>
        <w:t>ي</w:t>
      </w:r>
      <w:r w:rsidR="00E96F41" w:rsidRPr="00A50876">
        <w:rPr>
          <w:rFonts w:ascii="Simplified Arabic" w:hAnsi="Simplified Arabic" w:cs="Simplified Arabic"/>
          <w:sz w:val="32"/>
          <w:szCs w:val="32"/>
          <w:rtl/>
          <w:lang w:val="fr-FR"/>
        </w:rPr>
        <w:t>عيين أو المعنويين كأحد المقاولين مثلا</w:t>
      </w:r>
      <w:r w:rsidR="00E96F41" w:rsidRPr="00A50876">
        <w:rPr>
          <w:rFonts w:ascii="Simplified Arabic" w:hAnsi="Simplified Arabic" w:cs="Simplified Arabic"/>
          <w:sz w:val="32"/>
          <w:szCs w:val="32"/>
          <w:rtl/>
        </w:rPr>
        <w:t xml:space="preserve"> كان دائنا للدولة ولم تسدد له مستحقاته ورفع ضد الهيئة المسؤولة دعوى الحجز عن إحدى عقاراتها فإنه لا يمكن إصدار قرار بتنفيذ الحجز إلا إذا كانت الهيئة مؤسسة اقتصادية تتعامل مع الأشخاص الطبيعيين والمعنويين في هذه الحالة يجوز الحجز على عقاراتها كما استثناها القانون </w:t>
      </w:r>
      <w:r w:rsidR="006337A6" w:rsidRPr="00A50876">
        <w:rPr>
          <w:rFonts w:ascii="Simplified Arabic" w:hAnsi="Simplified Arabic" w:cs="Simplified Arabic" w:hint="cs"/>
          <w:sz w:val="32"/>
          <w:szCs w:val="32"/>
          <w:rtl/>
        </w:rPr>
        <w:t>كالأتي</w:t>
      </w:r>
      <w:r w:rsidR="00E96F41" w:rsidRPr="00A50876">
        <w:rPr>
          <w:rFonts w:ascii="Simplified Arabic" w:hAnsi="Simplified Arabic" w:cs="Simplified Arabic"/>
          <w:sz w:val="32"/>
          <w:szCs w:val="32"/>
          <w:rtl/>
        </w:rPr>
        <w:t xml:space="preserve"> :</w:t>
      </w:r>
      <w:r w:rsidR="00E96F41" w:rsidRPr="00A50876">
        <w:rPr>
          <w:rFonts w:ascii="Simplified Arabic" w:hAnsi="Simplified Arabic" w:cs="Simplified Arabic"/>
          <w:sz w:val="32"/>
          <w:szCs w:val="32"/>
          <w:lang w:val="fr-FR"/>
        </w:rPr>
        <w:t> »</w:t>
      </w:r>
      <w:r w:rsidR="00E96F41" w:rsidRPr="00A50876">
        <w:rPr>
          <w:rFonts w:ascii="Simplified Arabic" w:hAnsi="Simplified Arabic" w:cs="Simplified Arabic"/>
          <w:sz w:val="32"/>
          <w:szCs w:val="32"/>
          <w:rtl/>
          <w:lang w:val="fr-FR"/>
        </w:rPr>
        <w:t xml:space="preserve"> ما عدا المساهمات المخصصة للمؤسسات العمومية الاقتصادية </w:t>
      </w:r>
      <w:r w:rsidR="006337A6">
        <w:rPr>
          <w:rFonts w:ascii="Simplified Arabic" w:hAnsi="Simplified Arabic" w:cs="Simplified Arabic"/>
          <w:sz w:val="32"/>
          <w:szCs w:val="32"/>
          <w:lang w:val="fr-FR"/>
        </w:rPr>
        <w:t>"</w:t>
      </w:r>
      <w:r w:rsidR="006337A6">
        <w:rPr>
          <w:rFonts w:ascii="Simplified Arabic" w:hAnsi="Simplified Arabic" w:cs="Simplified Arabic" w:hint="cs"/>
          <w:sz w:val="32"/>
          <w:szCs w:val="32"/>
          <w:rtl/>
          <w:lang w:val="fr-FR"/>
        </w:rPr>
        <w:t xml:space="preserve"> .</w:t>
      </w:r>
    </w:p>
    <w:p w:rsidR="006337A6" w:rsidRDefault="006337A6" w:rsidP="00D15F8B">
      <w:pPr>
        <w:bidi/>
        <w:spacing w:line="240" w:lineRule="auto"/>
        <w:jc w:val="lowKashida"/>
        <w:rPr>
          <w:rFonts w:ascii="Simplified Arabic" w:hAnsi="Simplified Arabic" w:cs="Simplified Arabic"/>
          <w:sz w:val="32"/>
          <w:szCs w:val="32"/>
          <w:rtl/>
          <w:lang w:val="fr-FR"/>
        </w:rPr>
      </w:pPr>
    </w:p>
    <w:p w:rsidR="006337A6" w:rsidRDefault="006337A6" w:rsidP="00D15F8B">
      <w:pPr>
        <w:bidi/>
        <w:spacing w:line="240" w:lineRule="auto"/>
        <w:jc w:val="lowKashida"/>
        <w:rPr>
          <w:rFonts w:ascii="Simplified Arabic" w:hAnsi="Simplified Arabic" w:cs="Simplified Arabic"/>
          <w:sz w:val="32"/>
          <w:szCs w:val="32"/>
          <w:rtl/>
          <w:lang w:val="fr-FR"/>
        </w:rPr>
      </w:pPr>
    </w:p>
    <w:p w:rsidR="006337A6" w:rsidRDefault="006337A6" w:rsidP="00D15F8B">
      <w:pPr>
        <w:bidi/>
        <w:spacing w:line="240" w:lineRule="auto"/>
        <w:jc w:val="lowKashida"/>
        <w:rPr>
          <w:rFonts w:ascii="Simplified Arabic" w:hAnsi="Simplified Arabic" w:cs="Simplified Arabic"/>
          <w:sz w:val="32"/>
          <w:szCs w:val="32"/>
          <w:rtl/>
          <w:lang w:val="fr-FR"/>
        </w:rPr>
      </w:pPr>
    </w:p>
    <w:p w:rsidR="00A55B45" w:rsidRPr="00A50876" w:rsidRDefault="00A55B45" w:rsidP="00A55B45">
      <w:pPr>
        <w:bidi/>
        <w:spacing w:line="240" w:lineRule="auto"/>
        <w:jc w:val="lowKashida"/>
        <w:rPr>
          <w:rFonts w:ascii="Simplified Arabic" w:hAnsi="Simplified Arabic" w:cs="Simplified Arabic"/>
          <w:sz w:val="32"/>
          <w:szCs w:val="32"/>
          <w:rtl/>
          <w:lang w:val="fr-FR"/>
        </w:rPr>
      </w:pPr>
    </w:p>
    <w:p w:rsidR="00E96F41" w:rsidRPr="006337A6" w:rsidRDefault="00E96F41" w:rsidP="00D15F8B">
      <w:pPr>
        <w:bidi/>
        <w:spacing w:line="240" w:lineRule="auto"/>
        <w:jc w:val="lowKashida"/>
        <w:rPr>
          <w:rFonts w:ascii="Simplified Arabic" w:hAnsi="Simplified Arabic" w:cs="Simplified Arabic"/>
          <w:b/>
          <w:bCs/>
          <w:sz w:val="28"/>
          <w:szCs w:val="28"/>
          <w:rtl/>
          <w:lang w:val="fr-FR"/>
        </w:rPr>
      </w:pPr>
      <w:r w:rsidRPr="006337A6">
        <w:rPr>
          <w:rFonts w:ascii="Simplified Arabic" w:hAnsi="Simplified Arabic" w:cs="Simplified Arabic"/>
          <w:b/>
          <w:bCs/>
          <w:sz w:val="28"/>
          <w:szCs w:val="28"/>
          <w:rtl/>
          <w:lang w:val="fr-FR"/>
        </w:rPr>
        <w:lastRenderedPageBreak/>
        <w:t xml:space="preserve">الفرع الثاني : الحماية الإدارية </w:t>
      </w:r>
    </w:p>
    <w:p w:rsidR="00E96F41" w:rsidRPr="00A50876" w:rsidRDefault="006337A6"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تحظى الأملاك العقارية الخاصة للدولة بالحماية الإدارية مثل الأملاك العمومية لأنها جزء من أملاك الدولة وتتمثل هذه الحماية في أربعة  طرق وهي الإرتفاقات</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الصيانة </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والجرد والرقابة </w:t>
      </w:r>
    </w:p>
    <w:p w:rsidR="00E96F41" w:rsidRPr="006337A6" w:rsidRDefault="00E96F41" w:rsidP="00D15F8B">
      <w:pPr>
        <w:bidi/>
        <w:spacing w:line="240" w:lineRule="auto"/>
        <w:jc w:val="lowKashida"/>
        <w:rPr>
          <w:rFonts w:ascii="Simplified Arabic" w:hAnsi="Simplified Arabic" w:cs="Simplified Arabic"/>
          <w:b/>
          <w:bCs/>
          <w:sz w:val="32"/>
          <w:szCs w:val="32"/>
          <w:rtl/>
          <w:lang w:val="fr-FR"/>
        </w:rPr>
      </w:pPr>
      <w:r w:rsidRPr="006337A6">
        <w:rPr>
          <w:rFonts w:ascii="Simplified Arabic" w:hAnsi="Simplified Arabic" w:cs="Simplified Arabic"/>
          <w:b/>
          <w:bCs/>
          <w:sz w:val="32"/>
          <w:szCs w:val="32"/>
          <w:rtl/>
          <w:lang w:val="fr-FR"/>
        </w:rPr>
        <w:t>أولا : الارتفاقات</w:t>
      </w:r>
    </w:p>
    <w:p w:rsidR="00C87C51" w:rsidRPr="00A50876" w:rsidRDefault="006337A6" w:rsidP="00A55B45">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قد عرفه القانون المدني بأنه</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حق يجعل حدا لمنفعة عقار لفائدة عقار آخر</w:t>
      </w:r>
      <w:r>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25"/>
      </w:r>
      <w:r w:rsidR="00E96F41" w:rsidRPr="00A50876">
        <w:rPr>
          <w:rFonts w:ascii="Simplified Arabic" w:hAnsi="Simplified Arabic" w:cs="Simplified Arabic"/>
          <w:sz w:val="32"/>
          <w:szCs w:val="32"/>
          <w:rtl/>
          <w:lang w:val="fr-FR"/>
        </w:rPr>
        <w:t>حيث تستفيد عقارات الأملاك الخاصة للدولة من الإرتفاقات التي تفرض على عقارات الخواص المجاورين لها وتنشأ عن الموقع الطبيعي للعقارات وقد نص القانون المدني ع</w:t>
      </w:r>
      <w:r w:rsidR="006418A5">
        <w:rPr>
          <w:rFonts w:ascii="Simplified Arabic" w:hAnsi="Simplified Arabic" w:cs="Simplified Arabic" w:hint="cs"/>
          <w:sz w:val="32"/>
          <w:szCs w:val="32"/>
          <w:rtl/>
          <w:lang w:val="fr-FR"/>
        </w:rPr>
        <w:t>لى</w:t>
      </w:r>
      <w:r w:rsidR="00E96F41" w:rsidRPr="00A50876">
        <w:rPr>
          <w:rFonts w:ascii="Simplified Arabic" w:hAnsi="Simplified Arabic" w:cs="Simplified Arabic"/>
          <w:sz w:val="32"/>
          <w:szCs w:val="32"/>
          <w:rtl/>
          <w:lang w:val="fr-FR"/>
        </w:rPr>
        <w:t xml:space="preserve"> هذا بقوله :</w:t>
      </w:r>
      <w:r w:rsidR="00E96F41"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ينشأ حق الارتفاق عن الموقع الطبيعي  للأمكنة</w:t>
      </w:r>
      <w:r>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26"/>
      </w:r>
      <w:r>
        <w:rPr>
          <w:rFonts w:ascii="Simplified Arabic" w:hAnsi="Simplified Arabic" w:cs="Simplified Arabic" w:hint="cs"/>
          <w:sz w:val="32"/>
          <w:szCs w:val="32"/>
          <w:rtl/>
          <w:lang w:val="fr-FR"/>
        </w:rPr>
        <w:t xml:space="preserve">، </w:t>
      </w:r>
      <w:r w:rsidR="00BC19B8">
        <w:rPr>
          <w:rFonts w:ascii="Simplified Arabic" w:hAnsi="Simplified Arabic" w:cs="Simplified Arabic"/>
          <w:sz w:val="32"/>
          <w:szCs w:val="32"/>
          <w:rtl/>
          <w:lang w:val="fr-FR"/>
        </w:rPr>
        <w:t>ويشمل ا</w:t>
      </w:r>
      <w:r w:rsidR="00BC19B8">
        <w:rPr>
          <w:rFonts w:ascii="Simplified Arabic" w:hAnsi="Simplified Arabic" w:cs="Simplified Arabic" w:hint="cs"/>
          <w:sz w:val="32"/>
          <w:szCs w:val="32"/>
          <w:rtl/>
          <w:lang w:val="fr-FR"/>
        </w:rPr>
        <w:t>لا</w:t>
      </w:r>
      <w:r w:rsidR="00E96F41" w:rsidRPr="00A50876">
        <w:rPr>
          <w:rFonts w:ascii="Simplified Arabic" w:hAnsi="Simplified Arabic" w:cs="Simplified Arabic"/>
          <w:sz w:val="32"/>
          <w:szCs w:val="32"/>
          <w:rtl/>
          <w:lang w:val="fr-FR"/>
        </w:rPr>
        <w:t>رتفاق جميع أنواع العقار كالعقار الص</w:t>
      </w:r>
      <w:r>
        <w:rPr>
          <w:rFonts w:ascii="Simplified Arabic" w:hAnsi="Simplified Arabic" w:cs="Simplified Arabic"/>
          <w:sz w:val="32"/>
          <w:szCs w:val="32"/>
          <w:rtl/>
          <w:lang w:val="fr-FR"/>
        </w:rPr>
        <w:t>ناعي الذي يشمل المنش</w:t>
      </w:r>
      <w:r w:rsidR="00A55B45">
        <w:rPr>
          <w:rFonts w:ascii="Simplified Arabic" w:hAnsi="Simplified Arabic" w:cs="Simplified Arabic" w:hint="cs"/>
          <w:sz w:val="32"/>
          <w:szCs w:val="32"/>
          <w:rtl/>
          <w:lang w:val="fr-FR"/>
        </w:rPr>
        <w:t>آت</w:t>
      </w:r>
      <w:r>
        <w:rPr>
          <w:rFonts w:ascii="Simplified Arabic" w:hAnsi="Simplified Arabic" w:cs="Simplified Arabic"/>
          <w:sz w:val="32"/>
          <w:szCs w:val="32"/>
          <w:rtl/>
          <w:lang w:val="fr-FR"/>
        </w:rPr>
        <w:t xml:space="preserve"> الصناعية</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والعقار الفلاحي الذي </w:t>
      </w:r>
      <w:r>
        <w:rPr>
          <w:rFonts w:ascii="Simplified Arabic" w:hAnsi="Simplified Arabic" w:cs="Simplified Arabic"/>
          <w:sz w:val="32"/>
          <w:szCs w:val="32"/>
          <w:rtl/>
          <w:lang w:val="fr-FR"/>
        </w:rPr>
        <w:t>يشمل المستثمرات الفلاحية وغيرها</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والعقار السياحي الذي يشمل الفنا</w:t>
      </w:r>
      <w:r>
        <w:rPr>
          <w:rFonts w:ascii="Simplified Arabic" w:hAnsi="Simplified Arabic" w:cs="Simplified Arabic"/>
          <w:sz w:val="32"/>
          <w:szCs w:val="32"/>
          <w:rtl/>
          <w:lang w:val="fr-FR"/>
        </w:rPr>
        <w:t>دق والمركبات السياحية كالحمامات</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والعقار الحضري الذي يشمل السكنات </w:t>
      </w:r>
      <w:r w:rsidR="00BC19B8" w:rsidRPr="00A50876">
        <w:rPr>
          <w:rFonts w:ascii="Simplified Arabic" w:hAnsi="Simplified Arabic" w:cs="Simplified Arabic" w:hint="cs"/>
          <w:sz w:val="32"/>
          <w:szCs w:val="32"/>
          <w:rtl/>
          <w:lang w:val="fr-FR"/>
        </w:rPr>
        <w:t>الاجتماعية</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والمحلات التجارية</w:t>
      </w:r>
      <w:r w:rsidR="00692117">
        <w:rPr>
          <w:rFonts w:ascii="Simplified Arabic" w:hAnsi="Simplified Arabic" w:cs="Simplified Arabic" w:hint="cs"/>
          <w:sz w:val="32"/>
          <w:szCs w:val="32"/>
          <w:rtl/>
          <w:lang w:val="fr-FR"/>
        </w:rPr>
        <w:t xml:space="preserve"> .</w:t>
      </w:r>
    </w:p>
    <w:p w:rsidR="00E96F41" w:rsidRDefault="006337A6" w:rsidP="006608AF">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قد نص قانون الأملاك الوطنية على الارتفاقات </w:t>
      </w:r>
      <w:r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يترتب على حماية </w:t>
      </w:r>
      <w:r w:rsidRPr="00A50876">
        <w:rPr>
          <w:rFonts w:ascii="Simplified Arabic" w:hAnsi="Simplified Arabic" w:cs="Simplified Arabic" w:hint="cs"/>
          <w:sz w:val="32"/>
          <w:szCs w:val="32"/>
          <w:rtl/>
          <w:lang w:val="fr-FR"/>
        </w:rPr>
        <w:t>الأملاك</w:t>
      </w:r>
      <w:r w:rsidR="00E96F41" w:rsidRPr="00A50876">
        <w:rPr>
          <w:rFonts w:ascii="Simplified Arabic" w:hAnsi="Simplified Arabic" w:cs="Simplified Arabic"/>
          <w:sz w:val="32"/>
          <w:szCs w:val="32"/>
          <w:rtl/>
          <w:lang w:val="fr-FR"/>
        </w:rPr>
        <w:t xml:space="preserve"> الوطنية نوعان من التبعات هما : أعباء الجوار لصالح الأملاك الوطنية العمومية </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التي يقصد بها </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علاوة على </w:t>
      </w:r>
      <w:r w:rsidRPr="00A50876">
        <w:rPr>
          <w:rFonts w:ascii="Simplified Arabic" w:hAnsi="Simplified Arabic" w:cs="Simplified Arabic" w:hint="cs"/>
          <w:sz w:val="32"/>
          <w:szCs w:val="32"/>
          <w:rtl/>
          <w:lang w:val="fr-FR"/>
        </w:rPr>
        <w:t>أعباء</w:t>
      </w:r>
      <w:r>
        <w:rPr>
          <w:rFonts w:ascii="Simplified Arabic" w:hAnsi="Simplified Arabic" w:cs="Simplified Arabic"/>
          <w:sz w:val="32"/>
          <w:szCs w:val="32"/>
          <w:rtl/>
          <w:lang w:val="fr-FR"/>
        </w:rPr>
        <w:t xml:space="preserve"> القانون العام</w:t>
      </w:r>
      <w:r w:rsidR="00BC19B8">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الارتفاقات الإدارية المنصو</w:t>
      </w:r>
      <w:r>
        <w:rPr>
          <w:rFonts w:ascii="Simplified Arabic" w:hAnsi="Simplified Arabic" w:cs="Simplified Arabic"/>
          <w:sz w:val="32"/>
          <w:szCs w:val="32"/>
          <w:rtl/>
          <w:lang w:val="fr-FR"/>
        </w:rPr>
        <w:t>ص عليها لفائدة الطرق العمومية</w:t>
      </w:r>
      <w:r w:rsidR="006418A5">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27"/>
      </w:r>
      <w:r w:rsidR="00692117">
        <w:rPr>
          <w:rFonts w:ascii="Simplified Arabic" w:hAnsi="Simplified Arabic" w:cs="Simplified Arabic" w:hint="cs"/>
          <w:sz w:val="32"/>
          <w:szCs w:val="32"/>
          <w:rtl/>
          <w:lang w:val="fr-FR"/>
        </w:rPr>
        <w:t>، و</w:t>
      </w:r>
      <w:r w:rsidR="00E96F41" w:rsidRPr="00A50876">
        <w:rPr>
          <w:rFonts w:ascii="Simplified Arabic" w:hAnsi="Simplified Arabic" w:cs="Simplified Arabic"/>
          <w:sz w:val="32"/>
          <w:szCs w:val="32"/>
          <w:rtl/>
          <w:lang w:val="fr-FR"/>
        </w:rPr>
        <w:t>قد نص القانون المعدل والمتمم لقانون الأملاك الوطنية عليه كذلك كما يلي :</w:t>
      </w:r>
      <w:r w:rsidR="00E96F41" w:rsidRPr="00A50876">
        <w:rPr>
          <w:rFonts w:ascii="Simplified Arabic" w:hAnsi="Simplified Arabic" w:cs="Simplified Arabic"/>
          <w:sz w:val="32"/>
          <w:szCs w:val="32"/>
          <w:lang w:val="fr-FR"/>
        </w:rPr>
        <w:t> </w:t>
      </w:r>
      <w:r w:rsidR="0069211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....غير أن تأسيس حقوق عينة حسب الشروط والحدود المبينة في المواد من 69 مكرر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69 مكرر</w:t>
      </w:r>
      <w:r w:rsidR="006608AF">
        <w:rPr>
          <w:rFonts w:ascii="Simplified Arabic" w:hAnsi="Simplified Arabic" w:cs="Simplified Arabic" w:hint="cs"/>
          <w:sz w:val="32"/>
          <w:szCs w:val="32"/>
          <w:rtl/>
          <w:lang w:val="fr-FR"/>
        </w:rPr>
        <w:t>5</w:t>
      </w:r>
      <w:r w:rsidR="00E96F41" w:rsidRPr="00A50876">
        <w:rPr>
          <w:rFonts w:ascii="Simplified Arabic" w:hAnsi="Simplified Arabic" w:cs="Simplified Arabic"/>
          <w:sz w:val="32"/>
          <w:szCs w:val="32"/>
          <w:rtl/>
          <w:lang w:val="fr-FR"/>
        </w:rPr>
        <w:t xml:space="preserve"> أدناه يمكن منحه من الأملاك الوطنية العمومية وكذا الارتفاقات التي تتوافق مع  </w:t>
      </w:r>
      <w:r w:rsidR="00E96F41" w:rsidRPr="00A50876">
        <w:rPr>
          <w:rFonts w:ascii="Simplified Arabic" w:hAnsi="Simplified Arabic" w:cs="Simplified Arabic"/>
          <w:sz w:val="32"/>
          <w:szCs w:val="32"/>
          <w:rtl/>
        </w:rPr>
        <w:t xml:space="preserve"> تخصيص الملك المعني </w:t>
      </w:r>
      <w:r w:rsidR="0069211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Fonts w:ascii="Simplified Arabic" w:hAnsi="Simplified Arabic" w:cs="Simplified Arabic"/>
          <w:sz w:val="32"/>
          <w:szCs w:val="32"/>
          <w:rtl/>
          <w:lang w:val="fr-FR"/>
        </w:rPr>
        <w:t xml:space="preserve"> ومن أمثلة </w:t>
      </w:r>
      <w:r w:rsidR="00692117" w:rsidRPr="00A50876">
        <w:rPr>
          <w:rFonts w:ascii="Simplified Arabic" w:hAnsi="Simplified Arabic" w:cs="Simplified Arabic" w:hint="cs"/>
          <w:sz w:val="32"/>
          <w:szCs w:val="32"/>
          <w:rtl/>
          <w:lang w:val="fr-FR"/>
        </w:rPr>
        <w:t>الارتفاقات</w:t>
      </w:r>
      <w:r w:rsidR="00AF4738">
        <w:rPr>
          <w:rFonts w:ascii="Simplified Arabic" w:hAnsi="Simplified Arabic" w:cs="Simplified Arabic" w:hint="cs"/>
          <w:sz w:val="32"/>
          <w:szCs w:val="32"/>
          <w:rtl/>
          <w:lang w:val="fr-FR"/>
        </w:rPr>
        <w:t>،</w:t>
      </w:r>
      <w:r w:rsidR="00692117">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الارتفاقات التي تفرضها شركة الكهرباء والغاز وشركة المواصلات السلكية واللاسلكية </w:t>
      </w:r>
      <w:r w:rsidR="00692117">
        <w:rPr>
          <w:rFonts w:ascii="Simplified Arabic" w:hAnsi="Simplified Arabic" w:cs="Simplified Arabic" w:hint="cs"/>
          <w:sz w:val="32"/>
          <w:szCs w:val="32"/>
          <w:rtl/>
          <w:lang w:val="fr-FR"/>
        </w:rPr>
        <w:t>.</w:t>
      </w:r>
    </w:p>
    <w:p w:rsidR="00692117" w:rsidRPr="00A50876" w:rsidRDefault="00692117" w:rsidP="00D15F8B">
      <w:pPr>
        <w:bidi/>
        <w:spacing w:line="240" w:lineRule="auto"/>
        <w:jc w:val="lowKashida"/>
        <w:rPr>
          <w:rFonts w:ascii="Simplified Arabic" w:hAnsi="Simplified Arabic" w:cs="Simplified Arabic"/>
          <w:sz w:val="32"/>
          <w:szCs w:val="32"/>
          <w:rtl/>
          <w:lang w:val="fr-FR"/>
        </w:rPr>
      </w:pPr>
    </w:p>
    <w:p w:rsidR="00E96F41" w:rsidRPr="006608AF" w:rsidRDefault="006608AF" w:rsidP="006608AF">
      <w:pPr>
        <w:pStyle w:val="a3"/>
        <w:numPr>
          <w:ilvl w:val="0"/>
          <w:numId w:val="19"/>
        </w:numPr>
        <w:bidi/>
        <w:spacing w:line="240" w:lineRule="auto"/>
        <w:jc w:val="lowKashida"/>
        <w:rPr>
          <w:rFonts w:ascii="Simplified Arabic" w:hAnsi="Simplified Arabic" w:cs="Simplified Arabic"/>
          <w:b/>
          <w:bCs/>
          <w:sz w:val="32"/>
          <w:szCs w:val="32"/>
          <w:lang w:val="fr-FR"/>
        </w:rPr>
      </w:pPr>
      <w:r>
        <w:rPr>
          <w:rFonts w:ascii="Simplified Arabic" w:hAnsi="Simplified Arabic" w:cs="Simplified Arabic" w:hint="cs"/>
          <w:b/>
          <w:bCs/>
          <w:sz w:val="32"/>
          <w:szCs w:val="32"/>
          <w:rtl/>
        </w:rPr>
        <w:lastRenderedPageBreak/>
        <w:t xml:space="preserve"> </w:t>
      </w:r>
      <w:r w:rsidR="00E96F41" w:rsidRPr="006608AF">
        <w:rPr>
          <w:rFonts w:ascii="Simplified Arabic" w:hAnsi="Simplified Arabic" w:cs="Simplified Arabic"/>
          <w:b/>
          <w:bCs/>
          <w:sz w:val="32"/>
          <w:szCs w:val="32"/>
          <w:rtl/>
        </w:rPr>
        <w:t xml:space="preserve">ارتفاقات شركة الكهرباء والغاز </w:t>
      </w:r>
    </w:p>
    <w:p w:rsidR="00084358" w:rsidRPr="00A50876" w:rsidRDefault="00692117"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E96F41" w:rsidRPr="00A50876">
        <w:rPr>
          <w:rFonts w:ascii="Simplified Arabic" w:hAnsi="Simplified Arabic" w:cs="Simplified Arabic"/>
          <w:sz w:val="32"/>
          <w:szCs w:val="32"/>
          <w:rtl/>
        </w:rPr>
        <w:t xml:space="preserve">حيث حدد قانونها الارتفاقات الخاصة بأعمدة الكهرباء وإمداد الخيوط وكذا قنوات الغاز </w:t>
      </w:r>
      <w:r w:rsidRPr="00A50876">
        <w:rPr>
          <w:rFonts w:ascii="Simplified Arabic" w:hAnsi="Simplified Arabic" w:cs="Simplified Arabic" w:hint="cs"/>
          <w:sz w:val="32"/>
          <w:szCs w:val="32"/>
          <w:rtl/>
        </w:rPr>
        <w:t>كالأتي</w:t>
      </w:r>
      <w:r w:rsidR="00E96F41" w:rsidRPr="00A50876">
        <w:rPr>
          <w:rFonts w:ascii="Simplified Arabic" w:hAnsi="Simplified Arabic" w:cs="Simplified Arabic"/>
          <w:sz w:val="32"/>
          <w:szCs w:val="32"/>
          <w:rtl/>
        </w:rPr>
        <w:t xml:space="preserve">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حيث أن  للسلطات لها الحق في إقامة أعمدة الكهرباء لتمرير خطوط الكهرباء </w:t>
      </w:r>
      <w:r w:rsidR="00084358">
        <w:rPr>
          <w:rFonts w:ascii="Simplified Arabic" w:hAnsi="Simplified Arabic" w:cs="Simplified Arabic"/>
          <w:sz w:val="32"/>
          <w:szCs w:val="32"/>
          <w:rtl/>
          <w:lang w:val="fr-FR"/>
        </w:rPr>
        <w:t>في الأراضي الغير مصورة ولا مسيج</w:t>
      </w:r>
      <w:r w:rsidR="00E96F41" w:rsidRPr="00A50876">
        <w:rPr>
          <w:rFonts w:ascii="Simplified Arabic" w:hAnsi="Simplified Arabic" w:cs="Simplified Arabic"/>
          <w:sz w:val="32"/>
          <w:szCs w:val="32"/>
          <w:rtl/>
          <w:lang w:val="fr-FR"/>
        </w:rPr>
        <w:t xml:space="preserve">ة ولا مبنية وكذلك تمرير قنوات الغاز </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ولا يجوز للمالك الاعتراض عليها أو منعها لأنها تقام وراء دائرة التمتع المقيد لملكيته </w:t>
      </w:r>
      <w:r>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28"/>
      </w:r>
      <w:r w:rsidR="00084358">
        <w:rPr>
          <w:rFonts w:ascii="Simplified Arabic" w:hAnsi="Simplified Arabic" w:cs="Simplified Arabic" w:hint="cs"/>
          <w:sz w:val="32"/>
          <w:szCs w:val="32"/>
          <w:rtl/>
          <w:lang w:val="fr-FR"/>
        </w:rPr>
        <w:t>.</w:t>
      </w:r>
    </w:p>
    <w:p w:rsidR="00E96F41" w:rsidRPr="006608AF" w:rsidRDefault="00E96F41" w:rsidP="006608AF">
      <w:pPr>
        <w:pStyle w:val="a3"/>
        <w:numPr>
          <w:ilvl w:val="0"/>
          <w:numId w:val="19"/>
        </w:numPr>
        <w:bidi/>
        <w:spacing w:line="240" w:lineRule="auto"/>
        <w:jc w:val="lowKashida"/>
        <w:rPr>
          <w:rFonts w:ascii="Simplified Arabic" w:hAnsi="Simplified Arabic" w:cs="Simplified Arabic"/>
          <w:b/>
          <w:bCs/>
          <w:sz w:val="32"/>
          <w:szCs w:val="32"/>
        </w:rPr>
      </w:pPr>
      <w:r w:rsidRPr="006608AF">
        <w:rPr>
          <w:rFonts w:ascii="Simplified Arabic" w:hAnsi="Simplified Arabic" w:cs="Simplified Arabic"/>
          <w:b/>
          <w:bCs/>
          <w:sz w:val="32"/>
          <w:szCs w:val="32"/>
          <w:rtl/>
        </w:rPr>
        <w:t xml:space="preserve">ارتفاقات المواصلات السلكية واللاسلكية </w:t>
      </w:r>
    </w:p>
    <w:p w:rsidR="00C87C51" w:rsidRPr="00A50876" w:rsidRDefault="00AD5FE0"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تخص إقامة وتركيب الشبكات العمومية السلكية واللاسلكية على أملاك الخواص إما فوق الأرض العادية أو في باطنها أو فوق المنشأة والمباني </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وقد خول القانون للأعوان المكلفين بذلك الدخول للعقارات الخاصة وعلى المالك الراغب في </w:t>
      </w:r>
      <w:r w:rsidR="0022397B" w:rsidRPr="00A50876">
        <w:rPr>
          <w:rFonts w:ascii="Simplified Arabic" w:hAnsi="Simplified Arabic" w:cs="Simplified Arabic" w:hint="cs"/>
          <w:sz w:val="32"/>
          <w:szCs w:val="32"/>
          <w:rtl/>
          <w:lang w:val="fr-FR"/>
        </w:rPr>
        <w:t>إجراء</w:t>
      </w:r>
      <w:r w:rsidR="00E96F41" w:rsidRPr="00A50876">
        <w:rPr>
          <w:rFonts w:ascii="Simplified Arabic" w:hAnsi="Simplified Arabic" w:cs="Simplified Arabic"/>
          <w:sz w:val="32"/>
          <w:szCs w:val="32"/>
          <w:rtl/>
          <w:lang w:val="fr-FR"/>
        </w:rPr>
        <w:t xml:space="preserve"> تعديلات على عقاره أو إصلاحات أن يعلم المستفيدين من الشبكات العمومية والحصول على الموافقة لإنجازها مع استصدار رخصة إدارية</w:t>
      </w:r>
    </w:p>
    <w:p w:rsidR="00E96F41" w:rsidRPr="00AD5FE0" w:rsidRDefault="00E96F41" w:rsidP="00D15F8B">
      <w:pPr>
        <w:bidi/>
        <w:spacing w:line="240" w:lineRule="auto"/>
        <w:jc w:val="lowKashida"/>
        <w:rPr>
          <w:rFonts w:ascii="Simplified Arabic" w:hAnsi="Simplified Arabic" w:cs="Simplified Arabic"/>
          <w:b/>
          <w:bCs/>
          <w:sz w:val="32"/>
          <w:szCs w:val="32"/>
          <w:rtl/>
          <w:lang w:val="fr-FR"/>
        </w:rPr>
      </w:pPr>
      <w:r w:rsidRPr="00AD5FE0">
        <w:rPr>
          <w:rFonts w:ascii="Simplified Arabic" w:hAnsi="Simplified Arabic" w:cs="Simplified Arabic"/>
          <w:b/>
          <w:bCs/>
          <w:sz w:val="32"/>
          <w:szCs w:val="32"/>
          <w:rtl/>
          <w:lang w:val="fr-FR"/>
        </w:rPr>
        <w:t xml:space="preserve">ثانيا : الصيانة </w:t>
      </w:r>
    </w:p>
    <w:p w:rsidR="00AD5FE0" w:rsidRDefault="00AD5FE0"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الصيانة هي حفظ العقارات من الإهمال وذلك بالقيام بأعمال من شأنها أن تحافظ على العقارات سواء كانت مبنية أو غير مبنية  كالتسييج والتنظيف والترميم والتجديد وغيرها من الأعمال </w:t>
      </w:r>
      <w:r w:rsidRPr="00A50876">
        <w:rPr>
          <w:rFonts w:ascii="Simplified Arabic" w:hAnsi="Simplified Arabic" w:cs="Simplified Arabic" w:hint="cs"/>
          <w:sz w:val="32"/>
          <w:szCs w:val="32"/>
          <w:rtl/>
          <w:lang w:val="fr-FR"/>
        </w:rPr>
        <w:t>والإشغال</w:t>
      </w:r>
      <w:r w:rsidR="00E96F41" w:rsidRPr="00A50876">
        <w:rPr>
          <w:rFonts w:ascii="Simplified Arabic" w:hAnsi="Simplified Arabic" w:cs="Simplified Arabic"/>
          <w:sz w:val="32"/>
          <w:szCs w:val="32"/>
          <w:rtl/>
          <w:lang w:val="fr-FR"/>
        </w:rPr>
        <w:t xml:space="preserve"> التي تدخل في الإصلاحات للعقارات لل</w:t>
      </w:r>
      <w:r w:rsidR="00084358">
        <w:rPr>
          <w:rFonts w:ascii="Simplified Arabic" w:hAnsi="Simplified Arabic" w:cs="Simplified Arabic"/>
          <w:sz w:val="32"/>
          <w:szCs w:val="32"/>
          <w:rtl/>
          <w:lang w:val="fr-FR"/>
        </w:rPr>
        <w:t>حفاظ عليها حتى تؤدي مهمتها  وت</w:t>
      </w:r>
      <w:r w:rsidR="00E96F41" w:rsidRPr="00A50876">
        <w:rPr>
          <w:rFonts w:ascii="Simplified Arabic" w:hAnsi="Simplified Arabic" w:cs="Simplified Arabic"/>
          <w:sz w:val="32"/>
          <w:szCs w:val="32"/>
          <w:rtl/>
          <w:lang w:val="fr-FR"/>
        </w:rPr>
        <w:t>ل</w:t>
      </w:r>
      <w:r w:rsidR="00084358">
        <w:rPr>
          <w:rFonts w:ascii="Simplified Arabic" w:hAnsi="Simplified Arabic" w:cs="Simplified Arabic" w:hint="cs"/>
          <w:sz w:val="32"/>
          <w:szCs w:val="32"/>
          <w:rtl/>
          <w:lang w:val="fr-FR"/>
        </w:rPr>
        <w:t>ت</w:t>
      </w:r>
      <w:r w:rsidR="0022397B">
        <w:rPr>
          <w:rFonts w:ascii="Simplified Arabic" w:hAnsi="Simplified Arabic" w:cs="Simplified Arabic"/>
          <w:sz w:val="32"/>
          <w:szCs w:val="32"/>
          <w:rtl/>
          <w:lang w:val="fr-FR"/>
        </w:rPr>
        <w:t>زم الجهة  التي خصص</w:t>
      </w:r>
      <w:r w:rsidR="00E96F41" w:rsidRPr="00A50876">
        <w:rPr>
          <w:rFonts w:ascii="Simplified Arabic" w:hAnsi="Simplified Arabic" w:cs="Simplified Arabic"/>
          <w:sz w:val="32"/>
          <w:szCs w:val="32"/>
          <w:rtl/>
          <w:lang w:val="fr-FR"/>
        </w:rPr>
        <w:t xml:space="preserve"> لها العقار بالصيانة وكذلك الإدارة</w:t>
      </w:r>
      <w:r w:rsidR="00084358">
        <w:rPr>
          <w:rFonts w:ascii="Simplified Arabic" w:hAnsi="Simplified Arabic" w:cs="Simplified Arabic"/>
          <w:sz w:val="32"/>
          <w:szCs w:val="32"/>
          <w:rtl/>
          <w:lang w:val="fr-FR"/>
        </w:rPr>
        <w:t xml:space="preserve"> المسيرة للعقارات بأنواعها حيث </w:t>
      </w:r>
      <w:r w:rsidR="00084358">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 xml:space="preserve">لزم قانون الأملاك الوطنية الهيئة المسيرة أو المالكة  للعقار بالصيانة </w:t>
      </w:r>
      <w:r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الالتزام بصيانة الأملاك الوطنية العمومية وتفرضه القواعد القانونية الخاصة التي تخضع لها الهيئة أو المصلحة المسيرة وكذلك الجماعة العمومية المالكة  </w:t>
      </w:r>
      <w:r>
        <w:rPr>
          <w:rFonts w:ascii="Simplified Arabic" w:hAnsi="Simplified Arabic" w:cs="Simplified Arabic"/>
          <w:sz w:val="32"/>
          <w:szCs w:val="32"/>
          <w:rtl/>
          <w:lang w:val="fr-FR"/>
        </w:rPr>
        <w:t>في حالة القيام بإصلاحات كبيرة</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ويتم وفق الشروط المنصوص عليها في التخطيط الوطني وحسب </w:t>
      </w:r>
      <w:r w:rsidRPr="00A50876">
        <w:rPr>
          <w:rFonts w:ascii="Simplified Arabic" w:hAnsi="Simplified Arabic" w:cs="Simplified Arabic" w:hint="cs"/>
          <w:sz w:val="32"/>
          <w:szCs w:val="32"/>
          <w:rtl/>
          <w:lang w:val="fr-FR"/>
        </w:rPr>
        <w:t>الإجراءات</w:t>
      </w:r>
      <w:r w:rsidR="00E96F41" w:rsidRPr="00A50876">
        <w:rPr>
          <w:rFonts w:ascii="Simplified Arabic" w:hAnsi="Simplified Arabic" w:cs="Simplified Arabic"/>
          <w:sz w:val="32"/>
          <w:szCs w:val="32"/>
          <w:rtl/>
          <w:lang w:val="fr-FR"/>
        </w:rPr>
        <w:t xml:space="preserve"> المتعلقة بها</w:t>
      </w:r>
      <w:r>
        <w:rPr>
          <w:rFonts w:ascii="Simplified Arabic" w:hAnsi="Simplified Arabic" w:cs="Simplified Arabic" w:hint="cs"/>
          <w:sz w:val="32"/>
          <w:szCs w:val="32"/>
          <w:rtl/>
          <w:lang w:val="fr-FR"/>
        </w:rPr>
        <w:t xml:space="preserve"> " </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29"/>
      </w:r>
      <w:r>
        <w:rPr>
          <w:rFonts w:ascii="Simplified Arabic" w:hAnsi="Simplified Arabic" w:cs="Simplified Arabic" w:hint="cs"/>
          <w:sz w:val="32"/>
          <w:szCs w:val="32"/>
          <w:rtl/>
          <w:lang w:val="fr-FR"/>
        </w:rPr>
        <w:t xml:space="preserve">. </w:t>
      </w:r>
    </w:p>
    <w:p w:rsidR="00C87C51" w:rsidRPr="00A50876" w:rsidRDefault="00AD5FE0"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w:t>
      </w:r>
      <w:r w:rsidR="00E96F41" w:rsidRPr="00A50876">
        <w:rPr>
          <w:rFonts w:ascii="Simplified Arabic" w:hAnsi="Simplified Arabic" w:cs="Simplified Arabic"/>
          <w:sz w:val="32"/>
          <w:szCs w:val="32"/>
          <w:rtl/>
          <w:lang w:val="fr-FR"/>
        </w:rPr>
        <w:t>تكون الصيانة بالنسبة للأراضي غير المبنية أو الفلاحية بتعين الحدود كما نص قانون الأملاك الوطنية على ذلك</w:t>
      </w:r>
      <w:r>
        <w:rPr>
          <w:rFonts w:ascii="Simplified Arabic" w:hAnsi="Simplified Arabic" w:cs="Simplified Arabic" w:hint="cs"/>
          <w:sz w:val="32"/>
          <w:szCs w:val="32"/>
          <w:rtl/>
          <w:lang w:val="fr-FR"/>
        </w:rPr>
        <w:t>: "...</w:t>
      </w:r>
      <w:r w:rsidR="00E96F41" w:rsidRPr="00A50876">
        <w:rPr>
          <w:rFonts w:ascii="Simplified Arabic" w:hAnsi="Simplified Arabic" w:cs="Simplified Arabic"/>
          <w:sz w:val="32"/>
          <w:szCs w:val="32"/>
          <w:rtl/>
          <w:lang w:val="fr-FR"/>
        </w:rPr>
        <w:t xml:space="preserve">  تعين الحدود هو معاينة السلطة المخ</w:t>
      </w:r>
      <w:r>
        <w:rPr>
          <w:rFonts w:ascii="Simplified Arabic" w:hAnsi="Simplified Arabic" w:cs="Simplified Arabic"/>
          <w:sz w:val="32"/>
          <w:szCs w:val="32"/>
          <w:rtl/>
          <w:lang w:val="fr-FR"/>
        </w:rPr>
        <w:t>تصة لحدود الأملاك الوطنية .</w:t>
      </w:r>
      <w:r w:rsidR="00E96F41" w:rsidRPr="00A50876">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30"/>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وكذلك بالنسبة للعقار الفل</w:t>
      </w:r>
      <w:r>
        <w:rPr>
          <w:rFonts w:ascii="Simplified Arabic" w:hAnsi="Simplified Arabic" w:cs="Simplified Arabic"/>
          <w:sz w:val="32"/>
          <w:szCs w:val="32"/>
          <w:rtl/>
          <w:lang w:val="fr-FR"/>
        </w:rPr>
        <w:t xml:space="preserve">احي  بعد تحويله </w:t>
      </w:r>
      <w:r w:rsidR="00C630E7">
        <w:rPr>
          <w:rFonts w:ascii="Simplified Arabic" w:hAnsi="Simplified Arabic" w:cs="Simplified Arabic"/>
          <w:sz w:val="32"/>
          <w:szCs w:val="32"/>
          <w:rtl/>
          <w:lang w:val="fr-FR"/>
        </w:rPr>
        <w:t>إلى</w:t>
      </w:r>
      <w:r>
        <w:rPr>
          <w:rFonts w:ascii="Simplified Arabic" w:hAnsi="Simplified Arabic" w:cs="Simplified Arabic"/>
          <w:sz w:val="32"/>
          <w:szCs w:val="32"/>
          <w:rtl/>
          <w:lang w:val="fr-FR"/>
        </w:rPr>
        <w:t xml:space="preserve"> عقار عمراني</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وبالنسبة للعقارات الاصطناعية كالمباني من مساكن ومحلات تجارية </w:t>
      </w:r>
      <w:r w:rsidR="00B4105C" w:rsidRPr="00A50876">
        <w:rPr>
          <w:rFonts w:ascii="Simplified Arabic" w:hAnsi="Simplified Arabic" w:cs="Simplified Arabic" w:hint="cs"/>
          <w:sz w:val="32"/>
          <w:szCs w:val="32"/>
          <w:rtl/>
          <w:lang w:val="fr-FR"/>
        </w:rPr>
        <w:t>ومنشآ</w:t>
      </w:r>
      <w:r w:rsidR="00B4105C">
        <w:rPr>
          <w:rFonts w:ascii="Simplified Arabic" w:hAnsi="Simplified Arabic" w:cs="Simplified Arabic" w:hint="cs"/>
          <w:sz w:val="32"/>
          <w:szCs w:val="32"/>
          <w:rtl/>
          <w:lang w:val="fr-FR"/>
        </w:rPr>
        <w:t>ت</w:t>
      </w:r>
      <w:r w:rsidR="00E96F41" w:rsidRPr="00A50876">
        <w:rPr>
          <w:rFonts w:ascii="Simplified Arabic" w:hAnsi="Simplified Arabic" w:cs="Simplified Arabic"/>
          <w:sz w:val="32"/>
          <w:szCs w:val="32"/>
          <w:rtl/>
          <w:lang w:val="fr-FR"/>
        </w:rPr>
        <w:t xml:space="preserve"> صناعية تكون بالترميمات أو التجديد بعد الهدم والبناء أو التصليحات كالصباغة وذلك بطريقتين إما مباشرة عن طريق الإدارة </w:t>
      </w:r>
      <w:r w:rsidR="0022397B">
        <w:rPr>
          <w:rFonts w:ascii="Simplified Arabic" w:hAnsi="Simplified Arabic" w:cs="Simplified Arabic" w:hint="cs"/>
          <w:sz w:val="32"/>
          <w:szCs w:val="32"/>
          <w:rtl/>
          <w:lang w:val="fr-FR"/>
        </w:rPr>
        <w:t xml:space="preserve">أو </w:t>
      </w:r>
      <w:r w:rsidR="00E96F41" w:rsidRPr="00A50876">
        <w:rPr>
          <w:rFonts w:ascii="Simplified Arabic" w:hAnsi="Simplified Arabic" w:cs="Simplified Arabic"/>
          <w:sz w:val="32"/>
          <w:szCs w:val="32"/>
          <w:rtl/>
          <w:lang w:val="fr-FR"/>
        </w:rPr>
        <w:t xml:space="preserve">بواسطة التعاقد مع المقاولين وقد نص القانون المدني على عقد المقاولة </w:t>
      </w:r>
      <w:r w:rsidR="00B4105C"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E96F41" w:rsidRPr="00A50876">
        <w:rPr>
          <w:rFonts w:ascii="Simplified Arabic" w:hAnsi="Simplified Arabic" w:cs="Simplified Arabic"/>
          <w:sz w:val="32"/>
          <w:szCs w:val="32"/>
          <w:rtl/>
          <w:lang w:val="fr-FR"/>
        </w:rPr>
        <w:t xml:space="preserve"> المقاولة عقد يتعهد بمقتضاه أحد المتعاقدين أن يصنع شيئا أو أن يؤدي عملا مق</w:t>
      </w:r>
      <w:r w:rsidR="00763CBD">
        <w:rPr>
          <w:rFonts w:ascii="Simplified Arabic" w:hAnsi="Simplified Arabic" w:cs="Simplified Arabic"/>
          <w:sz w:val="32"/>
          <w:szCs w:val="32"/>
          <w:rtl/>
          <w:lang w:val="fr-FR"/>
        </w:rPr>
        <w:t>ابل أجر يتعهد به المتعاقد الأخر</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31"/>
      </w:r>
      <w:r w:rsidR="00763CBD">
        <w:rPr>
          <w:rFonts w:ascii="Simplified Arabic" w:hAnsi="Simplified Arabic" w:cs="Simplified Arabic" w:hint="cs"/>
          <w:sz w:val="32"/>
          <w:szCs w:val="32"/>
          <w:rtl/>
          <w:lang w:val="fr-FR"/>
        </w:rPr>
        <w:t>،</w:t>
      </w:r>
      <w:r w:rsidR="00763CBD">
        <w:rPr>
          <w:rFonts w:ascii="Simplified Arabic" w:hAnsi="Simplified Arabic" w:cs="Simplified Arabic"/>
          <w:sz w:val="32"/>
          <w:szCs w:val="32"/>
          <w:rtl/>
          <w:lang w:val="fr-FR"/>
        </w:rPr>
        <w:t xml:space="preserve"> والطرف</w:t>
      </w:r>
      <w:r w:rsidR="00E96F41" w:rsidRPr="00A50876">
        <w:rPr>
          <w:rFonts w:ascii="Simplified Arabic" w:hAnsi="Simplified Arabic" w:cs="Simplified Arabic"/>
          <w:sz w:val="32"/>
          <w:szCs w:val="32"/>
          <w:rtl/>
          <w:lang w:val="fr-FR"/>
        </w:rPr>
        <w:t xml:space="preserve"> في العقد هنا الإدارة أو الهيئة المسيرة للعقار الخاص التابعة للدولة , والذي يقوم بالعمل ش</w:t>
      </w:r>
      <w:r w:rsidR="00B4105C">
        <w:rPr>
          <w:rFonts w:ascii="Simplified Arabic" w:hAnsi="Simplified Arabic" w:cs="Simplified Arabic"/>
          <w:sz w:val="32"/>
          <w:szCs w:val="32"/>
          <w:rtl/>
          <w:lang w:val="fr-FR"/>
        </w:rPr>
        <w:t>خص طبيعي أو معنوي ممثل في مقاول</w:t>
      </w:r>
      <w:r w:rsidR="00763CBD">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أو شركة أو حرفي أو ورشة شرط أن يكون له سجل تجاري</w:t>
      </w:r>
      <w:r w:rsidR="00C11021">
        <w:rPr>
          <w:rFonts w:ascii="Simplified Arabic" w:hAnsi="Simplified Arabic" w:cs="Simplified Arabic" w:hint="cs"/>
          <w:sz w:val="32"/>
          <w:szCs w:val="32"/>
          <w:rtl/>
          <w:lang w:val="fr-FR"/>
        </w:rPr>
        <w:t xml:space="preserve"> .</w:t>
      </w:r>
    </w:p>
    <w:p w:rsidR="00E96F41" w:rsidRPr="00B4105C" w:rsidRDefault="00E96F41" w:rsidP="00D15F8B">
      <w:pPr>
        <w:bidi/>
        <w:spacing w:line="240" w:lineRule="auto"/>
        <w:jc w:val="lowKashida"/>
        <w:rPr>
          <w:rFonts w:ascii="Simplified Arabic" w:hAnsi="Simplified Arabic" w:cs="Simplified Arabic"/>
          <w:b/>
          <w:bCs/>
          <w:sz w:val="32"/>
          <w:szCs w:val="32"/>
          <w:rtl/>
          <w:lang w:val="fr-FR"/>
        </w:rPr>
      </w:pPr>
      <w:r w:rsidRPr="00B4105C">
        <w:rPr>
          <w:rFonts w:ascii="Simplified Arabic" w:hAnsi="Simplified Arabic" w:cs="Simplified Arabic"/>
          <w:b/>
          <w:bCs/>
          <w:sz w:val="32"/>
          <w:szCs w:val="32"/>
          <w:rtl/>
          <w:lang w:val="fr-FR"/>
        </w:rPr>
        <w:t>ثالثا : الجرد</w:t>
      </w:r>
    </w:p>
    <w:p w:rsidR="00E96F41" w:rsidRPr="00A50876" w:rsidRDefault="00B4105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هو عملية </w:t>
      </w:r>
      <w:r w:rsidRPr="00A50876">
        <w:rPr>
          <w:rFonts w:ascii="Simplified Arabic" w:hAnsi="Simplified Arabic" w:cs="Simplified Arabic" w:hint="cs"/>
          <w:sz w:val="32"/>
          <w:szCs w:val="32"/>
          <w:rtl/>
          <w:lang w:val="fr-FR"/>
        </w:rPr>
        <w:t>إحصاء</w:t>
      </w:r>
      <w:r w:rsidR="00E96F41" w:rsidRPr="00A50876">
        <w:rPr>
          <w:rFonts w:ascii="Simplified Arabic" w:hAnsi="Simplified Arabic" w:cs="Simplified Arabic"/>
          <w:sz w:val="32"/>
          <w:szCs w:val="32"/>
          <w:rtl/>
          <w:lang w:val="fr-FR"/>
        </w:rPr>
        <w:t xml:space="preserve"> وتسجيل للأملاك العقارية الخاصة للدولة وذلك من قبل الهيئة المسيرة لها </w:t>
      </w:r>
      <w:r>
        <w:rPr>
          <w:rFonts w:ascii="Simplified Arabic" w:hAnsi="Simplified Arabic" w:cs="Simplified Arabic" w:hint="cs"/>
          <w:sz w:val="32"/>
          <w:szCs w:val="32"/>
          <w:rtl/>
          <w:lang w:val="fr-FR"/>
        </w:rPr>
        <w:t>وقد عرفه القانون كالأتي : " الجرد العام للأملاك الوطنية هو التسجيل الوصفي والتقويمي لجميع الأملاك الخاصة والعامة التابعة للدولة والولايات والبلديات والتي تحوزها مختلف المنشآت والمؤسسات والهياكل التي تنتمي إليها، والتي تخصص للمؤسسات والهيئات العمومية ."</w:t>
      </w:r>
      <w:r>
        <w:rPr>
          <w:rStyle w:val="a5"/>
          <w:rFonts w:ascii="Simplified Arabic" w:hAnsi="Simplified Arabic" w:cs="Simplified Arabic"/>
          <w:sz w:val="32"/>
          <w:szCs w:val="32"/>
          <w:rtl/>
          <w:lang w:val="fr-FR"/>
        </w:rPr>
        <w:footnoteReference w:id="32"/>
      </w:r>
      <w:r>
        <w:rPr>
          <w:rFonts w:ascii="Simplified Arabic" w:hAnsi="Simplified Arabic" w:cs="Simplified Arabic" w:hint="cs"/>
          <w:sz w:val="32"/>
          <w:szCs w:val="32"/>
          <w:rtl/>
          <w:lang w:val="fr-FR"/>
        </w:rPr>
        <w:t xml:space="preserve">   </w:t>
      </w:r>
    </w:p>
    <w:p w:rsidR="00E96F41" w:rsidRPr="00A50876" w:rsidRDefault="00B4105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قد نص قانون الأملاك الوطنية </w:t>
      </w:r>
      <w:r w:rsidR="00E96F41" w:rsidRPr="00A50876">
        <w:rPr>
          <w:rStyle w:val="a5"/>
          <w:rFonts w:ascii="Simplified Arabic" w:hAnsi="Simplified Arabic" w:cs="Simplified Arabic"/>
          <w:sz w:val="32"/>
          <w:szCs w:val="32"/>
          <w:rtl/>
          <w:lang w:val="fr-FR"/>
        </w:rPr>
        <w:footnoteReference w:id="33"/>
      </w:r>
      <w:r>
        <w:rPr>
          <w:rFonts w:ascii="Simplified Arabic" w:hAnsi="Simplified Arabic" w:cs="Simplified Arabic"/>
          <w:sz w:val="32"/>
          <w:szCs w:val="32"/>
          <w:rtl/>
          <w:lang w:val="fr-FR"/>
        </w:rPr>
        <w:t>على جرد العقارات الخاصة للدولة</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ويكون الجرد بتسجيل العقار تحت رقم معين تسجيل وصفي يبين مكونات العقار وشك</w:t>
      </w:r>
      <w:r>
        <w:rPr>
          <w:rFonts w:ascii="Simplified Arabic" w:hAnsi="Simplified Arabic" w:cs="Simplified Arabic"/>
          <w:sz w:val="32"/>
          <w:szCs w:val="32"/>
          <w:rtl/>
          <w:lang w:val="fr-FR"/>
        </w:rPr>
        <w:t>له ومساحته المبنية وغير المبنية</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وكذلك تسجيل تقيمي يبين القي</w:t>
      </w:r>
      <w:r>
        <w:rPr>
          <w:rFonts w:ascii="Simplified Arabic" w:hAnsi="Simplified Arabic" w:cs="Simplified Arabic"/>
          <w:sz w:val="32"/>
          <w:szCs w:val="32"/>
          <w:rtl/>
          <w:lang w:val="fr-FR"/>
        </w:rPr>
        <w:t>مة النقدية للعقار وثمنه الحقيقي</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وتسمى عملية الجرد بالنسبة للعقارات بالقوام أو سجلات القوام كما نص قانون الأملاك الوطنية</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وتبين المحاسبات والفهارس والجداول وسجلات الترقيم </w:t>
      </w:r>
      <w:r w:rsidR="00E96F41" w:rsidRPr="00A50876">
        <w:rPr>
          <w:rFonts w:ascii="Simplified Arabic" w:hAnsi="Simplified Arabic" w:cs="Simplified Arabic"/>
          <w:sz w:val="32"/>
          <w:szCs w:val="32"/>
          <w:lang w:val="fr-FR"/>
        </w:rPr>
        <w:t>)</w:t>
      </w:r>
      <w:r w:rsidR="00E96F41" w:rsidRPr="00A50876">
        <w:rPr>
          <w:rFonts w:ascii="Simplified Arabic" w:hAnsi="Simplified Arabic" w:cs="Simplified Arabic"/>
          <w:sz w:val="32"/>
          <w:szCs w:val="32"/>
          <w:rtl/>
          <w:lang w:val="fr-FR"/>
        </w:rPr>
        <w:t xml:space="preserve"> سجلات القوام </w:t>
      </w:r>
      <w:r w:rsidR="00E96F41" w:rsidRPr="00A50876">
        <w:rPr>
          <w:rFonts w:ascii="Simplified Arabic" w:hAnsi="Simplified Arabic" w:cs="Simplified Arabic"/>
          <w:sz w:val="32"/>
          <w:szCs w:val="32"/>
          <w:lang w:val="fr-FR"/>
        </w:rPr>
        <w:t>(</w:t>
      </w:r>
      <w:r w:rsidR="00E96F41" w:rsidRPr="00A50876">
        <w:rPr>
          <w:rFonts w:ascii="Simplified Arabic" w:hAnsi="Simplified Arabic" w:cs="Simplified Arabic"/>
          <w:sz w:val="32"/>
          <w:szCs w:val="32"/>
          <w:rtl/>
          <w:lang w:val="fr-FR"/>
        </w:rPr>
        <w:t xml:space="preserve"> وسجلات الجرد التسجيل الأمين لحركات الأملاك </w:t>
      </w:r>
      <w:r w:rsidR="00E96F41" w:rsidRPr="00A50876">
        <w:rPr>
          <w:rFonts w:ascii="Simplified Arabic" w:hAnsi="Simplified Arabic" w:cs="Simplified Arabic"/>
          <w:sz w:val="32"/>
          <w:szCs w:val="32"/>
          <w:rtl/>
          <w:lang w:val="fr-FR"/>
        </w:rPr>
        <w:lastRenderedPageBreak/>
        <w:t>الوطنية .</w:t>
      </w:r>
      <w:r>
        <w:rPr>
          <w:rFonts w:ascii="Simplified Arabic" w:hAnsi="Simplified Arabic" w:cs="Simplified Arabic" w:hint="cs"/>
          <w:sz w:val="32"/>
          <w:szCs w:val="32"/>
          <w:rtl/>
          <w:lang w:val="fr-FR"/>
        </w:rPr>
        <w:t>"</w:t>
      </w:r>
      <w:r w:rsidR="0085795F">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lang w:val="fr-FR"/>
        </w:rPr>
        <w:footnoteReference w:id="34"/>
      </w:r>
      <w:r w:rsidR="00E96F41" w:rsidRPr="00A50876">
        <w:rPr>
          <w:rFonts w:ascii="Simplified Arabic" w:hAnsi="Simplified Arabic" w:cs="Simplified Arabic"/>
          <w:sz w:val="32"/>
          <w:szCs w:val="32"/>
          <w:rtl/>
          <w:lang w:val="fr-FR"/>
        </w:rPr>
        <w:t>حيث تقوم الإدارة أو الهيئة التي خصص لها العقار بإعداد سجلات القوام للعقارات على شكل وصفي وتقييمي للعقار كما نص قانون الأملاك  الوطنية</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يتمثل الجرد العام للأملاك الوطنية في تسجيل وصفي تقييمي لجميع الأملاك التي تحوزها مختلف مؤسسات الدولة وهياكلها والجماعات الإقليمية . </w:t>
      </w:r>
      <w:r>
        <w:rPr>
          <w:rFonts w:ascii="Simplified Arabic" w:hAnsi="Simplified Arabic" w:cs="Simplified Arabic" w:hint="cs"/>
          <w:sz w:val="32"/>
          <w:szCs w:val="32"/>
          <w:rtl/>
          <w:lang w:val="fr-FR"/>
        </w:rPr>
        <w:t>"</w:t>
      </w:r>
      <w:r w:rsidR="00E96F41" w:rsidRPr="00A50876">
        <w:rPr>
          <w:rStyle w:val="a5"/>
          <w:rFonts w:ascii="Simplified Arabic" w:hAnsi="Simplified Arabic" w:cs="Simplified Arabic"/>
          <w:sz w:val="32"/>
          <w:szCs w:val="32"/>
          <w:rtl/>
          <w:lang w:val="fr-FR"/>
        </w:rPr>
        <w:footnoteReference w:id="35"/>
      </w:r>
    </w:p>
    <w:p w:rsidR="00B27D7B" w:rsidRDefault="00B4105C"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تكون طريقة الجرد للعقارات بواسطة بطاقات تعريفية للعقار حيث يعدها المستفيد من التخصيص أو </w:t>
      </w:r>
      <w:r w:rsidR="0085795F" w:rsidRPr="00A50876">
        <w:rPr>
          <w:rFonts w:ascii="Simplified Arabic" w:hAnsi="Simplified Arabic" w:cs="Simplified Arabic" w:hint="cs"/>
          <w:sz w:val="32"/>
          <w:szCs w:val="32"/>
          <w:rtl/>
          <w:lang w:val="fr-FR"/>
        </w:rPr>
        <w:t>الامتياز</w:t>
      </w:r>
      <w:r w:rsidR="00E96F41" w:rsidRPr="00A50876">
        <w:rPr>
          <w:rFonts w:ascii="Simplified Arabic" w:hAnsi="Simplified Arabic" w:cs="Simplified Arabic"/>
          <w:sz w:val="32"/>
          <w:szCs w:val="32"/>
          <w:rtl/>
          <w:lang w:val="fr-FR"/>
        </w:rPr>
        <w:t xml:space="preserve"> وتكون بهذه البطاقة بيانات ومعلومات العقار ومن بين هذه البيانات ذكر الهيئة المستفيدة من التخصيص أو </w:t>
      </w:r>
      <w:r w:rsidR="0085795F" w:rsidRPr="00A50876">
        <w:rPr>
          <w:rFonts w:ascii="Simplified Arabic" w:hAnsi="Simplified Arabic" w:cs="Simplified Arabic" w:hint="cs"/>
          <w:sz w:val="32"/>
          <w:szCs w:val="32"/>
          <w:rtl/>
          <w:lang w:val="fr-FR"/>
        </w:rPr>
        <w:t>الامتياز</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وصف العقار و</w:t>
      </w:r>
      <w:r>
        <w:rPr>
          <w:rFonts w:ascii="Simplified Arabic" w:hAnsi="Simplified Arabic" w:cs="Simplified Arabic"/>
          <w:sz w:val="32"/>
          <w:szCs w:val="32"/>
          <w:rtl/>
          <w:lang w:val="fr-FR"/>
        </w:rPr>
        <w:t>تحديد نوعية ومحتواه ومكان وجوده</w:t>
      </w:r>
      <w:r w:rsidR="0085795F">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ومساحته</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والجزء المبني والغير المبني وترسل هذه المعلومات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إدارة أملاك الدولة للمتابعة والرقابة والإحصاء وكل تغيير يطرأ على</w:t>
      </w:r>
      <w:r>
        <w:rPr>
          <w:rFonts w:ascii="Simplified Arabic" w:hAnsi="Simplified Arabic" w:cs="Simplified Arabic"/>
          <w:sz w:val="32"/>
          <w:szCs w:val="32"/>
          <w:rtl/>
          <w:lang w:val="fr-FR"/>
        </w:rPr>
        <w:t xml:space="preserve"> العقار يثبت في بطاقة المعلومات</w:t>
      </w:r>
      <w:r w:rsidR="0085795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وإذا نقلت ملكيته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شخص طبيعي أو معنوي تحذف البطاقة من الإحصاء أو العكس </w:t>
      </w:r>
      <w:r>
        <w:rPr>
          <w:rFonts w:ascii="Simplified Arabic" w:hAnsi="Simplified Arabic" w:cs="Simplified Arabic" w:hint="cs"/>
          <w:sz w:val="32"/>
          <w:szCs w:val="32"/>
          <w:rtl/>
          <w:lang w:val="fr-FR"/>
        </w:rPr>
        <w:t>عند</w:t>
      </w:r>
      <w:r w:rsidR="00E96F41" w:rsidRPr="00A50876">
        <w:rPr>
          <w:rFonts w:ascii="Simplified Arabic" w:hAnsi="Simplified Arabic" w:cs="Simplified Arabic"/>
          <w:sz w:val="32"/>
          <w:szCs w:val="32"/>
          <w:rtl/>
          <w:lang w:val="fr-FR"/>
        </w:rPr>
        <w:t xml:space="preserve"> </w:t>
      </w:r>
      <w:r w:rsidR="0085795F" w:rsidRPr="00A50876">
        <w:rPr>
          <w:rFonts w:ascii="Simplified Arabic" w:hAnsi="Simplified Arabic" w:cs="Simplified Arabic" w:hint="cs"/>
          <w:sz w:val="32"/>
          <w:szCs w:val="32"/>
          <w:rtl/>
          <w:lang w:val="fr-FR"/>
        </w:rPr>
        <w:t>اكتساب</w:t>
      </w:r>
      <w:r>
        <w:rPr>
          <w:rFonts w:ascii="Simplified Arabic" w:hAnsi="Simplified Arabic" w:cs="Simplified Arabic"/>
          <w:sz w:val="32"/>
          <w:szCs w:val="32"/>
          <w:rtl/>
          <w:lang w:val="fr-FR"/>
        </w:rPr>
        <w:t xml:space="preserve"> عقار جديد أو </w:t>
      </w:r>
      <w:r>
        <w:rPr>
          <w:rFonts w:ascii="Simplified Arabic" w:hAnsi="Simplified Arabic" w:cs="Simplified Arabic" w:hint="cs"/>
          <w:sz w:val="32"/>
          <w:szCs w:val="32"/>
          <w:rtl/>
          <w:lang w:val="fr-FR"/>
        </w:rPr>
        <w:t>إبداله</w:t>
      </w:r>
      <w:r w:rsidR="00E96F41" w:rsidRPr="00A50876">
        <w:rPr>
          <w:rFonts w:ascii="Simplified Arabic" w:hAnsi="Simplified Arabic" w:cs="Simplified Arabic"/>
          <w:sz w:val="32"/>
          <w:szCs w:val="32"/>
          <w:rtl/>
          <w:lang w:val="fr-FR"/>
        </w:rPr>
        <w:t xml:space="preserve"> بآخر تنشأ بطاقة جديد</w:t>
      </w:r>
      <w:r>
        <w:rPr>
          <w:rFonts w:ascii="Simplified Arabic" w:hAnsi="Simplified Arabic" w:cs="Simplified Arabic" w:hint="cs"/>
          <w:sz w:val="32"/>
          <w:szCs w:val="32"/>
          <w:rtl/>
          <w:lang w:val="fr-FR"/>
        </w:rPr>
        <w:t>ة</w:t>
      </w:r>
      <w:r w:rsidR="00E96F41" w:rsidRPr="00A50876">
        <w:rPr>
          <w:rFonts w:ascii="Simplified Arabic" w:hAnsi="Simplified Arabic" w:cs="Simplified Arabic"/>
          <w:sz w:val="32"/>
          <w:szCs w:val="32"/>
          <w:rtl/>
          <w:lang w:val="fr-FR"/>
        </w:rPr>
        <w:t xml:space="preserve"> للعقار المكتسب </w:t>
      </w:r>
      <w:r w:rsidR="00E96F41" w:rsidRPr="00A50876">
        <w:rPr>
          <w:rStyle w:val="a5"/>
          <w:rFonts w:ascii="Simplified Arabic" w:hAnsi="Simplified Arabic" w:cs="Simplified Arabic"/>
          <w:sz w:val="32"/>
          <w:szCs w:val="32"/>
          <w:rtl/>
          <w:lang w:val="fr-FR"/>
        </w:rPr>
        <w:footnoteReference w:id="36"/>
      </w:r>
      <w:r>
        <w:rPr>
          <w:rFonts w:ascii="Simplified Arabic" w:hAnsi="Simplified Arabic" w:cs="Simplified Arabic" w:hint="cs"/>
          <w:sz w:val="32"/>
          <w:szCs w:val="32"/>
          <w:rtl/>
          <w:lang w:val="fr-FR"/>
        </w:rPr>
        <w:t xml:space="preserve"> .</w:t>
      </w:r>
    </w:p>
    <w:p w:rsidR="00AC5317" w:rsidRDefault="00AC5317" w:rsidP="00A55B45">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وقد نص المرسوم السابق الذكر المتعلق بالجرد على إلزام المؤسسات التي خصصت لها العقارات الخاصة بالدولة أن تقوم بجرد وصفي تقويمي لها </w:t>
      </w:r>
      <w:r>
        <w:rPr>
          <w:rStyle w:val="a5"/>
          <w:rFonts w:ascii="Simplified Arabic" w:hAnsi="Simplified Arabic" w:cs="Simplified Arabic"/>
          <w:sz w:val="32"/>
          <w:szCs w:val="32"/>
          <w:rtl/>
          <w:lang w:val="fr-FR"/>
        </w:rPr>
        <w:footnoteReference w:id="37"/>
      </w:r>
      <w:r>
        <w:rPr>
          <w:rFonts w:ascii="Simplified Arabic" w:hAnsi="Simplified Arabic" w:cs="Simplified Arabic" w:hint="cs"/>
          <w:sz w:val="32"/>
          <w:szCs w:val="32"/>
          <w:rtl/>
          <w:lang w:val="fr-FR"/>
        </w:rPr>
        <w:t>، كذلك نص نفس المرسوم على المعلومات الخاصة بالعقار</w:t>
      </w:r>
      <w:r w:rsidR="0022397B">
        <w:rPr>
          <w:rFonts w:ascii="Simplified Arabic" w:hAnsi="Simplified Arabic" w:cs="Simplified Arabic" w:hint="cs"/>
          <w:sz w:val="32"/>
          <w:szCs w:val="32"/>
          <w:rtl/>
          <w:lang w:val="fr-FR"/>
        </w:rPr>
        <w:t xml:space="preserve"> كالأتي :نوعيته ومحتواه ومكان وج</w:t>
      </w:r>
      <w:r w:rsidR="00A55B45">
        <w:rPr>
          <w:rFonts w:ascii="Simplified Arabic" w:hAnsi="Simplified Arabic" w:cs="Simplified Arabic" w:hint="cs"/>
          <w:sz w:val="32"/>
          <w:szCs w:val="32"/>
          <w:rtl/>
          <w:lang w:val="fr-FR"/>
        </w:rPr>
        <w:t>و</w:t>
      </w:r>
      <w:r>
        <w:rPr>
          <w:rFonts w:ascii="Simplified Arabic" w:hAnsi="Simplified Arabic" w:cs="Simplified Arabic" w:hint="cs"/>
          <w:sz w:val="32"/>
          <w:szCs w:val="32"/>
          <w:rtl/>
          <w:lang w:val="fr-FR"/>
        </w:rPr>
        <w:t xml:space="preserve">ده، وأصل الملكية، ونوعية الحقوق. </w:t>
      </w:r>
    </w:p>
    <w:p w:rsidR="00E96F41" w:rsidRPr="00B4105C" w:rsidRDefault="00E96F41" w:rsidP="00D15F8B">
      <w:pPr>
        <w:bidi/>
        <w:spacing w:line="240" w:lineRule="auto"/>
        <w:jc w:val="lowKashida"/>
        <w:rPr>
          <w:rFonts w:ascii="Simplified Arabic" w:hAnsi="Simplified Arabic" w:cs="Simplified Arabic"/>
          <w:b/>
          <w:bCs/>
          <w:sz w:val="32"/>
          <w:szCs w:val="32"/>
          <w:rtl/>
          <w:lang w:val="fr-FR"/>
        </w:rPr>
      </w:pPr>
      <w:r w:rsidRPr="00B4105C">
        <w:rPr>
          <w:rFonts w:ascii="Simplified Arabic" w:hAnsi="Simplified Arabic" w:cs="Simplified Arabic"/>
          <w:b/>
          <w:bCs/>
          <w:sz w:val="32"/>
          <w:szCs w:val="32"/>
          <w:rtl/>
          <w:lang w:val="fr-FR"/>
        </w:rPr>
        <w:t xml:space="preserve">رابعا : الرقابة </w:t>
      </w:r>
    </w:p>
    <w:p w:rsidR="00E96F41" w:rsidRDefault="00B4105C" w:rsidP="002239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هي طريقة من طرق المحافظة على الأملاك</w:t>
      </w:r>
      <w:r w:rsidR="00AC5317">
        <w:rPr>
          <w:rFonts w:ascii="Simplified Arabic" w:hAnsi="Simplified Arabic" w:cs="Simplified Arabic"/>
          <w:sz w:val="32"/>
          <w:szCs w:val="32"/>
          <w:rtl/>
          <w:lang w:val="fr-FR"/>
        </w:rPr>
        <w:t xml:space="preserve"> العقارية الخاصة للدولة بحيث ت</w:t>
      </w:r>
      <w:r w:rsidR="00AC5317">
        <w:rPr>
          <w:rFonts w:ascii="Simplified Arabic" w:hAnsi="Simplified Arabic" w:cs="Simplified Arabic" w:hint="cs"/>
          <w:sz w:val="32"/>
          <w:szCs w:val="32"/>
          <w:rtl/>
          <w:lang w:val="fr-FR"/>
        </w:rPr>
        <w:t xml:space="preserve">خصص </w:t>
      </w:r>
      <w:r w:rsidR="00E96F41" w:rsidRPr="00A50876">
        <w:rPr>
          <w:rFonts w:ascii="Simplified Arabic" w:hAnsi="Simplified Arabic" w:cs="Simplified Arabic"/>
          <w:sz w:val="32"/>
          <w:szCs w:val="32"/>
          <w:rtl/>
          <w:lang w:val="fr-FR"/>
        </w:rPr>
        <w:t xml:space="preserve">إدارة أملاك الدولة مفتشين ومراقبين </w:t>
      </w:r>
      <w:r w:rsidR="00AC5317">
        <w:rPr>
          <w:rFonts w:ascii="Simplified Arabic" w:hAnsi="Simplified Arabic" w:cs="Simplified Arabic" w:hint="cs"/>
          <w:sz w:val="32"/>
          <w:szCs w:val="32"/>
          <w:rtl/>
          <w:lang w:val="fr-FR"/>
        </w:rPr>
        <w:t xml:space="preserve">يتولون عملية الرقابة عن </w:t>
      </w:r>
      <w:r w:rsidR="00E96F41" w:rsidRPr="00A50876">
        <w:rPr>
          <w:rFonts w:ascii="Simplified Arabic" w:hAnsi="Simplified Arabic" w:cs="Simplified Arabic"/>
          <w:sz w:val="32"/>
          <w:szCs w:val="32"/>
          <w:rtl/>
          <w:lang w:val="fr-FR"/>
        </w:rPr>
        <w:t xml:space="preserve">الأملاك العقارية </w:t>
      </w:r>
      <w:r w:rsidR="0092631C">
        <w:rPr>
          <w:rFonts w:ascii="Simplified Arabic" w:hAnsi="Simplified Arabic" w:cs="Simplified Arabic" w:hint="cs"/>
          <w:sz w:val="32"/>
          <w:szCs w:val="32"/>
          <w:rtl/>
          <w:lang w:val="fr-FR"/>
        </w:rPr>
        <w:t xml:space="preserve">الخاصة بالدولة، </w:t>
      </w:r>
      <w:r w:rsidR="00E96F41" w:rsidRPr="00A50876">
        <w:rPr>
          <w:rFonts w:ascii="Simplified Arabic" w:hAnsi="Simplified Arabic" w:cs="Simplified Arabic"/>
          <w:sz w:val="32"/>
          <w:szCs w:val="32"/>
          <w:rtl/>
          <w:lang w:val="fr-FR"/>
        </w:rPr>
        <w:t>وقد نص قانون الأملاك الوطنية على ذلك</w:t>
      </w:r>
      <w:r w:rsidR="00E96F41"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w:t>
      </w:r>
      <w:r w:rsidR="00E96F41" w:rsidRPr="00A50876">
        <w:rPr>
          <w:rFonts w:ascii="Simplified Arabic" w:hAnsi="Simplified Arabic" w:cs="Simplified Arabic"/>
          <w:sz w:val="32"/>
          <w:szCs w:val="32"/>
          <w:lang w:val="fr-FR"/>
        </w:rPr>
        <w:t xml:space="preserve"> </w:t>
      </w:r>
      <w:r w:rsidR="00E96F41" w:rsidRPr="00A50876">
        <w:rPr>
          <w:rFonts w:ascii="Simplified Arabic" w:hAnsi="Simplified Arabic" w:cs="Simplified Arabic"/>
          <w:sz w:val="32"/>
          <w:szCs w:val="32"/>
          <w:rtl/>
          <w:lang w:val="fr-FR"/>
        </w:rPr>
        <w:t xml:space="preserve"> تتولى أجهزة الرقابة الداخلية التي تعمل بمقتضى </w:t>
      </w:r>
      <w:r w:rsidR="00E96F41" w:rsidRPr="00A50876">
        <w:rPr>
          <w:rFonts w:ascii="Simplified Arabic" w:hAnsi="Simplified Arabic" w:cs="Simplified Arabic"/>
          <w:sz w:val="32"/>
          <w:szCs w:val="32"/>
          <w:rtl/>
          <w:lang w:val="fr-FR"/>
        </w:rPr>
        <w:lastRenderedPageBreak/>
        <w:t>الصلاحيات التي يخولها إياها ال</w:t>
      </w:r>
      <w:r>
        <w:rPr>
          <w:rFonts w:ascii="Simplified Arabic" w:hAnsi="Simplified Arabic" w:cs="Simplified Arabic"/>
          <w:sz w:val="32"/>
          <w:szCs w:val="32"/>
          <w:rtl/>
          <w:lang w:val="fr-FR"/>
        </w:rPr>
        <w:t>قانون</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والسلطة الوصية معا رقابة الاستعمال الحسن للأملاك الو</w:t>
      </w:r>
      <w:r>
        <w:rPr>
          <w:rFonts w:ascii="Simplified Arabic" w:hAnsi="Simplified Arabic" w:cs="Simplified Arabic"/>
          <w:sz w:val="32"/>
          <w:szCs w:val="32"/>
          <w:rtl/>
          <w:lang w:val="fr-FR"/>
        </w:rPr>
        <w:t>طنية وفقا لطبيعتها وغرض تخصيصها</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وتعمل المؤسسات المكلفة بالرقابة الخارجية حسب </w:t>
      </w:r>
      <w:r w:rsidR="00AC5317">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تخصص كل منها وفق الصلاحيات التي  يخولها </w:t>
      </w:r>
      <w:r w:rsidR="00AC5317" w:rsidRPr="00A50876">
        <w:rPr>
          <w:rFonts w:ascii="Simplified Arabic" w:hAnsi="Simplified Arabic" w:cs="Simplified Arabic" w:hint="cs"/>
          <w:sz w:val="32"/>
          <w:szCs w:val="32"/>
          <w:rtl/>
          <w:lang w:val="fr-FR"/>
        </w:rPr>
        <w:t>إياها</w:t>
      </w:r>
      <w:r w:rsidR="00E96F41" w:rsidRPr="00A50876">
        <w:rPr>
          <w:rFonts w:ascii="Simplified Arabic" w:hAnsi="Simplified Arabic" w:cs="Simplified Arabic"/>
          <w:sz w:val="32"/>
          <w:szCs w:val="32"/>
          <w:rtl/>
          <w:lang w:val="fr-FR"/>
        </w:rPr>
        <w:t xml:space="preserve"> التشريع </w:t>
      </w:r>
      <w:r w:rsidR="00AC5317">
        <w:rPr>
          <w:rFonts w:ascii="Simplified Arabic" w:hAnsi="Simplified Arabic" w:cs="Simplified Arabic" w:hint="cs"/>
          <w:sz w:val="32"/>
          <w:szCs w:val="32"/>
          <w:rtl/>
          <w:lang w:val="fr-FR"/>
        </w:rPr>
        <w:t>"</w:t>
      </w:r>
      <w:r w:rsidR="00E96F41" w:rsidRPr="00A50876">
        <w:rPr>
          <w:rStyle w:val="a5"/>
          <w:rFonts w:ascii="Simplified Arabic" w:hAnsi="Simplified Arabic" w:cs="Simplified Arabic"/>
          <w:sz w:val="32"/>
          <w:szCs w:val="32"/>
          <w:rtl/>
          <w:lang w:val="fr-FR"/>
        </w:rPr>
        <w:footnoteReference w:id="38"/>
      </w:r>
      <w:r w:rsidR="00AC5317">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 حيث أن الغرض من الرقابة هو الوصول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الاستعمال الحسن للعقارات الخاصة للدولة لخدمة الأهداف التي أنشأت من </w:t>
      </w:r>
      <w:r w:rsidR="0022397B">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 xml:space="preserve">جلها فالعقار الفلاحي لا يمكن تغييره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عقار حضري والبناء فيه لأن الغرض منه جعله للإنتاج الزراعي كذلك العقار السياحي والصناعي</w:t>
      </w:r>
      <w:r w:rsidR="00AC531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فكل عقار يحافظ على استعماله في الغرض الذي وجد له وبممارسة الرقابة عن طريق التفتيش بواسطة أعوان الرقابة والمفتشين</w:t>
      </w:r>
      <w:r w:rsidR="00AC5317">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تكون الحراسة والمحافظة الدائمة على العقارات الخاصة للدولة .</w:t>
      </w:r>
    </w:p>
    <w:p w:rsidR="0092631C" w:rsidRDefault="006E7383" w:rsidP="0022397B">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w:t>
      </w:r>
      <w:r w:rsidR="0092631C">
        <w:rPr>
          <w:rFonts w:ascii="Simplified Arabic" w:hAnsi="Simplified Arabic" w:cs="Simplified Arabic" w:hint="cs"/>
          <w:sz w:val="32"/>
          <w:szCs w:val="32"/>
          <w:rtl/>
          <w:lang w:val="fr-FR"/>
        </w:rPr>
        <w:t xml:space="preserve">وقد نص المرسوم الخاص بشروط إدارة الأملاك الخاصة والعامة للدولة على كيفية رقابة أملاكها منها المادة 5 </w:t>
      </w:r>
      <w:r>
        <w:rPr>
          <w:rFonts w:ascii="Simplified Arabic" w:hAnsi="Simplified Arabic" w:cs="Simplified Arabic" w:hint="cs"/>
          <w:sz w:val="32"/>
          <w:szCs w:val="32"/>
          <w:rtl/>
          <w:lang w:val="fr-FR"/>
        </w:rPr>
        <w:t xml:space="preserve">" </w:t>
      </w:r>
      <w:r w:rsidR="0092631C">
        <w:rPr>
          <w:rFonts w:ascii="Simplified Arabic" w:hAnsi="Simplified Arabic" w:cs="Simplified Arabic" w:hint="cs"/>
          <w:sz w:val="32"/>
          <w:szCs w:val="32"/>
          <w:rtl/>
          <w:lang w:val="fr-FR" w:bidi="ar-DZ"/>
        </w:rPr>
        <w:t>تخصص أي عمارة أنشأتها مصلحة عمومية، تابعة للدولة أو مؤسسة عمومي</w:t>
      </w:r>
      <w:r w:rsidR="0022397B">
        <w:rPr>
          <w:rFonts w:ascii="Simplified Arabic" w:hAnsi="Simplified Arabic" w:cs="Simplified Arabic" w:hint="cs"/>
          <w:sz w:val="32"/>
          <w:szCs w:val="32"/>
          <w:rtl/>
          <w:lang w:val="fr-FR" w:bidi="ar-DZ"/>
        </w:rPr>
        <w:t>ة</w:t>
      </w:r>
      <w:r w:rsidR="0092631C">
        <w:rPr>
          <w:rFonts w:ascii="Simplified Arabic" w:hAnsi="Simplified Arabic" w:cs="Simplified Arabic" w:hint="cs"/>
          <w:sz w:val="32"/>
          <w:szCs w:val="32"/>
          <w:rtl/>
          <w:lang w:val="fr-FR" w:bidi="ar-DZ"/>
        </w:rPr>
        <w:t xml:space="preserve"> ذات طابع إداري، لفائدتها بقوة القانون وتلقائيا بمجرد تسلم هذه العمارة ، يبلغ محضر التسليم النهائي لإدارة أملاك الدولة المختصة إقليميا </w:t>
      </w:r>
      <w:r>
        <w:rPr>
          <w:rFonts w:ascii="Simplified Arabic" w:hAnsi="Simplified Arabic" w:cs="Simplified Arabic" w:hint="cs"/>
          <w:sz w:val="32"/>
          <w:szCs w:val="32"/>
          <w:rtl/>
          <w:lang w:val="fr-FR" w:bidi="ar-DZ"/>
        </w:rPr>
        <w:t xml:space="preserve">مصحوبا بالوثائق التقنية التي تسمح بضبط السجلات الوصفية للأملاك الدولة، تقتني الهيئات والسلطات المختصة في هذا الميدان العقارات التي تحتاج إليها المصلحة العمومية والمؤسسة العمومية ذات الطابع الإداري، ويتم تخصيص هذه العقارات للمصلحة أو المؤسسة العمومية ضمنيا ." </w:t>
      </w:r>
      <w:r>
        <w:rPr>
          <w:rStyle w:val="a5"/>
          <w:rFonts w:ascii="Simplified Arabic" w:hAnsi="Simplified Arabic" w:cs="Simplified Arabic"/>
          <w:sz w:val="32"/>
          <w:szCs w:val="32"/>
          <w:rtl/>
          <w:lang w:val="fr-FR" w:bidi="ar-DZ"/>
        </w:rPr>
        <w:footnoteReference w:id="39"/>
      </w:r>
      <w:r w:rsidR="0092631C">
        <w:rPr>
          <w:rFonts w:ascii="Simplified Arabic" w:hAnsi="Simplified Arabic" w:cs="Simplified Arabic" w:hint="cs"/>
          <w:sz w:val="32"/>
          <w:szCs w:val="32"/>
          <w:rtl/>
          <w:lang w:val="fr-FR" w:bidi="ar-DZ"/>
        </w:rPr>
        <w:t xml:space="preserve">  </w:t>
      </w:r>
      <w:r w:rsidR="00C75CC0">
        <w:rPr>
          <w:rFonts w:ascii="Simplified Arabic" w:hAnsi="Simplified Arabic" w:cs="Simplified Arabic" w:hint="cs"/>
          <w:sz w:val="32"/>
          <w:szCs w:val="32"/>
          <w:rtl/>
          <w:lang w:val="fr-FR" w:bidi="ar-DZ"/>
        </w:rPr>
        <w:t>وقد نص نفس المرسوم على مهمة أعوان الدولة على ما يلي : " يمكن لأعوان إدارة الأملاك الوطنية المخولين قانونا أن يراقبوا في عين المكان بالأدلة والوثائق تسيير الأملاك المنقولة والعقارية أو الخاصة التابعة للأملاك العامة المخصصة لمختلف المؤسسات والمصالح والهيئات العمومية أو المسندة إليها أو التي تحوزها، كما يراقبون الوثائق المحافظة على تلك الأملاك واستعمالها "</w:t>
      </w:r>
      <w:r w:rsidR="00C75CC0">
        <w:rPr>
          <w:rStyle w:val="a5"/>
          <w:rFonts w:ascii="Simplified Arabic" w:hAnsi="Simplified Arabic" w:cs="Simplified Arabic"/>
          <w:sz w:val="32"/>
          <w:szCs w:val="32"/>
          <w:rtl/>
          <w:lang w:val="fr-FR" w:bidi="ar-DZ"/>
        </w:rPr>
        <w:footnoteReference w:id="40"/>
      </w:r>
    </w:p>
    <w:p w:rsidR="00BF1D56" w:rsidRDefault="00BF1D56" w:rsidP="00D15F8B">
      <w:pPr>
        <w:bidi/>
        <w:spacing w:line="240" w:lineRule="auto"/>
        <w:jc w:val="lowKashida"/>
        <w:rPr>
          <w:rFonts w:ascii="Simplified Arabic" w:hAnsi="Simplified Arabic" w:cs="Simplified Arabic"/>
          <w:sz w:val="32"/>
          <w:szCs w:val="32"/>
          <w:rtl/>
          <w:lang w:val="fr-FR"/>
        </w:rPr>
      </w:pPr>
    </w:p>
    <w:p w:rsidR="006E7383" w:rsidRPr="00A50876" w:rsidRDefault="006E7383" w:rsidP="00D15F8B">
      <w:pPr>
        <w:bidi/>
        <w:spacing w:line="240" w:lineRule="auto"/>
        <w:jc w:val="lowKashida"/>
        <w:rPr>
          <w:rFonts w:ascii="Simplified Arabic" w:hAnsi="Simplified Arabic" w:cs="Simplified Arabic"/>
          <w:sz w:val="32"/>
          <w:szCs w:val="32"/>
          <w:rtl/>
          <w:lang w:val="fr-FR"/>
        </w:rPr>
      </w:pPr>
    </w:p>
    <w:p w:rsidR="00E96F41" w:rsidRPr="0010677F" w:rsidRDefault="00E96F41" w:rsidP="00D15F8B">
      <w:pPr>
        <w:bidi/>
        <w:spacing w:line="240" w:lineRule="auto"/>
        <w:jc w:val="lowKashida"/>
        <w:rPr>
          <w:rFonts w:ascii="Simplified Arabic" w:hAnsi="Simplified Arabic" w:cs="Simplified Arabic"/>
          <w:b/>
          <w:bCs/>
          <w:sz w:val="32"/>
          <w:szCs w:val="32"/>
          <w:rtl/>
          <w:lang w:val="fr-FR"/>
        </w:rPr>
      </w:pPr>
      <w:r w:rsidRPr="0010677F">
        <w:rPr>
          <w:rFonts w:ascii="Simplified Arabic" w:hAnsi="Simplified Arabic" w:cs="Simplified Arabic"/>
          <w:b/>
          <w:bCs/>
          <w:sz w:val="32"/>
          <w:szCs w:val="32"/>
          <w:rtl/>
          <w:lang w:val="fr-FR"/>
        </w:rPr>
        <w:t xml:space="preserve">المطلب الثاني : الحماية بواسطة السلطة القضائية </w:t>
      </w:r>
    </w:p>
    <w:p w:rsidR="0085795F" w:rsidRPr="00A50876" w:rsidRDefault="0010677F"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وتتمثل هذه الحماية في طر</w:t>
      </w:r>
      <w:r w:rsidR="000C0B9E">
        <w:rPr>
          <w:rFonts w:ascii="Simplified Arabic" w:hAnsi="Simplified Arabic" w:cs="Simplified Arabic" w:hint="cs"/>
          <w:sz w:val="32"/>
          <w:szCs w:val="32"/>
          <w:rtl/>
          <w:lang w:val="fr-FR"/>
        </w:rPr>
        <w:t>ي</w:t>
      </w:r>
      <w:r w:rsidR="00E96F41" w:rsidRPr="00A50876">
        <w:rPr>
          <w:rFonts w:ascii="Simplified Arabic" w:hAnsi="Simplified Arabic" w:cs="Simplified Arabic"/>
          <w:sz w:val="32"/>
          <w:szCs w:val="32"/>
          <w:rtl/>
          <w:lang w:val="fr-FR"/>
        </w:rPr>
        <w:t xml:space="preserve">قين </w:t>
      </w:r>
      <w:r w:rsidR="00C630E7">
        <w:rPr>
          <w:rFonts w:ascii="Simplified Arabic" w:hAnsi="Simplified Arabic" w:cs="Simplified Arabic" w:hint="cs"/>
          <w:sz w:val="32"/>
          <w:szCs w:val="32"/>
          <w:rtl/>
          <w:lang w:val="fr-FR"/>
        </w:rPr>
        <w:t>إثنين</w:t>
      </w:r>
      <w:r>
        <w:rPr>
          <w:rFonts w:ascii="Simplified Arabic" w:hAnsi="Simplified Arabic" w:cs="Simplified Arabic"/>
          <w:sz w:val="32"/>
          <w:szCs w:val="32"/>
          <w:rtl/>
          <w:lang w:val="fr-FR"/>
        </w:rPr>
        <w:t xml:space="preserve"> هما الحماية القضائية</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والحماية الجزائية </w:t>
      </w:r>
    </w:p>
    <w:p w:rsidR="0085795F" w:rsidRPr="000C0B9E" w:rsidRDefault="00E96F41" w:rsidP="00D15F8B">
      <w:pPr>
        <w:bidi/>
        <w:spacing w:line="240" w:lineRule="auto"/>
        <w:jc w:val="lowKashida"/>
        <w:rPr>
          <w:rFonts w:ascii="Simplified Arabic" w:hAnsi="Simplified Arabic" w:cs="Simplified Arabic"/>
          <w:b/>
          <w:bCs/>
          <w:sz w:val="28"/>
          <w:szCs w:val="28"/>
          <w:rtl/>
          <w:lang w:val="fr-FR"/>
        </w:rPr>
      </w:pPr>
      <w:r w:rsidRPr="000C0B9E">
        <w:rPr>
          <w:rFonts w:ascii="Simplified Arabic" w:hAnsi="Simplified Arabic" w:cs="Simplified Arabic"/>
          <w:b/>
          <w:bCs/>
          <w:sz w:val="28"/>
          <w:szCs w:val="28"/>
          <w:rtl/>
          <w:lang w:val="fr-FR"/>
        </w:rPr>
        <w:t xml:space="preserve">الفرع الأول : الحماية الجزائية </w:t>
      </w:r>
    </w:p>
    <w:p w:rsidR="00E96F41" w:rsidRPr="005B02EF" w:rsidRDefault="00C9422B" w:rsidP="005B02EF">
      <w:pPr>
        <w:bidi/>
        <w:spacing w:line="240" w:lineRule="auto"/>
        <w:jc w:val="lowKashida"/>
        <w:rPr>
          <w:rFonts w:ascii="Simplified Arabic" w:hAnsi="Simplified Arabic" w:cs="Simplified Arabic"/>
          <w:sz w:val="28"/>
          <w:szCs w:val="28"/>
          <w:rtl/>
          <w:lang w:val="fr-FR"/>
        </w:rPr>
      </w:pPr>
      <w:r>
        <w:rPr>
          <w:rFonts w:ascii="Simplified Arabic" w:hAnsi="Simplified Arabic" w:cs="Simplified Arabic" w:hint="cs"/>
          <w:sz w:val="32"/>
          <w:szCs w:val="32"/>
          <w:rtl/>
          <w:lang w:val="fr-FR" w:bidi="ar-DZ"/>
        </w:rPr>
        <w:t xml:space="preserve">    </w:t>
      </w:r>
      <w:r w:rsidR="00E96F41" w:rsidRPr="00A50876">
        <w:rPr>
          <w:rFonts w:ascii="Simplified Arabic" w:hAnsi="Simplified Arabic" w:cs="Simplified Arabic"/>
          <w:sz w:val="32"/>
          <w:szCs w:val="32"/>
          <w:rtl/>
          <w:lang w:val="fr-FR"/>
        </w:rPr>
        <w:t xml:space="preserve">وهذه الحماية تكون </w:t>
      </w:r>
      <w:r w:rsidR="000C0B9E">
        <w:rPr>
          <w:rFonts w:ascii="Simplified Arabic" w:hAnsi="Simplified Arabic" w:cs="Simplified Arabic"/>
          <w:sz w:val="32"/>
          <w:szCs w:val="32"/>
          <w:rtl/>
          <w:lang w:val="fr-FR"/>
        </w:rPr>
        <w:t>عن طريق سن قانون العقوبات لمحار</w:t>
      </w:r>
      <w:r w:rsidR="000C0B9E">
        <w:rPr>
          <w:rFonts w:ascii="Simplified Arabic" w:hAnsi="Simplified Arabic" w:cs="Simplified Arabic" w:hint="cs"/>
          <w:sz w:val="32"/>
          <w:szCs w:val="32"/>
          <w:rtl/>
          <w:lang w:val="fr-FR"/>
        </w:rPr>
        <w:t>ب</w:t>
      </w:r>
      <w:r w:rsidR="00E96F41" w:rsidRPr="00A50876">
        <w:rPr>
          <w:rFonts w:ascii="Simplified Arabic" w:hAnsi="Simplified Arabic" w:cs="Simplified Arabic"/>
          <w:sz w:val="32"/>
          <w:szCs w:val="32"/>
          <w:rtl/>
          <w:lang w:val="fr-FR"/>
        </w:rPr>
        <w:t>ة</w:t>
      </w:r>
      <w:r w:rsidR="0010677F">
        <w:rPr>
          <w:rFonts w:ascii="Simplified Arabic" w:hAnsi="Simplified Arabic" w:cs="Simplified Arabic"/>
          <w:sz w:val="32"/>
          <w:szCs w:val="32"/>
          <w:rtl/>
          <w:lang w:val="fr-FR"/>
        </w:rPr>
        <w:t xml:space="preserve"> الجرائم الواقعة على العقارات</w:t>
      </w:r>
      <w:r w:rsidR="00BC19B8">
        <w:rPr>
          <w:rFonts w:ascii="Simplified Arabic" w:hAnsi="Simplified Arabic" w:cs="Simplified Arabic" w:hint="cs"/>
          <w:sz w:val="32"/>
          <w:szCs w:val="32"/>
          <w:rtl/>
          <w:lang w:val="fr-FR"/>
        </w:rPr>
        <w:t>،</w:t>
      </w:r>
      <w:r w:rsidR="00F10D26">
        <w:rPr>
          <w:rFonts w:ascii="Simplified Arabic" w:hAnsi="Simplified Arabic" w:cs="Simplified Arabic"/>
          <w:sz w:val="32"/>
          <w:szCs w:val="32"/>
          <w:rtl/>
          <w:lang w:val="fr-FR"/>
        </w:rPr>
        <w:t xml:space="preserve"> والا</w:t>
      </w:r>
      <w:r w:rsidR="00F10D26">
        <w:rPr>
          <w:rFonts w:ascii="Simplified Arabic" w:hAnsi="Simplified Arabic" w:cs="Simplified Arabic" w:hint="cs"/>
          <w:sz w:val="32"/>
          <w:szCs w:val="32"/>
          <w:rtl/>
          <w:lang w:val="fr-FR"/>
        </w:rPr>
        <w:t>ع</w:t>
      </w:r>
      <w:r w:rsidR="00E96F41" w:rsidRPr="00A50876">
        <w:rPr>
          <w:rFonts w:ascii="Simplified Arabic" w:hAnsi="Simplified Arabic" w:cs="Simplified Arabic"/>
          <w:sz w:val="32"/>
          <w:szCs w:val="32"/>
          <w:rtl/>
          <w:lang w:val="fr-FR"/>
        </w:rPr>
        <w:t>تداء على الملكية العقارية الخاصة للدولة حيث يقبض على المعتدي</w:t>
      </w:r>
      <w:r w:rsidR="0022397B">
        <w:rPr>
          <w:rFonts w:ascii="Simplified Arabic" w:hAnsi="Simplified Arabic" w:cs="Simplified Arabic"/>
          <w:sz w:val="32"/>
          <w:szCs w:val="32"/>
          <w:rtl/>
          <w:lang w:val="fr-FR"/>
        </w:rPr>
        <w:t xml:space="preserve"> الجاني ويقدم للمحاكمة ويطبق عل</w:t>
      </w:r>
      <w:r w:rsidR="0022397B">
        <w:rPr>
          <w:rFonts w:ascii="Simplified Arabic" w:hAnsi="Simplified Arabic" w:cs="Simplified Arabic" w:hint="cs"/>
          <w:sz w:val="32"/>
          <w:szCs w:val="32"/>
          <w:rtl/>
          <w:lang w:val="fr-FR"/>
        </w:rPr>
        <w:t>يه</w:t>
      </w:r>
      <w:r w:rsidR="00E96F41" w:rsidRPr="00A50876">
        <w:rPr>
          <w:rFonts w:ascii="Simplified Arabic" w:hAnsi="Simplified Arabic" w:cs="Simplified Arabic"/>
          <w:sz w:val="32"/>
          <w:szCs w:val="32"/>
          <w:rtl/>
          <w:lang w:val="fr-FR"/>
        </w:rPr>
        <w:t xml:space="preserve"> قانون العقوبات الخاصة بالعقار</w:t>
      </w:r>
      <w:r w:rsidR="005B02EF">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وقد نص قانون الأملاك الوطنية على الحماية الجزائية </w:t>
      </w:r>
      <w:r w:rsidR="0010677F"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r w:rsidR="0010677F">
        <w:rPr>
          <w:rFonts w:ascii="Simplified Arabic" w:hAnsi="Simplified Arabic" w:cs="Simplified Arabic" w:hint="cs"/>
          <w:sz w:val="32"/>
          <w:szCs w:val="32"/>
          <w:rtl/>
          <w:lang w:val="fr-FR"/>
        </w:rPr>
        <w:t>"</w:t>
      </w:r>
      <w:r w:rsidR="00BF1D56">
        <w:rPr>
          <w:rFonts w:ascii="Simplified Arabic" w:hAnsi="Simplified Arabic" w:cs="Simplified Arabic"/>
          <w:sz w:val="32"/>
          <w:szCs w:val="32"/>
          <w:rtl/>
          <w:lang w:val="fr-FR"/>
        </w:rPr>
        <w:t xml:space="preserve"> القواعد الجز</w:t>
      </w:r>
      <w:r w:rsidR="00BF1D56">
        <w:rPr>
          <w:rFonts w:ascii="Simplified Arabic" w:hAnsi="Simplified Arabic" w:cs="Simplified Arabic" w:hint="cs"/>
          <w:sz w:val="32"/>
          <w:szCs w:val="32"/>
          <w:rtl/>
          <w:lang w:val="fr-FR"/>
        </w:rPr>
        <w:t>ائ</w:t>
      </w:r>
      <w:r w:rsidR="00E96F41" w:rsidRPr="00A50876">
        <w:rPr>
          <w:rFonts w:ascii="Simplified Arabic" w:hAnsi="Simplified Arabic" w:cs="Simplified Arabic"/>
          <w:sz w:val="32"/>
          <w:szCs w:val="32"/>
          <w:rtl/>
          <w:lang w:val="fr-FR"/>
        </w:rPr>
        <w:t xml:space="preserve">ية العامة المتعلقة بالمساس بالأملاك وبمخالفات الطرق والقواعد الخاصة بنظام المحافظة . </w:t>
      </w:r>
      <w:r w:rsidR="0010677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41"/>
      </w:r>
      <w:r w:rsidR="005B02EF">
        <w:rPr>
          <w:rFonts w:ascii="Simplified Arabic" w:hAnsi="Simplified Arabic" w:cs="Simplified Arabic" w:hint="cs"/>
          <w:sz w:val="28"/>
          <w:szCs w:val="28"/>
          <w:rtl/>
          <w:lang w:val="fr-FR"/>
        </w:rPr>
        <w:t xml:space="preserve"> , </w:t>
      </w:r>
      <w:r w:rsidR="00E96F41" w:rsidRPr="00A50876">
        <w:rPr>
          <w:rFonts w:ascii="Simplified Arabic" w:hAnsi="Simplified Arabic" w:cs="Simplified Arabic"/>
          <w:sz w:val="32"/>
          <w:szCs w:val="32"/>
          <w:rtl/>
          <w:lang w:val="fr-FR"/>
        </w:rPr>
        <w:t xml:space="preserve">حيث </w:t>
      </w:r>
      <w:r w:rsidR="00BF1D56">
        <w:rPr>
          <w:rFonts w:ascii="Simplified Arabic" w:hAnsi="Simplified Arabic" w:cs="Simplified Arabic" w:hint="cs"/>
          <w:sz w:val="32"/>
          <w:szCs w:val="32"/>
          <w:rtl/>
          <w:lang w:val="fr-FR"/>
        </w:rPr>
        <w:t>أ</w:t>
      </w:r>
      <w:r w:rsidR="0022397B">
        <w:rPr>
          <w:rFonts w:ascii="Simplified Arabic" w:hAnsi="Simplified Arabic" w:cs="Simplified Arabic"/>
          <w:sz w:val="32"/>
          <w:szCs w:val="32"/>
          <w:rtl/>
          <w:lang w:val="fr-FR"/>
        </w:rPr>
        <w:t xml:space="preserve">حال على </w:t>
      </w:r>
      <w:r w:rsidR="00E96F41" w:rsidRPr="00A50876">
        <w:rPr>
          <w:rFonts w:ascii="Simplified Arabic" w:hAnsi="Simplified Arabic" w:cs="Simplified Arabic"/>
          <w:sz w:val="32"/>
          <w:szCs w:val="32"/>
          <w:rtl/>
          <w:lang w:val="fr-FR"/>
        </w:rPr>
        <w:t>قانون العقوبات الذي يحتوي على ال</w:t>
      </w:r>
      <w:r w:rsidR="00BF1D56">
        <w:rPr>
          <w:rFonts w:ascii="Simplified Arabic" w:hAnsi="Simplified Arabic" w:cs="Simplified Arabic" w:hint="cs"/>
          <w:sz w:val="32"/>
          <w:szCs w:val="32"/>
          <w:rtl/>
          <w:lang w:val="fr-FR"/>
        </w:rPr>
        <w:t>ق</w:t>
      </w:r>
      <w:r w:rsidR="00E96F41" w:rsidRPr="00A50876">
        <w:rPr>
          <w:rFonts w:ascii="Simplified Arabic" w:hAnsi="Simplified Arabic" w:cs="Simplified Arabic"/>
          <w:sz w:val="32"/>
          <w:szCs w:val="32"/>
          <w:rtl/>
          <w:lang w:val="fr-FR"/>
        </w:rPr>
        <w:t>واع</w:t>
      </w:r>
      <w:r w:rsidR="00BF1D56">
        <w:rPr>
          <w:rFonts w:ascii="Simplified Arabic" w:hAnsi="Simplified Arabic" w:cs="Simplified Arabic"/>
          <w:sz w:val="32"/>
          <w:szCs w:val="32"/>
          <w:rtl/>
          <w:lang w:val="fr-FR"/>
        </w:rPr>
        <w:t xml:space="preserve">د الجزائية العامة والتي تجرم </w:t>
      </w:r>
      <w:r w:rsidR="00BF1D56">
        <w:rPr>
          <w:rFonts w:ascii="Simplified Arabic" w:hAnsi="Simplified Arabic" w:cs="Simplified Arabic" w:hint="cs"/>
          <w:sz w:val="32"/>
          <w:szCs w:val="32"/>
          <w:rtl/>
          <w:lang w:val="fr-FR"/>
        </w:rPr>
        <w:t>الا</w:t>
      </w:r>
      <w:r w:rsidR="00BF1D56" w:rsidRPr="00A50876">
        <w:rPr>
          <w:rFonts w:ascii="Simplified Arabic" w:hAnsi="Simplified Arabic" w:cs="Simplified Arabic" w:hint="cs"/>
          <w:sz w:val="32"/>
          <w:szCs w:val="32"/>
          <w:rtl/>
          <w:lang w:val="fr-FR"/>
        </w:rPr>
        <w:t>عتداء</w:t>
      </w:r>
      <w:r w:rsidR="00E96F41" w:rsidRPr="00A50876">
        <w:rPr>
          <w:rFonts w:ascii="Simplified Arabic" w:hAnsi="Simplified Arabic" w:cs="Simplified Arabic"/>
          <w:sz w:val="32"/>
          <w:szCs w:val="32"/>
          <w:rtl/>
          <w:lang w:val="fr-FR"/>
        </w:rPr>
        <w:t xml:space="preserve"> على العقار وفرض عقوبات على مرتكبي الجنح والجرائم والمخالفات </w:t>
      </w:r>
    </w:p>
    <w:p w:rsidR="00E96F41" w:rsidRPr="000C0B9E" w:rsidRDefault="00E96F41" w:rsidP="00D15F8B">
      <w:pPr>
        <w:pStyle w:val="a3"/>
        <w:numPr>
          <w:ilvl w:val="0"/>
          <w:numId w:val="11"/>
        </w:numPr>
        <w:bidi/>
        <w:spacing w:line="240" w:lineRule="auto"/>
        <w:jc w:val="lowKashida"/>
        <w:rPr>
          <w:rFonts w:ascii="Simplified Arabic" w:hAnsi="Simplified Arabic" w:cs="Simplified Arabic"/>
          <w:b/>
          <w:bCs/>
          <w:sz w:val="32"/>
          <w:szCs w:val="32"/>
          <w:lang w:val="fr-FR"/>
        </w:rPr>
      </w:pPr>
      <w:r w:rsidRPr="000C0B9E">
        <w:rPr>
          <w:rFonts w:ascii="Simplified Arabic" w:hAnsi="Simplified Arabic" w:cs="Simplified Arabic"/>
          <w:b/>
          <w:bCs/>
          <w:sz w:val="32"/>
          <w:szCs w:val="32"/>
          <w:rtl/>
          <w:lang w:val="fr-FR"/>
        </w:rPr>
        <w:t xml:space="preserve">جريمة الاعتداء على العقار من قبل الغير </w:t>
      </w:r>
    </w:p>
    <w:p w:rsidR="0022397B" w:rsidRDefault="0010677F"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قد </w:t>
      </w:r>
      <w:r w:rsidR="00BF1D56">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 xml:space="preserve">ورد قانون الأملاك الوطنية لفظ العقوبة عند المساس الخطير بالأملاك الوطنية </w:t>
      </w:r>
      <w:r w:rsidRPr="00A50876">
        <w:rPr>
          <w:rFonts w:ascii="Simplified Arabic" w:hAnsi="Simplified Arabic" w:cs="Simplified Arabic" w:hint="cs"/>
          <w:sz w:val="32"/>
          <w:szCs w:val="32"/>
          <w:rtl/>
          <w:lang w:val="fr-FR"/>
        </w:rPr>
        <w:t>كالأتي</w:t>
      </w:r>
      <w:r w:rsidR="00E96F41" w:rsidRPr="00A50876">
        <w:rPr>
          <w:rFonts w:ascii="Simplified Arabic" w:hAnsi="Simplified Arabic" w:cs="Simplified Arabic"/>
          <w:sz w:val="32"/>
          <w:szCs w:val="32"/>
          <w:rtl/>
          <w:lang w:val="fr-FR"/>
        </w:rPr>
        <w:t xml:space="preserve"> :</w:t>
      </w:r>
      <w:r w:rsidR="00E96F41" w:rsidRPr="00A50876">
        <w:rPr>
          <w:rFonts w:ascii="Simplified Arabic" w:hAnsi="Simplified Arabic" w:cs="Simplified Arabic"/>
          <w:sz w:val="32"/>
          <w:szCs w:val="32"/>
          <w:lang w:val="fr-FR"/>
        </w:rPr>
        <w:t> </w:t>
      </w:r>
    </w:p>
    <w:p w:rsidR="00BF1D56" w:rsidRDefault="0010677F" w:rsidP="002239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يعاقب على كل أنواع المساس بالأملاك الوطنية كما يحددها هذ</w:t>
      </w:r>
      <w:r w:rsidR="005B02EF">
        <w:rPr>
          <w:rFonts w:ascii="Simplified Arabic" w:hAnsi="Simplified Arabic" w:cs="Simplified Arabic"/>
          <w:sz w:val="32"/>
          <w:szCs w:val="32"/>
          <w:rtl/>
          <w:lang w:val="fr-FR"/>
        </w:rPr>
        <w:t>ا القانون طبقا لقانون العقوبات</w:t>
      </w:r>
      <w:r>
        <w:rPr>
          <w:rFonts w:ascii="Simplified Arabic" w:hAnsi="Simplified Arabic" w:cs="Simplified Arabic" w:hint="cs"/>
          <w:sz w:val="32"/>
          <w:szCs w:val="32"/>
          <w:rtl/>
          <w:lang w:val="fr-FR"/>
        </w:rPr>
        <w:t>"</w:t>
      </w:r>
      <w:r w:rsidR="00E96F41" w:rsidRPr="00A50876">
        <w:rPr>
          <w:rStyle w:val="a5"/>
          <w:rFonts w:ascii="Simplified Arabic" w:hAnsi="Simplified Arabic" w:cs="Simplified Arabic"/>
          <w:sz w:val="32"/>
          <w:szCs w:val="32"/>
          <w:rtl/>
          <w:lang w:val="fr-FR"/>
        </w:rPr>
        <w:footnoteReference w:id="42"/>
      </w:r>
      <w:r w:rsidR="00E96F41" w:rsidRPr="00A50876">
        <w:rPr>
          <w:rFonts w:ascii="Simplified Arabic" w:hAnsi="Simplified Arabic" w:cs="Simplified Arabic"/>
          <w:sz w:val="32"/>
          <w:szCs w:val="32"/>
          <w:rtl/>
          <w:lang w:val="fr-FR"/>
        </w:rPr>
        <w:t xml:space="preserve">  وقد فصل قانون العقوبات </w:t>
      </w:r>
      <w:r w:rsidR="000C0B9E" w:rsidRPr="00A50876">
        <w:rPr>
          <w:rFonts w:ascii="Simplified Arabic" w:hAnsi="Simplified Arabic" w:cs="Simplified Arabic" w:hint="cs"/>
          <w:sz w:val="32"/>
          <w:szCs w:val="32"/>
          <w:rtl/>
          <w:lang w:val="fr-FR"/>
        </w:rPr>
        <w:t>أنواع</w:t>
      </w:r>
      <w:r w:rsidR="00E96F41" w:rsidRPr="00A50876">
        <w:rPr>
          <w:rFonts w:ascii="Simplified Arabic" w:hAnsi="Simplified Arabic" w:cs="Simplified Arabic"/>
          <w:sz w:val="32"/>
          <w:szCs w:val="32"/>
          <w:rtl/>
          <w:lang w:val="fr-FR"/>
        </w:rPr>
        <w:t xml:space="preserve"> المساس بال</w:t>
      </w:r>
      <w:r w:rsidR="00BF1D56">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ملاك العقارية وسنذكر المادة التي تحدد نوع العقوبة على</w:t>
      </w:r>
      <w:r>
        <w:rPr>
          <w:rFonts w:ascii="Simplified Arabic" w:hAnsi="Simplified Arabic" w:cs="Simplified Arabic"/>
          <w:sz w:val="32"/>
          <w:szCs w:val="32"/>
          <w:rtl/>
          <w:lang w:val="fr-FR"/>
        </w:rPr>
        <w:t xml:space="preserve"> من اعتدى على عقار مملوك للغير</w:t>
      </w:r>
      <w:r w:rsidR="00BF1D56">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حيث نص المشرع الجزائري في قانون العقوبات الجزائري على ما يلي :</w:t>
      </w:r>
      <w:r w:rsidR="00E96F41" w:rsidRPr="00A50876">
        <w:rPr>
          <w:rFonts w:ascii="Simplified Arabic" w:hAnsi="Simplified Arabic" w:cs="Simplified Arabic"/>
          <w:sz w:val="32"/>
          <w:szCs w:val="32"/>
          <w:lang w:val="fr-FR"/>
        </w:rPr>
        <w:t> »</w:t>
      </w:r>
      <w:r w:rsidR="00E96F41" w:rsidRPr="00A50876">
        <w:rPr>
          <w:rFonts w:ascii="Simplified Arabic" w:hAnsi="Simplified Arabic" w:cs="Simplified Arabic"/>
          <w:sz w:val="32"/>
          <w:szCs w:val="32"/>
          <w:rtl/>
          <w:lang w:val="fr-FR"/>
        </w:rPr>
        <w:t xml:space="preserve"> يعاقب بالحبس من سنة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خمسة سنوات وبغرامة مالية من 2000 </w:t>
      </w:r>
      <w:r w:rsidR="00C630E7">
        <w:rPr>
          <w:rFonts w:ascii="Simplified Arabic" w:hAnsi="Simplified Arabic" w:cs="Simplified Arabic"/>
          <w:sz w:val="32"/>
          <w:szCs w:val="32"/>
          <w:rtl/>
          <w:lang w:val="fr-FR"/>
        </w:rPr>
        <w:lastRenderedPageBreak/>
        <w:t>إلى</w:t>
      </w:r>
      <w:r w:rsidR="00E96F41" w:rsidRPr="00A50876">
        <w:rPr>
          <w:rFonts w:ascii="Simplified Arabic" w:hAnsi="Simplified Arabic" w:cs="Simplified Arabic"/>
          <w:sz w:val="32"/>
          <w:szCs w:val="32"/>
          <w:rtl/>
          <w:lang w:val="fr-FR"/>
        </w:rPr>
        <w:t xml:space="preserve"> 20.000 دج كل من انتزع عقارا مملوكا للغير وذلك خلسة أو بطرق التدليس...</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43"/>
      </w:r>
      <w:r w:rsidR="00BF1D56">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وجريمة التعدي على العقار لها أركانها </w:t>
      </w:r>
      <w:r w:rsidR="0022397B">
        <w:rPr>
          <w:rFonts w:ascii="Simplified Arabic" w:hAnsi="Simplified Arabic" w:cs="Simplified Arabic" w:hint="cs"/>
          <w:sz w:val="32"/>
          <w:szCs w:val="32"/>
          <w:rtl/>
          <w:lang w:val="fr-FR"/>
        </w:rPr>
        <w:t>ال</w:t>
      </w:r>
      <w:r w:rsidR="00E96F41" w:rsidRPr="00A50876">
        <w:rPr>
          <w:rFonts w:ascii="Simplified Arabic" w:hAnsi="Simplified Arabic" w:cs="Simplified Arabic"/>
          <w:sz w:val="32"/>
          <w:szCs w:val="32"/>
          <w:rtl/>
          <w:lang w:val="fr-FR"/>
        </w:rPr>
        <w:t xml:space="preserve">أساسية وهناك أركان عامة لكل </w:t>
      </w:r>
      <w:r w:rsidR="00BF1D56">
        <w:rPr>
          <w:rFonts w:ascii="Simplified Arabic" w:hAnsi="Simplified Arabic" w:cs="Simplified Arabic"/>
          <w:sz w:val="32"/>
          <w:szCs w:val="32"/>
          <w:rtl/>
          <w:lang w:val="fr-FR"/>
        </w:rPr>
        <w:t>جريمة وهي ثلاثة</w:t>
      </w:r>
      <w:r w:rsidR="00BF1D56">
        <w:rPr>
          <w:rFonts w:ascii="Simplified Arabic" w:hAnsi="Simplified Arabic" w:cs="Simplified Arabic" w:hint="cs"/>
          <w:sz w:val="32"/>
          <w:szCs w:val="32"/>
          <w:rtl/>
          <w:lang w:val="fr-FR"/>
        </w:rPr>
        <w:t>:</w:t>
      </w:r>
    </w:p>
    <w:p w:rsidR="00BF1D56" w:rsidRDefault="00BF1D56"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الركن المادي :</w:t>
      </w:r>
      <w:r w:rsidR="00E96F41" w:rsidRPr="00A50876">
        <w:rPr>
          <w:rFonts w:ascii="Simplified Arabic" w:hAnsi="Simplified Arabic" w:cs="Simplified Arabic"/>
          <w:sz w:val="32"/>
          <w:szCs w:val="32"/>
          <w:rtl/>
          <w:lang w:val="fr-FR"/>
        </w:rPr>
        <w:t xml:space="preserve"> وهو فعل الاعتداء على العقار </w:t>
      </w:r>
      <w:r>
        <w:rPr>
          <w:rFonts w:ascii="Simplified Arabic" w:hAnsi="Simplified Arabic" w:cs="Simplified Arabic" w:hint="cs"/>
          <w:sz w:val="32"/>
          <w:szCs w:val="32"/>
          <w:rtl/>
          <w:lang w:val="fr-FR"/>
        </w:rPr>
        <w:t>.</w:t>
      </w:r>
    </w:p>
    <w:p w:rsidR="00BF1D56" w:rsidRDefault="00E96F41" w:rsidP="00D15F8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الركن المعنوي</w:t>
      </w:r>
      <w:r w:rsidR="00BF1D56">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وهو القصد الجنائي المتعمد على  العقار </w:t>
      </w:r>
      <w:r w:rsidR="00BF1D56">
        <w:rPr>
          <w:rFonts w:ascii="Simplified Arabic" w:hAnsi="Simplified Arabic" w:cs="Simplified Arabic" w:hint="cs"/>
          <w:sz w:val="32"/>
          <w:szCs w:val="32"/>
          <w:rtl/>
          <w:lang w:val="fr-FR"/>
        </w:rPr>
        <w:t>.</w:t>
      </w:r>
    </w:p>
    <w:p w:rsidR="00E96F41" w:rsidRPr="00A50876" w:rsidRDefault="00E96F41" w:rsidP="00344D7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الركن الشرعي</w:t>
      </w:r>
      <w:r w:rsidR="00BF1D56">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وهو النص القانوني المجرم لهذا الفعل</w:t>
      </w:r>
      <w:r w:rsidR="00344D7B">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وذكر العقوبة المناسبة له كما نص قانون العقوبات على ذلك </w:t>
      </w:r>
      <w:r w:rsidR="00CB7EF3" w:rsidRPr="00A50876">
        <w:rPr>
          <w:rFonts w:ascii="Simplified Arabic" w:hAnsi="Simplified Arabic" w:cs="Simplified Arabic" w:hint="cs"/>
          <w:sz w:val="32"/>
          <w:szCs w:val="32"/>
          <w:rtl/>
          <w:lang w:val="fr-FR"/>
        </w:rPr>
        <w:t>كالآتي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w:t>
      </w:r>
      <w:r w:rsidRPr="00A50876">
        <w:rPr>
          <w:rFonts w:ascii="Simplified Arabic" w:hAnsi="Simplified Arabic" w:cs="Simplified Arabic"/>
          <w:sz w:val="32"/>
          <w:szCs w:val="32"/>
          <w:rtl/>
          <w:lang w:val="fr-FR"/>
        </w:rPr>
        <w:t xml:space="preserve"> لا جريمة ولا عقوبة أو تدابير أمن بغير قانون </w:t>
      </w:r>
      <w:r w:rsidR="0010677F">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xml:space="preserve">  </w:t>
      </w:r>
    </w:p>
    <w:p w:rsidR="00C87C51" w:rsidRPr="00A50876" w:rsidRDefault="0010677F" w:rsidP="00344D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344D7B">
        <w:rPr>
          <w:rFonts w:ascii="Simplified Arabic" w:hAnsi="Simplified Arabic" w:cs="Simplified Arabic"/>
          <w:sz w:val="32"/>
          <w:szCs w:val="32"/>
          <w:rtl/>
          <w:lang w:val="fr-FR"/>
        </w:rPr>
        <w:t>وهناك شروط خاصة ب</w:t>
      </w:r>
      <w:r w:rsidR="00344D7B">
        <w:rPr>
          <w:rFonts w:ascii="Simplified Arabic" w:hAnsi="Simplified Arabic" w:cs="Simplified Arabic" w:hint="cs"/>
          <w:sz w:val="32"/>
          <w:szCs w:val="32"/>
          <w:rtl/>
          <w:lang w:val="fr-FR"/>
        </w:rPr>
        <w:t>ال</w:t>
      </w:r>
      <w:r w:rsidR="00E96F41" w:rsidRPr="00A50876">
        <w:rPr>
          <w:rFonts w:ascii="Simplified Arabic" w:hAnsi="Simplified Arabic" w:cs="Simplified Arabic"/>
          <w:sz w:val="32"/>
          <w:szCs w:val="32"/>
          <w:rtl/>
          <w:lang w:val="fr-FR"/>
        </w:rPr>
        <w:t>ن</w:t>
      </w:r>
      <w:r w:rsidR="00344D7B">
        <w:rPr>
          <w:rFonts w:ascii="Simplified Arabic" w:hAnsi="Simplified Arabic" w:cs="Simplified Arabic" w:hint="cs"/>
          <w:sz w:val="32"/>
          <w:szCs w:val="32"/>
          <w:rtl/>
          <w:lang w:val="fr-FR"/>
        </w:rPr>
        <w:t>سب</w:t>
      </w:r>
      <w:r w:rsidR="00E96F41" w:rsidRPr="00A50876">
        <w:rPr>
          <w:rFonts w:ascii="Simplified Arabic" w:hAnsi="Simplified Arabic" w:cs="Simplified Arabic"/>
          <w:sz w:val="32"/>
          <w:szCs w:val="32"/>
          <w:rtl/>
          <w:lang w:val="fr-FR"/>
        </w:rPr>
        <w:t xml:space="preserve">ة </w:t>
      </w:r>
      <w:r w:rsidR="00344D7B">
        <w:rPr>
          <w:rFonts w:ascii="Simplified Arabic" w:hAnsi="Simplified Arabic" w:cs="Simplified Arabic" w:hint="cs"/>
          <w:sz w:val="32"/>
          <w:szCs w:val="32"/>
          <w:rtl/>
          <w:lang w:val="fr-FR"/>
        </w:rPr>
        <w:t>ل</w:t>
      </w:r>
      <w:r w:rsidR="00E96F41" w:rsidRPr="00A50876">
        <w:rPr>
          <w:rFonts w:ascii="Simplified Arabic" w:hAnsi="Simplified Arabic" w:cs="Simplified Arabic"/>
          <w:sz w:val="32"/>
          <w:szCs w:val="32"/>
          <w:rtl/>
          <w:lang w:val="fr-FR"/>
        </w:rPr>
        <w:t>لاعتداء على العقار كما ذكرت المادة السابقة بالنسبة لجريمة ال</w:t>
      </w:r>
      <w:r>
        <w:rPr>
          <w:rFonts w:ascii="Simplified Arabic" w:hAnsi="Simplified Arabic" w:cs="Simplified Arabic"/>
          <w:sz w:val="32"/>
          <w:szCs w:val="32"/>
          <w:rtl/>
          <w:lang w:val="fr-FR"/>
        </w:rPr>
        <w:t>اعتداء على العقار كفعل الانتزاع</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w:t>
      </w:r>
      <w:r w:rsidR="00344D7B">
        <w:rPr>
          <w:rFonts w:ascii="Simplified Arabic" w:hAnsi="Simplified Arabic" w:cs="Simplified Arabic" w:hint="cs"/>
          <w:sz w:val="32"/>
          <w:szCs w:val="32"/>
          <w:rtl/>
          <w:lang w:val="fr-FR"/>
        </w:rPr>
        <w:t>وأ</w:t>
      </w:r>
      <w:r w:rsidR="00E96F41" w:rsidRPr="00A50876">
        <w:rPr>
          <w:rFonts w:ascii="Simplified Arabic" w:hAnsi="Simplified Arabic" w:cs="Simplified Arabic"/>
          <w:sz w:val="32"/>
          <w:szCs w:val="32"/>
          <w:rtl/>
          <w:lang w:val="fr-FR"/>
        </w:rPr>
        <w:t>ن ي</w:t>
      </w:r>
      <w:r>
        <w:rPr>
          <w:rFonts w:ascii="Simplified Arabic" w:hAnsi="Simplified Arabic" w:cs="Simplified Arabic"/>
          <w:sz w:val="32"/>
          <w:szCs w:val="32"/>
          <w:rtl/>
          <w:lang w:val="fr-FR"/>
        </w:rPr>
        <w:t>كون عقارا وأن يكون مملوكا للغير</w:t>
      </w:r>
      <w:r w:rsidR="00BC19B8">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واقتران</w:t>
      </w:r>
      <w:r>
        <w:rPr>
          <w:rFonts w:ascii="Simplified Arabic" w:hAnsi="Simplified Arabic" w:cs="Simplified Arabic"/>
          <w:sz w:val="32"/>
          <w:szCs w:val="32"/>
          <w:rtl/>
          <w:lang w:val="fr-FR"/>
        </w:rPr>
        <w:t xml:space="preserve"> الانتزاع بالخلسة والتدليس</w:t>
      </w:r>
      <w:r w:rsidR="00E96F41" w:rsidRPr="00A50876">
        <w:rPr>
          <w:rFonts w:ascii="Simplified Arabic" w:hAnsi="Simplified Arabic" w:cs="Simplified Arabic"/>
          <w:sz w:val="32"/>
          <w:szCs w:val="32"/>
          <w:rtl/>
          <w:lang w:val="fr-FR"/>
        </w:rPr>
        <w:t>, وهناك جرائم أخرى خاصة بالعقار سواء كان م</w:t>
      </w:r>
      <w:r w:rsidR="00344D7B">
        <w:rPr>
          <w:rFonts w:ascii="Simplified Arabic" w:hAnsi="Simplified Arabic" w:cs="Simplified Arabic"/>
          <w:sz w:val="32"/>
          <w:szCs w:val="32"/>
          <w:rtl/>
          <w:lang w:val="fr-FR"/>
        </w:rPr>
        <w:t xml:space="preserve">بنيا أو غير مبني كإزالة الحدود </w:t>
      </w:r>
      <w:r w:rsidR="00E96F41" w:rsidRPr="00A50876">
        <w:rPr>
          <w:rFonts w:ascii="Simplified Arabic" w:hAnsi="Simplified Arabic" w:cs="Simplified Arabic"/>
          <w:sz w:val="32"/>
          <w:szCs w:val="32"/>
          <w:rtl/>
          <w:lang w:val="fr-FR"/>
        </w:rPr>
        <w:t xml:space="preserve">والاعتداء على المباني كلها تدخل تحت مسمى الجرائم الواقعة على العقار . </w:t>
      </w:r>
      <w:r w:rsidR="00E96F41" w:rsidRPr="00A50876">
        <w:rPr>
          <w:rStyle w:val="a5"/>
          <w:rFonts w:ascii="Simplified Arabic" w:hAnsi="Simplified Arabic" w:cs="Simplified Arabic"/>
          <w:sz w:val="32"/>
          <w:szCs w:val="32"/>
          <w:rtl/>
          <w:lang w:val="fr-FR"/>
        </w:rPr>
        <w:footnoteReference w:id="44"/>
      </w:r>
    </w:p>
    <w:p w:rsidR="00E96F41" w:rsidRPr="000C0B9E" w:rsidRDefault="00E96F41" w:rsidP="00D15F8B">
      <w:pPr>
        <w:pStyle w:val="a3"/>
        <w:numPr>
          <w:ilvl w:val="0"/>
          <w:numId w:val="11"/>
        </w:numPr>
        <w:bidi/>
        <w:spacing w:line="240" w:lineRule="auto"/>
        <w:jc w:val="lowKashida"/>
        <w:rPr>
          <w:rFonts w:ascii="Simplified Arabic" w:hAnsi="Simplified Arabic" w:cs="Simplified Arabic"/>
          <w:b/>
          <w:bCs/>
          <w:sz w:val="32"/>
          <w:szCs w:val="32"/>
          <w:lang w:val="fr-FR"/>
        </w:rPr>
      </w:pPr>
      <w:r w:rsidRPr="000C0B9E">
        <w:rPr>
          <w:rFonts w:ascii="Simplified Arabic" w:hAnsi="Simplified Arabic" w:cs="Simplified Arabic"/>
          <w:b/>
          <w:bCs/>
          <w:sz w:val="32"/>
          <w:szCs w:val="32"/>
          <w:rtl/>
          <w:lang w:val="fr-FR"/>
        </w:rPr>
        <w:t xml:space="preserve">جريمة إساءة استعمال السلطة من قبل الموظف </w:t>
      </w:r>
    </w:p>
    <w:p w:rsidR="00E96F41" w:rsidRPr="00A50876" w:rsidRDefault="00CB7EF3" w:rsidP="00344D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وقد تقع الجريمة من قبل الموظف المسير للأملاك العقارية الخاصة للدولة حيث </w:t>
      </w:r>
      <w:r w:rsidR="0010677F" w:rsidRPr="00A50876">
        <w:rPr>
          <w:rFonts w:ascii="Simplified Arabic" w:hAnsi="Simplified Arabic" w:cs="Simplified Arabic" w:hint="cs"/>
          <w:sz w:val="32"/>
          <w:szCs w:val="32"/>
          <w:rtl/>
          <w:lang w:val="fr-FR"/>
        </w:rPr>
        <w:t>يسيء</w:t>
      </w:r>
      <w:r w:rsidR="00E96F41" w:rsidRPr="00A50876">
        <w:rPr>
          <w:rFonts w:ascii="Simplified Arabic" w:hAnsi="Simplified Arabic" w:cs="Simplified Arabic"/>
          <w:sz w:val="32"/>
          <w:szCs w:val="32"/>
          <w:rtl/>
          <w:lang w:val="fr-FR"/>
        </w:rPr>
        <w:t xml:space="preserve"> استعمال العقار و</w:t>
      </w:r>
      <w:r w:rsidR="00952CBA">
        <w:rPr>
          <w:rFonts w:ascii="Simplified Arabic" w:hAnsi="Simplified Arabic" w:cs="Simplified Arabic" w:hint="cs"/>
          <w:sz w:val="32"/>
          <w:szCs w:val="32"/>
          <w:rtl/>
          <w:lang w:val="fr-FR"/>
        </w:rPr>
        <w:t>ي</w:t>
      </w:r>
      <w:r w:rsidR="00E96F41" w:rsidRPr="00A50876">
        <w:rPr>
          <w:rFonts w:ascii="Simplified Arabic" w:hAnsi="Simplified Arabic" w:cs="Simplified Arabic"/>
          <w:sz w:val="32"/>
          <w:szCs w:val="32"/>
          <w:rtl/>
          <w:lang w:val="fr-FR"/>
        </w:rPr>
        <w:t xml:space="preserve">ستغل منصبه وتسييره للعقار </w:t>
      </w:r>
      <w:r w:rsidR="0010677F" w:rsidRPr="00A50876">
        <w:rPr>
          <w:rFonts w:ascii="Simplified Arabic" w:hAnsi="Simplified Arabic" w:cs="Simplified Arabic" w:hint="cs"/>
          <w:sz w:val="32"/>
          <w:szCs w:val="32"/>
          <w:rtl/>
          <w:lang w:val="fr-FR"/>
        </w:rPr>
        <w:t>المس</w:t>
      </w:r>
      <w:r w:rsidR="00344D7B">
        <w:rPr>
          <w:rFonts w:ascii="Simplified Arabic" w:hAnsi="Simplified Arabic" w:cs="Simplified Arabic" w:hint="cs"/>
          <w:sz w:val="32"/>
          <w:szCs w:val="32"/>
          <w:rtl/>
          <w:lang w:val="fr-FR"/>
        </w:rPr>
        <w:t>ؤ</w:t>
      </w:r>
      <w:r w:rsidR="0010677F" w:rsidRPr="00A50876">
        <w:rPr>
          <w:rFonts w:ascii="Simplified Arabic" w:hAnsi="Simplified Arabic" w:cs="Simplified Arabic" w:hint="cs"/>
          <w:sz w:val="32"/>
          <w:szCs w:val="32"/>
          <w:rtl/>
          <w:lang w:val="fr-FR"/>
        </w:rPr>
        <w:t>ول</w:t>
      </w:r>
      <w:r w:rsidR="00E96F41" w:rsidRPr="00A50876">
        <w:rPr>
          <w:rFonts w:ascii="Simplified Arabic" w:hAnsi="Simplified Arabic" w:cs="Simplified Arabic"/>
          <w:sz w:val="32"/>
          <w:szCs w:val="32"/>
          <w:rtl/>
          <w:lang w:val="fr-FR"/>
        </w:rPr>
        <w:t xml:space="preserve"> عليه حيث </w:t>
      </w:r>
      <w:r w:rsidR="00BF1D56">
        <w:rPr>
          <w:rFonts w:ascii="Simplified Arabic" w:hAnsi="Simplified Arabic" w:cs="Simplified Arabic" w:hint="cs"/>
          <w:sz w:val="32"/>
          <w:szCs w:val="32"/>
          <w:rtl/>
          <w:lang w:val="fr-FR"/>
        </w:rPr>
        <w:t>ن</w:t>
      </w:r>
      <w:r w:rsidR="00E96F41" w:rsidRPr="00A50876">
        <w:rPr>
          <w:rFonts w:ascii="Simplified Arabic" w:hAnsi="Simplified Arabic" w:cs="Simplified Arabic"/>
          <w:sz w:val="32"/>
          <w:szCs w:val="32"/>
          <w:rtl/>
          <w:lang w:val="fr-FR"/>
        </w:rPr>
        <w:t xml:space="preserve">ص قانون </w:t>
      </w:r>
      <w:r w:rsidR="0010677F" w:rsidRPr="00A50876">
        <w:rPr>
          <w:rFonts w:ascii="Simplified Arabic" w:hAnsi="Simplified Arabic" w:cs="Simplified Arabic" w:hint="cs"/>
          <w:sz w:val="32"/>
          <w:szCs w:val="32"/>
          <w:rtl/>
          <w:lang w:val="fr-FR"/>
        </w:rPr>
        <w:t>العقوب</w:t>
      </w:r>
      <w:r w:rsidR="0010677F">
        <w:rPr>
          <w:rFonts w:ascii="Simplified Arabic" w:hAnsi="Simplified Arabic" w:cs="Simplified Arabic" w:hint="cs"/>
          <w:sz w:val="32"/>
          <w:szCs w:val="32"/>
          <w:rtl/>
          <w:lang w:val="fr-FR"/>
        </w:rPr>
        <w:t>ات</w:t>
      </w:r>
      <w:r>
        <w:rPr>
          <w:rFonts w:ascii="Simplified Arabic" w:hAnsi="Simplified Arabic" w:cs="Simplified Arabic"/>
          <w:sz w:val="32"/>
          <w:szCs w:val="32"/>
          <w:rtl/>
          <w:lang w:val="fr-FR"/>
        </w:rPr>
        <w:t xml:space="preserve"> على ذلك</w:t>
      </w:r>
      <w:r w:rsidR="00E96F41" w:rsidRPr="00A50876">
        <w:rPr>
          <w:rFonts w:ascii="Simplified Arabic" w:hAnsi="Simplified Arabic" w:cs="Simplified Arabic"/>
          <w:sz w:val="32"/>
          <w:szCs w:val="32"/>
          <w:rtl/>
          <w:lang w:val="fr-FR"/>
        </w:rPr>
        <w:t>:</w:t>
      </w:r>
      <w:r w:rsidR="00E96F41" w:rsidRPr="00A50876">
        <w:rPr>
          <w:rFonts w:ascii="Simplified Arabic" w:hAnsi="Simplified Arabic" w:cs="Simplified Arabic"/>
          <w:sz w:val="32"/>
          <w:szCs w:val="32"/>
          <w:lang w:val="fr-FR"/>
        </w:rPr>
        <w:t> </w:t>
      </w:r>
      <w:r w:rsidR="0010677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يعاقب بالحبس من سنتين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عشرة سنوات وبغرامة مالية من 200.00دج إلي 1000.00 دج كل موظف عمومي يبدد عمدا أو ي</w:t>
      </w:r>
      <w:r w:rsidR="00952CBA">
        <w:rPr>
          <w:rFonts w:ascii="Simplified Arabic" w:hAnsi="Simplified Arabic" w:cs="Simplified Arabic"/>
          <w:sz w:val="32"/>
          <w:szCs w:val="32"/>
          <w:rtl/>
          <w:lang w:val="fr-FR"/>
        </w:rPr>
        <w:t xml:space="preserve">ستعمل على نحو غير شرعي  لصالحه </w:t>
      </w:r>
      <w:r w:rsidR="00952CBA">
        <w:rPr>
          <w:rFonts w:ascii="Simplified Arabic" w:hAnsi="Simplified Arabic" w:cs="Simplified Arabic" w:hint="cs"/>
          <w:sz w:val="32"/>
          <w:szCs w:val="32"/>
          <w:rtl/>
          <w:lang w:val="fr-FR"/>
        </w:rPr>
        <w:t>أ</w:t>
      </w:r>
      <w:r w:rsidR="00E96F41" w:rsidRPr="00A50876">
        <w:rPr>
          <w:rFonts w:ascii="Simplified Arabic" w:hAnsi="Simplified Arabic" w:cs="Simplified Arabic"/>
          <w:sz w:val="32"/>
          <w:szCs w:val="32"/>
          <w:rtl/>
          <w:lang w:val="fr-FR"/>
        </w:rPr>
        <w:t xml:space="preserve">و </w:t>
      </w:r>
      <w:r w:rsidR="00E96F41" w:rsidRPr="00A50876">
        <w:rPr>
          <w:rFonts w:ascii="Simplified Arabic" w:hAnsi="Simplified Arabic" w:cs="Simplified Arabic"/>
          <w:sz w:val="32"/>
          <w:szCs w:val="32"/>
          <w:rtl/>
          <w:lang w:val="fr-FR"/>
        </w:rPr>
        <w:lastRenderedPageBreak/>
        <w:t xml:space="preserve">لصالح شخص أو </w:t>
      </w:r>
      <w:r w:rsidR="00952CBA">
        <w:rPr>
          <w:rFonts w:ascii="Simplified Arabic" w:hAnsi="Simplified Arabic" w:cs="Simplified Arabic"/>
          <w:sz w:val="32"/>
          <w:szCs w:val="32"/>
          <w:rtl/>
          <w:lang w:val="fr-FR"/>
        </w:rPr>
        <w:t>ك</w:t>
      </w:r>
      <w:r w:rsidR="00952CBA">
        <w:rPr>
          <w:rFonts w:ascii="Simplified Arabic" w:hAnsi="Simplified Arabic" w:cs="Simplified Arabic" w:hint="cs"/>
          <w:sz w:val="32"/>
          <w:szCs w:val="32"/>
          <w:rtl/>
          <w:lang w:val="fr-FR"/>
        </w:rPr>
        <w:t>يا</w:t>
      </w:r>
      <w:r w:rsidR="0010677F">
        <w:rPr>
          <w:rFonts w:ascii="Simplified Arabic" w:hAnsi="Simplified Arabic" w:cs="Simplified Arabic"/>
          <w:sz w:val="32"/>
          <w:szCs w:val="32"/>
          <w:rtl/>
          <w:lang w:val="fr-FR"/>
        </w:rPr>
        <w:t>ن أخر</w:t>
      </w:r>
      <w:r w:rsidR="00E96F41" w:rsidRPr="00A50876">
        <w:rPr>
          <w:rFonts w:ascii="Simplified Arabic" w:hAnsi="Simplified Arabic" w:cs="Simplified Arabic"/>
          <w:sz w:val="32"/>
          <w:szCs w:val="32"/>
          <w:rtl/>
          <w:lang w:val="fr-FR"/>
        </w:rPr>
        <w:t xml:space="preserve">, أية ممتلكات أو أموال أو أوراق مالية عمومية أو خاصة أو  أي أشياء أخرى ذات قيمة عهد بها إلية بحكم  وظيفته أو بسببها </w:t>
      </w:r>
      <w:r w:rsidR="0010677F">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lang w:val="fr-FR"/>
        </w:rPr>
        <w:t> </w:t>
      </w:r>
      <w:r w:rsidR="00E96F41" w:rsidRPr="00A50876">
        <w:rPr>
          <w:rStyle w:val="a5"/>
          <w:rFonts w:ascii="Simplified Arabic" w:hAnsi="Simplified Arabic" w:cs="Simplified Arabic"/>
          <w:sz w:val="32"/>
          <w:szCs w:val="32"/>
          <w:rtl/>
          <w:lang w:val="fr-FR"/>
        </w:rPr>
        <w:footnoteReference w:id="45"/>
      </w:r>
      <w:r w:rsidR="000C0B9E">
        <w:rPr>
          <w:rFonts w:ascii="Simplified Arabic" w:hAnsi="Simplified Arabic" w:cs="Simplified Arabic" w:hint="cs"/>
          <w:sz w:val="32"/>
          <w:szCs w:val="32"/>
          <w:rtl/>
          <w:lang w:val="fr-FR"/>
        </w:rPr>
        <w:t xml:space="preserve"> .</w:t>
      </w:r>
    </w:p>
    <w:p w:rsidR="00E96F41" w:rsidRPr="00A50876" w:rsidRDefault="000C0B9E" w:rsidP="005B02EF">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وهذه العقوبات خاصة بالموظفين ولها نفس أركان الجرائم الواقعة على العقار ولكن تختلف الص</w:t>
      </w:r>
      <w:r w:rsidR="00344D7B">
        <w:rPr>
          <w:rFonts w:ascii="Simplified Arabic" w:hAnsi="Simplified Arabic" w:cs="Simplified Arabic" w:hint="cs"/>
          <w:sz w:val="32"/>
          <w:szCs w:val="32"/>
          <w:rtl/>
          <w:lang w:val="fr-FR"/>
        </w:rPr>
        <w:t>فة</w:t>
      </w:r>
      <w:r w:rsidR="00E96F41" w:rsidRPr="00A50876">
        <w:rPr>
          <w:rFonts w:ascii="Simplified Arabic" w:hAnsi="Simplified Arabic" w:cs="Simplified Arabic"/>
          <w:sz w:val="32"/>
          <w:szCs w:val="32"/>
          <w:rtl/>
          <w:lang w:val="fr-FR"/>
        </w:rPr>
        <w:t xml:space="preserve"> بالنسبة للمجرم وهنا يكون موظفا وهي الص</w:t>
      </w:r>
      <w:r w:rsidR="00344D7B">
        <w:rPr>
          <w:rFonts w:ascii="Simplified Arabic" w:hAnsi="Simplified Arabic" w:cs="Simplified Arabic" w:hint="cs"/>
          <w:sz w:val="32"/>
          <w:szCs w:val="32"/>
          <w:rtl/>
          <w:lang w:val="fr-FR"/>
        </w:rPr>
        <w:t>ف</w:t>
      </w:r>
      <w:r w:rsidR="00E96F41" w:rsidRPr="00A50876">
        <w:rPr>
          <w:rFonts w:ascii="Simplified Arabic" w:hAnsi="Simplified Arabic" w:cs="Simplified Arabic"/>
          <w:sz w:val="32"/>
          <w:szCs w:val="32"/>
          <w:rtl/>
          <w:lang w:val="fr-FR"/>
        </w:rPr>
        <w:t>ة الخاصة به في هذه الحالة .</w:t>
      </w:r>
    </w:p>
    <w:p w:rsidR="00E96F41" w:rsidRPr="000C0B9E" w:rsidRDefault="00E96F41" w:rsidP="00D15F8B">
      <w:pPr>
        <w:bidi/>
        <w:spacing w:line="240" w:lineRule="auto"/>
        <w:jc w:val="lowKashida"/>
        <w:rPr>
          <w:rFonts w:ascii="Simplified Arabic" w:hAnsi="Simplified Arabic" w:cs="Simplified Arabic"/>
          <w:b/>
          <w:bCs/>
          <w:sz w:val="28"/>
          <w:szCs w:val="28"/>
          <w:rtl/>
          <w:lang w:val="fr-FR"/>
        </w:rPr>
      </w:pPr>
      <w:r w:rsidRPr="000C0B9E">
        <w:rPr>
          <w:rFonts w:ascii="Simplified Arabic" w:hAnsi="Simplified Arabic" w:cs="Simplified Arabic"/>
          <w:b/>
          <w:bCs/>
          <w:sz w:val="28"/>
          <w:szCs w:val="28"/>
          <w:rtl/>
          <w:lang w:val="fr-FR"/>
        </w:rPr>
        <w:t xml:space="preserve">الفرع الثاني : الحماية القضائية </w:t>
      </w:r>
    </w:p>
    <w:p w:rsidR="00C87C51" w:rsidRPr="00A50876" w:rsidRDefault="00E96F41" w:rsidP="00344D7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والمتمثل في حماية القضاء للأملاك العقارية الخاصة بالدولة حي</w:t>
      </w:r>
      <w:r w:rsidR="00952CBA">
        <w:rPr>
          <w:rFonts w:ascii="Simplified Arabic" w:hAnsi="Simplified Arabic" w:cs="Simplified Arabic"/>
          <w:sz w:val="32"/>
          <w:szCs w:val="32"/>
          <w:rtl/>
          <w:lang w:val="fr-FR"/>
        </w:rPr>
        <w:t xml:space="preserve">نما يرفع </w:t>
      </w:r>
      <w:r w:rsidR="00344D7B">
        <w:rPr>
          <w:rFonts w:ascii="Simplified Arabic" w:hAnsi="Simplified Arabic" w:cs="Simplified Arabic" w:hint="cs"/>
          <w:sz w:val="32"/>
          <w:szCs w:val="32"/>
          <w:rtl/>
          <w:lang w:val="fr-FR"/>
        </w:rPr>
        <w:t>ل</w:t>
      </w:r>
      <w:r w:rsidR="00952CBA">
        <w:rPr>
          <w:rFonts w:ascii="Simplified Arabic" w:hAnsi="Simplified Arabic" w:cs="Simplified Arabic"/>
          <w:sz w:val="32"/>
          <w:szCs w:val="32"/>
          <w:rtl/>
          <w:lang w:val="fr-FR"/>
        </w:rPr>
        <w:t xml:space="preserve">لقاضي المختص نزاع حول </w:t>
      </w:r>
      <w:r w:rsidR="00952CBA">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حدى العقارات التابعة للدولة مع الغير كطلب حق الشفعة عندما يكون العقار التابع للدولة مجاور لعقار الغير أو</w:t>
      </w:r>
      <w:r w:rsidR="00344D7B">
        <w:rPr>
          <w:rFonts w:ascii="Simplified Arabic" w:hAnsi="Simplified Arabic" w:cs="Simplified Arabic"/>
          <w:sz w:val="32"/>
          <w:szCs w:val="32"/>
          <w:rtl/>
          <w:lang w:val="fr-FR"/>
        </w:rPr>
        <w:t xml:space="preserve"> طلب </w:t>
      </w:r>
      <w:r w:rsidR="00344D7B">
        <w:rPr>
          <w:rFonts w:ascii="Simplified Arabic" w:hAnsi="Simplified Arabic" w:cs="Simplified Arabic" w:hint="cs"/>
          <w:sz w:val="32"/>
          <w:szCs w:val="32"/>
          <w:rtl/>
          <w:lang w:val="fr-FR"/>
        </w:rPr>
        <w:t>ال</w:t>
      </w:r>
      <w:r w:rsidRPr="00A50876">
        <w:rPr>
          <w:rFonts w:ascii="Simplified Arabic" w:hAnsi="Simplified Arabic" w:cs="Simplified Arabic"/>
          <w:sz w:val="32"/>
          <w:szCs w:val="32"/>
          <w:rtl/>
          <w:lang w:val="fr-FR"/>
        </w:rPr>
        <w:t>تقسيم للعقار المشاع عندما يكون للدولة حق عين</w:t>
      </w:r>
      <w:r w:rsidR="00B553AB">
        <w:rPr>
          <w:rFonts w:ascii="Simplified Arabic" w:hAnsi="Simplified Arabic" w:cs="Simplified Arabic" w:hint="cs"/>
          <w:sz w:val="32"/>
          <w:szCs w:val="32"/>
          <w:rtl/>
          <w:lang w:val="fr-FR"/>
        </w:rPr>
        <w:t>ي</w:t>
      </w:r>
      <w:r w:rsidRPr="00A50876">
        <w:rPr>
          <w:rFonts w:ascii="Simplified Arabic" w:hAnsi="Simplified Arabic" w:cs="Simplified Arabic"/>
          <w:sz w:val="32"/>
          <w:szCs w:val="32"/>
          <w:rtl/>
          <w:lang w:val="fr-FR"/>
        </w:rPr>
        <w:t xml:space="preserve"> في الملك المشاع وعند رفع الدعوى القضائية فإن ال</w:t>
      </w:r>
      <w:r w:rsidR="00B553AB">
        <w:rPr>
          <w:rFonts w:ascii="Simplified Arabic" w:hAnsi="Simplified Arabic" w:cs="Simplified Arabic" w:hint="cs"/>
          <w:sz w:val="32"/>
          <w:szCs w:val="32"/>
          <w:rtl/>
          <w:lang w:val="fr-FR"/>
        </w:rPr>
        <w:t>ذ</w:t>
      </w:r>
      <w:r w:rsidRPr="00A50876">
        <w:rPr>
          <w:rFonts w:ascii="Simplified Arabic" w:hAnsi="Simplified Arabic" w:cs="Simplified Arabic"/>
          <w:sz w:val="32"/>
          <w:szCs w:val="32"/>
          <w:rtl/>
          <w:lang w:val="fr-FR"/>
        </w:rPr>
        <w:t xml:space="preserve">ي يمثل الدولة هو وزير المالية حيث نص قانون الأملاك الوطنية على ذلك </w:t>
      </w:r>
      <w:r w:rsidR="0010677F"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sidR="0010677F">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عملا بالمادة 10 من هذا القانون يختص الوزير المكلف بالمالية , والوالي ورئيس المجلس الشعبي البلدي كل واحد فيما يخصه وفقا للشروط </w:t>
      </w:r>
      <w:r w:rsidR="000C0B9E" w:rsidRPr="00A50876">
        <w:rPr>
          <w:rFonts w:ascii="Simplified Arabic" w:hAnsi="Simplified Arabic" w:cs="Simplified Arabic" w:hint="cs"/>
          <w:sz w:val="32"/>
          <w:szCs w:val="32"/>
          <w:rtl/>
          <w:lang w:val="fr-FR"/>
        </w:rPr>
        <w:t>والأشكال</w:t>
      </w:r>
      <w:r w:rsidRPr="00A50876">
        <w:rPr>
          <w:rFonts w:ascii="Simplified Arabic" w:hAnsi="Simplified Arabic" w:cs="Simplified Arabic"/>
          <w:sz w:val="32"/>
          <w:szCs w:val="32"/>
          <w:rtl/>
          <w:lang w:val="fr-FR"/>
        </w:rPr>
        <w:t xml:space="preserve"> المنصوص عليها في التشريع المعمول به بالمثول أمام القضاء مدعيا ومدع</w:t>
      </w:r>
      <w:r w:rsidR="00344D7B">
        <w:rPr>
          <w:rFonts w:ascii="Simplified Arabic" w:hAnsi="Simplified Arabic" w:cs="Simplified Arabic" w:hint="cs"/>
          <w:sz w:val="32"/>
          <w:szCs w:val="32"/>
          <w:rtl/>
          <w:lang w:val="fr-FR"/>
        </w:rPr>
        <w:t>ى</w:t>
      </w:r>
      <w:r w:rsidRPr="00A50876">
        <w:rPr>
          <w:rFonts w:ascii="Simplified Arabic" w:hAnsi="Simplified Arabic" w:cs="Simplified Arabic"/>
          <w:sz w:val="32"/>
          <w:szCs w:val="32"/>
          <w:rtl/>
          <w:lang w:val="fr-FR"/>
        </w:rPr>
        <w:t xml:space="preserve"> عليه فيها يخص الأملاك التابعة للأملاك الوطنية الخاصة ما</w:t>
      </w:r>
      <w:r w:rsidR="000C0B9E">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لم تكن هناك أحكام تشريعية خاصة ويمتد هذا </w:t>
      </w:r>
      <w:r w:rsidR="00B553AB" w:rsidRPr="00A50876">
        <w:rPr>
          <w:rFonts w:ascii="Simplified Arabic" w:hAnsi="Simplified Arabic" w:cs="Simplified Arabic" w:hint="cs"/>
          <w:sz w:val="32"/>
          <w:szCs w:val="32"/>
          <w:rtl/>
          <w:lang w:val="fr-FR"/>
        </w:rPr>
        <w:t>الاختصاص</w:t>
      </w:r>
      <w:r w:rsidRPr="00A50876">
        <w:rPr>
          <w:rFonts w:ascii="Simplified Arabic" w:hAnsi="Simplified Arabic" w:cs="Simplified Arabic"/>
          <w:sz w:val="32"/>
          <w:szCs w:val="32"/>
          <w:rtl/>
          <w:lang w:val="fr-FR"/>
        </w:rPr>
        <w:t xml:space="preserve"> </w:t>
      </w:r>
      <w:r w:rsidR="00C630E7">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الأملاك التابعة للأملاك الوطنية العمومية عندما تؤدي المنازعة مباشرة أو غير مباشرة </w:t>
      </w:r>
      <w:r w:rsidR="00C630E7">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التشكيك في ملكية الدولة للملك المعني أو التشكيك في حماية الحقوق والالتزامات التي يتعين عليهم الدفاع عنها أو المطالبة بتنفيذها أما</w:t>
      </w:r>
      <w:r w:rsidR="00344D7B">
        <w:rPr>
          <w:rFonts w:ascii="Simplified Arabic" w:hAnsi="Simplified Arabic" w:cs="Simplified Arabic" w:hint="cs"/>
          <w:sz w:val="32"/>
          <w:szCs w:val="32"/>
          <w:rtl/>
          <w:lang w:val="fr-FR"/>
        </w:rPr>
        <w:t>م</w:t>
      </w:r>
      <w:r w:rsidRPr="00A50876">
        <w:rPr>
          <w:rFonts w:ascii="Simplified Arabic" w:hAnsi="Simplified Arabic" w:cs="Simplified Arabic"/>
          <w:sz w:val="32"/>
          <w:szCs w:val="32"/>
          <w:rtl/>
          <w:lang w:val="fr-FR"/>
        </w:rPr>
        <w:t xml:space="preserve"> العدالة . </w:t>
      </w:r>
      <w:r w:rsidR="0010677F">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46"/>
      </w:r>
    </w:p>
    <w:p w:rsidR="00E96F41" w:rsidRPr="00A50876" w:rsidRDefault="0010677F" w:rsidP="00D15F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أما بالنسبة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الجهة القضائية التي تطرح أمامها منازعات العقارات الخاصة بالدولة فهي القضاء الإداري إلا ما استثني من ذلك كمنازعات </w:t>
      </w:r>
      <w:r w:rsidR="00344D7B">
        <w:rPr>
          <w:rFonts w:ascii="Simplified Arabic" w:hAnsi="Simplified Arabic" w:cs="Simplified Arabic" w:hint="cs"/>
          <w:sz w:val="32"/>
          <w:szCs w:val="32"/>
          <w:rtl/>
          <w:lang w:val="fr-FR"/>
        </w:rPr>
        <w:t>الاستيلاء</w:t>
      </w:r>
      <w:r w:rsidR="00B553AB">
        <w:rPr>
          <w:rFonts w:ascii="Simplified Arabic" w:hAnsi="Simplified Arabic" w:cs="Simplified Arabic"/>
          <w:sz w:val="32"/>
          <w:szCs w:val="32"/>
          <w:rtl/>
          <w:lang w:val="fr-FR"/>
        </w:rPr>
        <w:t xml:space="preserve"> على ال</w:t>
      </w:r>
      <w:r w:rsidR="00B553AB">
        <w:rPr>
          <w:rFonts w:ascii="Simplified Arabic" w:hAnsi="Simplified Arabic" w:cs="Simplified Arabic" w:hint="cs"/>
          <w:sz w:val="32"/>
          <w:szCs w:val="32"/>
          <w:rtl/>
          <w:lang w:val="fr-FR"/>
        </w:rPr>
        <w:t>ت</w:t>
      </w:r>
      <w:r w:rsidR="00E96F41" w:rsidRPr="00A50876">
        <w:rPr>
          <w:rFonts w:ascii="Simplified Arabic" w:hAnsi="Simplified Arabic" w:cs="Simplified Arabic"/>
          <w:sz w:val="32"/>
          <w:szCs w:val="32"/>
          <w:rtl/>
          <w:lang w:val="fr-FR"/>
        </w:rPr>
        <w:t>ركات المهم</w:t>
      </w:r>
      <w:r w:rsidR="00B553AB">
        <w:rPr>
          <w:rFonts w:ascii="Simplified Arabic" w:hAnsi="Simplified Arabic" w:cs="Simplified Arabic" w:hint="cs"/>
          <w:sz w:val="32"/>
          <w:szCs w:val="32"/>
          <w:rtl/>
          <w:lang w:val="fr-FR"/>
        </w:rPr>
        <w:t>ل</w:t>
      </w:r>
      <w:r w:rsidR="00E96F41" w:rsidRPr="00A50876">
        <w:rPr>
          <w:rFonts w:ascii="Simplified Arabic" w:hAnsi="Simplified Arabic" w:cs="Simplified Arabic"/>
          <w:sz w:val="32"/>
          <w:szCs w:val="32"/>
          <w:rtl/>
          <w:lang w:val="fr-FR"/>
        </w:rPr>
        <w:t>ة أو على الأملاك التي ليس لها وارث فإنها يختص بها القضاء العادي أو الأملاك التي اكتسبت عن طريق القانون الخاص كالتبادل أو الشراء حيث</w:t>
      </w:r>
      <w:r>
        <w:rPr>
          <w:rFonts w:ascii="Simplified Arabic" w:hAnsi="Simplified Arabic" w:cs="Simplified Arabic"/>
          <w:sz w:val="32"/>
          <w:szCs w:val="32"/>
          <w:rtl/>
          <w:lang w:val="fr-FR"/>
        </w:rPr>
        <w:t xml:space="preserve"> يطبق فيها قواعد القانون المدني</w:t>
      </w:r>
      <w:r w:rsidR="00E96F41" w:rsidRPr="00A50876">
        <w:rPr>
          <w:rFonts w:ascii="Simplified Arabic" w:hAnsi="Simplified Arabic" w:cs="Simplified Arabic"/>
          <w:sz w:val="32"/>
          <w:szCs w:val="32"/>
          <w:rtl/>
          <w:lang w:val="fr-FR"/>
        </w:rPr>
        <w:t xml:space="preserve">, وقد بين قانون الأملاك الوطنية </w:t>
      </w:r>
      <w:r w:rsidR="00E96F41" w:rsidRPr="00A50876">
        <w:rPr>
          <w:rFonts w:ascii="Simplified Arabic" w:hAnsi="Simplified Arabic" w:cs="Simplified Arabic"/>
          <w:sz w:val="32"/>
          <w:szCs w:val="32"/>
          <w:rtl/>
          <w:lang w:val="fr-FR"/>
        </w:rPr>
        <w:lastRenderedPageBreak/>
        <w:t xml:space="preserve">قواعد </w:t>
      </w:r>
      <w:r w:rsidR="00B553AB" w:rsidRPr="00A50876">
        <w:rPr>
          <w:rFonts w:ascii="Simplified Arabic" w:hAnsi="Simplified Arabic" w:cs="Simplified Arabic" w:hint="cs"/>
          <w:sz w:val="32"/>
          <w:szCs w:val="32"/>
          <w:rtl/>
          <w:lang w:val="fr-FR"/>
        </w:rPr>
        <w:t>الاختصاص</w:t>
      </w:r>
      <w:r w:rsidR="00E96F41" w:rsidRPr="00A50876">
        <w:rPr>
          <w:rFonts w:ascii="Simplified Arabic" w:hAnsi="Simplified Arabic" w:cs="Simplified Arabic"/>
          <w:sz w:val="32"/>
          <w:szCs w:val="32"/>
          <w:rtl/>
          <w:lang w:val="fr-FR"/>
        </w:rPr>
        <w:t xml:space="preserve">  في بعض المنازعات كالتبادل كآلاتي :</w:t>
      </w:r>
      <w:r w:rsidR="00E96F41"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تخضع المنازعات المتعلقة بالتبادل</w:t>
      </w:r>
      <w:r w:rsidR="00C9422B">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 xml:space="preserve">للهيئات القضائية المختصة في مجال القانون العام </w:t>
      </w:r>
      <w:r>
        <w:rPr>
          <w:rFonts w:ascii="Simplified Arabic" w:hAnsi="Simplified Arabic" w:cs="Simplified Arabic" w:hint="cs"/>
          <w:sz w:val="32"/>
          <w:szCs w:val="32"/>
          <w:rtl/>
          <w:lang w:val="fr-FR"/>
        </w:rPr>
        <w:t>"</w:t>
      </w:r>
      <w:r w:rsidR="00E96F41" w:rsidRPr="00A50876">
        <w:rPr>
          <w:rStyle w:val="a5"/>
          <w:rFonts w:ascii="Simplified Arabic" w:hAnsi="Simplified Arabic" w:cs="Simplified Arabic"/>
          <w:sz w:val="32"/>
          <w:szCs w:val="32"/>
          <w:rtl/>
          <w:lang w:val="fr-FR"/>
        </w:rPr>
        <w:footnoteReference w:id="47"/>
      </w:r>
      <w:r>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وعملية التبادل تخضع </w:t>
      </w:r>
      <w:r w:rsidR="00C630E7">
        <w:rPr>
          <w:rFonts w:ascii="Simplified Arabic" w:hAnsi="Simplified Arabic" w:cs="Simplified Arabic"/>
          <w:sz w:val="32"/>
          <w:szCs w:val="32"/>
          <w:rtl/>
          <w:lang w:val="fr-FR"/>
        </w:rPr>
        <w:t>إلى</w:t>
      </w:r>
      <w:r w:rsidR="00E96F41" w:rsidRPr="00A50876">
        <w:rPr>
          <w:rFonts w:ascii="Simplified Arabic" w:hAnsi="Simplified Arabic" w:cs="Simplified Arabic"/>
          <w:sz w:val="32"/>
          <w:szCs w:val="32"/>
          <w:rtl/>
          <w:lang w:val="fr-FR"/>
        </w:rPr>
        <w:t xml:space="preserve"> قواعد القانون الخاص وهو القانون المدني</w:t>
      </w:r>
      <w:r w:rsidR="00E96F41" w:rsidRPr="00A50876">
        <w:rPr>
          <w:rStyle w:val="a5"/>
          <w:rFonts w:ascii="Simplified Arabic" w:hAnsi="Simplified Arabic" w:cs="Simplified Arabic"/>
          <w:sz w:val="32"/>
          <w:szCs w:val="32"/>
          <w:rtl/>
          <w:lang w:val="fr-FR"/>
        </w:rPr>
        <w:footnoteReference w:id="48"/>
      </w:r>
      <w:r w:rsidR="00E96F41" w:rsidRPr="00A50876">
        <w:rPr>
          <w:rFonts w:ascii="Simplified Arabic" w:hAnsi="Simplified Arabic" w:cs="Simplified Arabic"/>
          <w:sz w:val="32"/>
          <w:szCs w:val="32"/>
          <w:rtl/>
          <w:lang w:val="fr-FR"/>
        </w:rPr>
        <w:t xml:space="preserve"> وتكون الجهة القضائية الفاصلة في النزاع هو القضاء العادي . </w:t>
      </w:r>
    </w:p>
    <w:p w:rsidR="00E96F41" w:rsidRDefault="00E96F41" w:rsidP="00CB638B">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وهكذا في بقية المنازعات العقارية التي تكون الدولة طرفا فيها فالأصل القضاء الإداري</w:t>
      </w:r>
      <w:r w:rsidR="00CB638B">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ل</w:t>
      </w:r>
      <w:r w:rsidR="00CB638B">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 xml:space="preserve">ن الدولة طرف ولكنه يوجد </w:t>
      </w:r>
      <w:r w:rsidR="00B553AB" w:rsidRPr="00A50876">
        <w:rPr>
          <w:rFonts w:ascii="Simplified Arabic" w:hAnsi="Simplified Arabic" w:cs="Simplified Arabic" w:hint="cs"/>
          <w:sz w:val="32"/>
          <w:szCs w:val="32"/>
          <w:rtl/>
          <w:lang w:val="fr-FR"/>
        </w:rPr>
        <w:t>استثناء</w:t>
      </w:r>
      <w:r w:rsidR="000C0B9E">
        <w:rPr>
          <w:rFonts w:ascii="Simplified Arabic" w:hAnsi="Simplified Arabic" w:cs="Simplified Arabic" w:hint="cs"/>
          <w:sz w:val="32"/>
          <w:szCs w:val="32"/>
          <w:rtl/>
          <w:lang w:val="fr-FR"/>
        </w:rPr>
        <w:t xml:space="preserve"> </w:t>
      </w:r>
      <w:r w:rsidR="0004553A">
        <w:rPr>
          <w:rFonts w:ascii="Simplified Arabic" w:hAnsi="Simplified Arabic" w:cs="Simplified Arabic"/>
          <w:sz w:val="32"/>
          <w:szCs w:val="32"/>
          <w:rtl/>
          <w:lang w:val="fr-FR"/>
        </w:rPr>
        <w:t xml:space="preserve">على ذلك وهو ما ذكرناه سابقا </w:t>
      </w:r>
      <w:r w:rsidR="0004553A">
        <w:rPr>
          <w:rFonts w:ascii="Simplified Arabic" w:hAnsi="Simplified Arabic" w:cs="Simplified Arabic" w:hint="cs"/>
          <w:sz w:val="32"/>
          <w:szCs w:val="32"/>
          <w:rtl/>
          <w:lang w:val="fr-FR"/>
        </w:rPr>
        <w:t>في موضوع</w:t>
      </w:r>
      <w:r w:rsidRPr="00A50876">
        <w:rPr>
          <w:rFonts w:ascii="Simplified Arabic" w:hAnsi="Simplified Arabic" w:cs="Simplified Arabic"/>
          <w:sz w:val="32"/>
          <w:szCs w:val="32"/>
          <w:rtl/>
          <w:lang w:val="fr-FR"/>
        </w:rPr>
        <w:t xml:space="preserve"> ا</w:t>
      </w:r>
      <w:r w:rsidR="00B27D7B">
        <w:rPr>
          <w:rFonts w:ascii="Simplified Arabic" w:hAnsi="Simplified Arabic" w:cs="Simplified Arabic"/>
          <w:sz w:val="32"/>
          <w:szCs w:val="32"/>
          <w:rtl/>
          <w:lang w:val="fr-FR"/>
        </w:rPr>
        <w:t xml:space="preserve">كتساب عقار عن طريق التبادل </w:t>
      </w:r>
      <w:r w:rsidR="0004553A">
        <w:rPr>
          <w:rFonts w:ascii="Simplified Arabic" w:hAnsi="Simplified Arabic" w:cs="Simplified Arabic" w:hint="cs"/>
          <w:sz w:val="32"/>
          <w:szCs w:val="32"/>
          <w:rtl/>
          <w:lang w:val="fr-FR"/>
        </w:rPr>
        <w:t xml:space="preserve">وخضوعه </w:t>
      </w:r>
      <w:r w:rsidRPr="00A50876">
        <w:rPr>
          <w:rFonts w:ascii="Simplified Arabic" w:hAnsi="Simplified Arabic" w:cs="Simplified Arabic"/>
          <w:sz w:val="32"/>
          <w:szCs w:val="32"/>
          <w:rtl/>
          <w:lang w:val="fr-FR"/>
        </w:rPr>
        <w:t xml:space="preserve">للقانون المدني والقضاء العادي . </w:t>
      </w:r>
      <w:r w:rsidRPr="00A50876">
        <w:rPr>
          <w:rStyle w:val="a5"/>
          <w:rFonts w:ascii="Simplified Arabic" w:hAnsi="Simplified Arabic" w:cs="Simplified Arabic"/>
          <w:sz w:val="32"/>
          <w:szCs w:val="32"/>
          <w:rtl/>
          <w:lang w:val="fr-FR"/>
        </w:rPr>
        <w:footnoteReference w:id="49"/>
      </w:r>
    </w:p>
    <w:p w:rsidR="00CB638B" w:rsidRPr="00A50876" w:rsidRDefault="00CB638B" w:rsidP="00CB63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وكذلك الحراسة القضائية بالنسبة للأملاك العقارية الشاغرة والتركات المهملة والتركات التي ليس لها وارث وهذا بعد التحقيق القضائي و استصدار حكم قضائي يقضي بشغورها .</w:t>
      </w:r>
    </w:p>
    <w:p w:rsidR="00E96F41" w:rsidRPr="00A50876" w:rsidRDefault="0010677F" w:rsidP="00CB638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E96F41" w:rsidRPr="00A50876">
        <w:rPr>
          <w:rFonts w:ascii="Simplified Arabic" w:hAnsi="Simplified Arabic" w:cs="Simplified Arabic"/>
          <w:sz w:val="32"/>
          <w:szCs w:val="32"/>
          <w:rtl/>
          <w:lang w:val="fr-FR"/>
        </w:rPr>
        <w:t>وهذه آخر وسيلة لحماية الأملاك العقارية الخاصة للدولة بواسط</w:t>
      </w:r>
      <w:r>
        <w:rPr>
          <w:rFonts w:ascii="Simplified Arabic" w:hAnsi="Simplified Arabic" w:cs="Simplified Arabic"/>
          <w:sz w:val="32"/>
          <w:szCs w:val="32"/>
          <w:rtl/>
          <w:lang w:val="fr-FR"/>
        </w:rPr>
        <w:t>ة القضاء, بعد الحماية الجزائية</w:t>
      </w:r>
      <w:r w:rsidR="0004553A">
        <w:rPr>
          <w:rFonts w:ascii="Simplified Arabic" w:hAnsi="Simplified Arabic" w:cs="Simplified Arabic" w:hint="cs"/>
          <w:sz w:val="32"/>
          <w:szCs w:val="32"/>
          <w:rtl/>
          <w:lang w:val="fr-FR"/>
        </w:rPr>
        <w:t>،</w:t>
      </w:r>
      <w:r w:rsidR="00E96F41" w:rsidRPr="00A50876">
        <w:rPr>
          <w:rFonts w:ascii="Simplified Arabic" w:hAnsi="Simplified Arabic" w:cs="Simplified Arabic"/>
          <w:sz w:val="32"/>
          <w:szCs w:val="32"/>
          <w:rtl/>
          <w:lang w:val="fr-FR"/>
        </w:rPr>
        <w:t xml:space="preserve"> والحماية الإدارية والحماية المد</w:t>
      </w:r>
      <w:r w:rsidR="00B553AB">
        <w:rPr>
          <w:rFonts w:ascii="Simplified Arabic" w:hAnsi="Simplified Arabic" w:cs="Simplified Arabic"/>
          <w:sz w:val="32"/>
          <w:szCs w:val="32"/>
          <w:rtl/>
          <w:lang w:val="fr-FR"/>
        </w:rPr>
        <w:t xml:space="preserve">نية فهذه </w:t>
      </w:r>
      <w:r w:rsidR="000C0B9E">
        <w:rPr>
          <w:rFonts w:ascii="Simplified Arabic" w:hAnsi="Simplified Arabic" w:cs="Simplified Arabic" w:hint="cs"/>
          <w:sz w:val="32"/>
          <w:szCs w:val="32"/>
          <w:rtl/>
          <w:lang w:val="fr-FR"/>
        </w:rPr>
        <w:t>الآليات</w:t>
      </w:r>
      <w:r w:rsidR="00B553AB">
        <w:rPr>
          <w:rFonts w:ascii="Simplified Arabic" w:hAnsi="Simplified Arabic" w:cs="Simplified Arabic"/>
          <w:sz w:val="32"/>
          <w:szCs w:val="32"/>
          <w:rtl/>
          <w:lang w:val="fr-FR"/>
        </w:rPr>
        <w:t xml:space="preserve"> الأربعة التي ت</w:t>
      </w:r>
      <w:r w:rsidR="00B553AB">
        <w:rPr>
          <w:rFonts w:ascii="Simplified Arabic" w:hAnsi="Simplified Arabic" w:cs="Simplified Arabic" w:hint="cs"/>
          <w:sz w:val="32"/>
          <w:szCs w:val="32"/>
          <w:rtl/>
          <w:lang w:val="fr-FR"/>
        </w:rPr>
        <w:t>ح</w:t>
      </w:r>
      <w:r w:rsidR="00E96F41" w:rsidRPr="00A50876">
        <w:rPr>
          <w:rFonts w:ascii="Simplified Arabic" w:hAnsi="Simplified Arabic" w:cs="Simplified Arabic"/>
          <w:sz w:val="32"/>
          <w:szCs w:val="32"/>
          <w:rtl/>
          <w:lang w:val="fr-FR"/>
        </w:rPr>
        <w:t>مي العقار وبهذا نختم وننهي موضوع  الأملاك العقارية الخاصة للدولة بعد بيان مفهوم</w:t>
      </w:r>
      <w:r w:rsidR="00CB638B">
        <w:rPr>
          <w:rFonts w:ascii="Simplified Arabic" w:hAnsi="Simplified Arabic" w:cs="Simplified Arabic" w:hint="cs"/>
          <w:sz w:val="32"/>
          <w:szCs w:val="32"/>
          <w:rtl/>
          <w:lang w:val="fr-FR"/>
        </w:rPr>
        <w:t>ه</w:t>
      </w:r>
      <w:r w:rsidR="00E96F41" w:rsidRPr="00A50876">
        <w:rPr>
          <w:rFonts w:ascii="Simplified Arabic" w:hAnsi="Simplified Arabic" w:cs="Simplified Arabic"/>
          <w:sz w:val="32"/>
          <w:szCs w:val="32"/>
          <w:rtl/>
          <w:lang w:val="fr-FR"/>
        </w:rPr>
        <w:t xml:space="preserve"> وطرق </w:t>
      </w:r>
      <w:r w:rsidR="00CB638B">
        <w:rPr>
          <w:rFonts w:ascii="Simplified Arabic" w:hAnsi="Simplified Arabic" w:cs="Simplified Arabic" w:hint="cs"/>
          <w:sz w:val="32"/>
          <w:szCs w:val="32"/>
          <w:rtl/>
          <w:lang w:val="fr-FR"/>
        </w:rPr>
        <w:t>تكوينها</w:t>
      </w:r>
      <w:r w:rsidR="00E96F41" w:rsidRPr="00A50876">
        <w:rPr>
          <w:rFonts w:ascii="Simplified Arabic" w:hAnsi="Simplified Arabic" w:cs="Simplified Arabic"/>
          <w:sz w:val="32"/>
          <w:szCs w:val="32"/>
          <w:rtl/>
          <w:lang w:val="fr-FR"/>
        </w:rPr>
        <w:t xml:space="preserve"> ثم طرق تسييره وآليات حمايته في فصلين يحتوي كل منهما على مبحثين وسنذكر نتائج البحث في الخاتمة فيما يلي </w:t>
      </w:r>
      <w:r w:rsidR="005B02EF">
        <w:rPr>
          <w:rFonts w:ascii="Simplified Arabic" w:hAnsi="Simplified Arabic" w:cs="Simplified Arabic" w:hint="cs"/>
          <w:sz w:val="32"/>
          <w:szCs w:val="32"/>
          <w:rtl/>
          <w:lang w:val="fr-FR"/>
        </w:rPr>
        <w:t>.</w:t>
      </w:r>
    </w:p>
    <w:p w:rsidR="00E96F41" w:rsidRPr="00A50876" w:rsidRDefault="00E96F41" w:rsidP="00D15F8B">
      <w:pPr>
        <w:bidi/>
        <w:spacing w:line="240" w:lineRule="auto"/>
        <w:jc w:val="lowKashida"/>
        <w:rPr>
          <w:rFonts w:ascii="Simplified Arabic" w:hAnsi="Simplified Arabic" w:cs="Simplified Arabic"/>
          <w:sz w:val="32"/>
          <w:szCs w:val="32"/>
          <w:rtl/>
          <w:lang w:val="fr-FR"/>
        </w:rPr>
      </w:pPr>
    </w:p>
    <w:p w:rsidR="00E96F41" w:rsidRPr="00A50876" w:rsidRDefault="00E96F41" w:rsidP="00D15F8B">
      <w:pPr>
        <w:bidi/>
        <w:spacing w:line="240" w:lineRule="auto"/>
        <w:jc w:val="lowKashida"/>
        <w:rPr>
          <w:rFonts w:ascii="Simplified Arabic" w:hAnsi="Simplified Arabic" w:cs="Simplified Arabic"/>
          <w:sz w:val="32"/>
          <w:szCs w:val="32"/>
          <w:rtl/>
          <w:lang w:val="fr-FR"/>
        </w:rPr>
      </w:pPr>
    </w:p>
    <w:p w:rsidR="00E96F41" w:rsidRPr="00A50876" w:rsidRDefault="00E96F41" w:rsidP="00D15F8B">
      <w:pPr>
        <w:bidi/>
        <w:spacing w:line="240" w:lineRule="auto"/>
        <w:jc w:val="lowKashida"/>
        <w:rPr>
          <w:rFonts w:ascii="Simplified Arabic" w:hAnsi="Simplified Arabic" w:cs="Simplified Arabic"/>
          <w:sz w:val="32"/>
          <w:szCs w:val="32"/>
          <w:rtl/>
          <w:lang w:val="fr-FR"/>
        </w:rPr>
      </w:pPr>
    </w:p>
    <w:p w:rsidR="00E96F41" w:rsidRPr="00A50876" w:rsidRDefault="00E96F41" w:rsidP="00D15F8B">
      <w:pPr>
        <w:bidi/>
        <w:spacing w:line="240" w:lineRule="auto"/>
        <w:jc w:val="lowKashida"/>
        <w:rPr>
          <w:rFonts w:ascii="Simplified Arabic" w:hAnsi="Simplified Arabic" w:cs="Simplified Arabic"/>
          <w:sz w:val="32"/>
          <w:szCs w:val="32"/>
          <w:rtl/>
          <w:lang w:val="fr-FR"/>
        </w:rPr>
      </w:pPr>
    </w:p>
    <w:sectPr w:rsidR="00E96F41" w:rsidRPr="00A50876" w:rsidSect="00D15F8B">
      <w:footerReference w:type="default" r:id="rId8"/>
      <w:footnotePr>
        <w:numRestart w:val="eachPage"/>
      </w:footnotePr>
      <w:pgSz w:w="12240" w:h="15840"/>
      <w:pgMar w:top="1134" w:right="1701" w:bottom="1134" w:left="851" w:header="720" w:footer="720" w:gutter="0"/>
      <w:pgNumType w:start="3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29E7" w:rsidRDefault="00DE29E7" w:rsidP="0025593C">
      <w:pPr>
        <w:spacing w:after="0" w:line="240" w:lineRule="auto"/>
      </w:pPr>
      <w:r>
        <w:separator/>
      </w:r>
    </w:p>
  </w:endnote>
  <w:endnote w:type="continuationSeparator" w:id="1">
    <w:p w:rsidR="00DE29E7" w:rsidRDefault="00DE29E7" w:rsidP="002559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8214864"/>
      <w:docPartObj>
        <w:docPartGallery w:val="Page Numbers (Bottom of Page)"/>
        <w:docPartUnique/>
      </w:docPartObj>
    </w:sdtPr>
    <w:sdtEndPr>
      <w:rPr>
        <w:noProof/>
      </w:rPr>
    </w:sdtEndPr>
    <w:sdtContent>
      <w:p w:rsidR="00887B8F" w:rsidRDefault="00BC3892">
        <w:pPr>
          <w:pStyle w:val="a8"/>
          <w:jc w:val="center"/>
        </w:pPr>
        <w:fldSimple w:instr=" PAGE   \* MERGEFORMAT ">
          <w:r w:rsidR="00CB7EF3">
            <w:rPr>
              <w:noProof/>
            </w:rPr>
            <w:t>50</w:t>
          </w:r>
        </w:fldSimple>
      </w:p>
    </w:sdtContent>
  </w:sdt>
  <w:p w:rsidR="00887B8F" w:rsidRDefault="00887B8F">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29E7" w:rsidRDefault="00DE29E7" w:rsidP="008E577B">
      <w:pPr>
        <w:bidi/>
        <w:spacing w:after="0" w:line="240" w:lineRule="auto"/>
      </w:pPr>
      <w:r>
        <w:separator/>
      </w:r>
    </w:p>
  </w:footnote>
  <w:footnote w:type="continuationSeparator" w:id="1">
    <w:p w:rsidR="00DE29E7" w:rsidRDefault="00DE29E7" w:rsidP="00942062">
      <w:pPr>
        <w:bidi/>
        <w:spacing w:after="0" w:line="240" w:lineRule="auto"/>
      </w:pPr>
      <w:r>
        <w:continuationSeparator/>
      </w:r>
    </w:p>
  </w:footnote>
  <w:footnote w:type="continuationNotice" w:id="2">
    <w:p w:rsidR="00DE29E7" w:rsidRDefault="00DE29E7">
      <w:pPr>
        <w:spacing w:after="0" w:line="240" w:lineRule="auto"/>
      </w:pPr>
    </w:p>
  </w:footnote>
  <w:footnote w:id="3">
    <w:p w:rsidR="00887B8F" w:rsidRPr="00A50876" w:rsidRDefault="00887B8F" w:rsidP="008E460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89 من قانون الأملاك الوطنية 90/30</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مرجع سابق</w:t>
      </w:r>
    </w:p>
  </w:footnote>
  <w:footnote w:id="4">
    <w:p w:rsidR="00887B8F" w:rsidRPr="00A50876" w:rsidRDefault="00887B8F" w:rsidP="008E460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26 من قانون الأملاك الوطنية 08/14 مرجع سابق</w:t>
      </w:r>
    </w:p>
    <w:p w:rsidR="00887B8F" w:rsidRPr="00A50876" w:rsidRDefault="00887B8F" w:rsidP="00E96F41">
      <w:pPr>
        <w:pStyle w:val="a4"/>
        <w:bidi/>
        <w:rPr>
          <w:rFonts w:ascii="Simplified Arabic" w:hAnsi="Simplified Arabic" w:cs="Simplified Arabic"/>
          <w:sz w:val="24"/>
          <w:szCs w:val="24"/>
          <w:rtl/>
        </w:rPr>
      </w:pPr>
    </w:p>
  </w:footnote>
  <w:footnote w:id="5">
    <w:p w:rsidR="00887B8F" w:rsidRPr="00A50876" w:rsidRDefault="00887B8F" w:rsidP="00A55B45">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أنظر : الفرع ا</w:t>
      </w:r>
      <w:r w:rsidR="00A55B45">
        <w:rPr>
          <w:rFonts w:ascii="Simplified Arabic" w:hAnsi="Simplified Arabic" w:cs="Simplified Arabic" w:hint="cs"/>
          <w:sz w:val="24"/>
          <w:szCs w:val="24"/>
          <w:rtl/>
        </w:rPr>
        <w:t>لثاني</w:t>
      </w:r>
      <w:r>
        <w:rPr>
          <w:rFonts w:ascii="Simplified Arabic" w:hAnsi="Simplified Arabic" w:cs="Simplified Arabic"/>
          <w:sz w:val="24"/>
          <w:szCs w:val="24"/>
          <w:rtl/>
        </w:rPr>
        <w:t xml:space="preserve"> من المط</w:t>
      </w:r>
      <w:r>
        <w:rPr>
          <w:rFonts w:ascii="Simplified Arabic" w:hAnsi="Simplified Arabic" w:cs="Simplified Arabic" w:hint="cs"/>
          <w:sz w:val="24"/>
          <w:szCs w:val="24"/>
          <w:rtl/>
        </w:rPr>
        <w:t>ل</w:t>
      </w:r>
      <w:r w:rsidRPr="00A50876">
        <w:rPr>
          <w:rFonts w:ascii="Simplified Arabic" w:hAnsi="Simplified Arabic" w:cs="Simplified Arabic"/>
          <w:sz w:val="24"/>
          <w:szCs w:val="24"/>
          <w:rtl/>
        </w:rPr>
        <w:t xml:space="preserve">ب الثاني من المبحث الثاني من الفصل الأول بعنوان طرق الاكتساب بواسطة القانون الخاص </w:t>
      </w:r>
    </w:p>
  </w:footnote>
  <w:footnote w:id="6">
    <w:p w:rsidR="00887B8F" w:rsidRPr="00A50876" w:rsidRDefault="00887B8F" w:rsidP="00E96F41">
      <w:pPr>
        <w:pStyle w:val="a4"/>
        <w:bidi/>
        <w:rPr>
          <w:rFonts w:ascii="Simplified Arabic" w:hAnsi="Simplified Arabic" w:cs="Simplified Arabic"/>
          <w:sz w:val="24"/>
          <w:szCs w:val="24"/>
          <w:rtl/>
        </w:rPr>
      </w:pPr>
      <w:r w:rsidRPr="00091F18">
        <w:rPr>
          <w:rFonts w:ascii="Simplified Arabic" w:hAnsi="Simplified Arabic" w:cs="Simplified Arabic"/>
          <w:sz w:val="24"/>
          <w:szCs w:val="24"/>
          <w:vertAlign w:val="superscript"/>
          <w:rtl/>
        </w:rPr>
        <w:t>1</w:t>
      </w:r>
      <w:r w:rsidRPr="00A50876">
        <w:rPr>
          <w:rFonts w:ascii="Simplified Arabic" w:hAnsi="Simplified Arabic" w:cs="Simplified Arabic"/>
          <w:sz w:val="24"/>
          <w:szCs w:val="24"/>
          <w:rtl/>
        </w:rPr>
        <w:t>- المادة 26 من قانون الأملاك الوطنية المعدل والمتمم 08/14</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مرجع سابق</w:t>
      </w:r>
    </w:p>
  </w:footnote>
  <w:footnote w:id="7">
    <w:p w:rsidR="00887B8F" w:rsidRPr="00A50876" w:rsidRDefault="00887B8F" w:rsidP="008E460B">
      <w:pPr>
        <w:pStyle w:val="a4"/>
        <w:bidi/>
        <w:rPr>
          <w:rFonts w:ascii="Simplified Arabic" w:hAnsi="Simplified Arabic" w:cs="Simplified Arabic"/>
          <w:sz w:val="24"/>
          <w:szCs w:val="24"/>
          <w:rtl/>
        </w:rPr>
      </w:pPr>
      <w:r w:rsidRPr="00091F18">
        <w:rPr>
          <w:rFonts w:ascii="Simplified Arabic" w:hAnsi="Simplified Arabic" w:cs="Simplified Arabic"/>
          <w:sz w:val="24"/>
          <w:szCs w:val="24"/>
          <w:vertAlign w:val="superscript"/>
          <w:rtl/>
        </w:rPr>
        <w:t>2</w:t>
      </w:r>
      <w:r>
        <w:rPr>
          <w:rFonts w:ascii="Simplified Arabic" w:hAnsi="Simplified Arabic" w:cs="Simplified Arabic"/>
          <w:sz w:val="24"/>
          <w:szCs w:val="24"/>
          <w:rtl/>
        </w:rPr>
        <w:t>- حمدي باشا عمر</w:t>
      </w:r>
      <w:r w:rsidRPr="00A50876">
        <w:rPr>
          <w:rFonts w:ascii="Simplified Arabic" w:hAnsi="Simplified Arabic" w:cs="Simplified Arabic"/>
          <w:sz w:val="24"/>
          <w:szCs w:val="24"/>
          <w:rtl/>
        </w:rPr>
        <w:t>,</w:t>
      </w:r>
      <w:r>
        <w:rPr>
          <w:rFonts w:ascii="Simplified Arabic" w:hAnsi="Simplified Arabic" w:cs="Simplified Arabic"/>
          <w:sz w:val="24"/>
          <w:szCs w:val="24"/>
          <w:rtl/>
        </w:rPr>
        <w:t xml:space="preserve"> القضاء العقاري </w:t>
      </w:r>
      <w:r w:rsidRPr="00A50876">
        <w:rPr>
          <w:rFonts w:ascii="Simplified Arabic" w:hAnsi="Simplified Arabic" w:cs="Simplified Arabic"/>
          <w:sz w:val="24"/>
          <w:szCs w:val="24"/>
          <w:rtl/>
        </w:rPr>
        <w:t>مرجع سابق</w:t>
      </w:r>
      <w:r w:rsidRPr="008E460B">
        <w:rPr>
          <w:rFonts w:ascii="Simplified Arabic" w:hAnsi="Simplified Arabic" w:cs="Simplified Arabic"/>
          <w:sz w:val="24"/>
          <w:szCs w:val="24"/>
          <w:rtl/>
        </w:rPr>
        <w:t xml:space="preserve"> </w:t>
      </w:r>
      <w:r>
        <w:rPr>
          <w:rFonts w:ascii="Simplified Arabic" w:hAnsi="Simplified Arabic" w:cs="Simplified Arabic"/>
          <w:sz w:val="24"/>
          <w:szCs w:val="24"/>
          <w:rtl/>
        </w:rPr>
        <w:t>ص 63</w:t>
      </w:r>
    </w:p>
  </w:footnote>
  <w:footnote w:id="8">
    <w:p w:rsidR="00887B8F" w:rsidRPr="00A50876" w:rsidRDefault="00887B8F" w:rsidP="00091F18">
      <w:pPr>
        <w:pStyle w:val="a4"/>
        <w:bidi/>
        <w:rPr>
          <w:rFonts w:ascii="Simplified Arabic" w:hAnsi="Simplified Arabic" w:cs="Simplified Arabic"/>
          <w:sz w:val="24"/>
          <w:szCs w:val="24"/>
          <w:rtl/>
          <w:lang w:val="fr-FR"/>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lang w:val="fr-FR"/>
        </w:rPr>
        <w:t>-</w:t>
      </w:r>
      <w:r w:rsidRPr="00A50876">
        <w:rPr>
          <w:rFonts w:ascii="Simplified Arabic" w:hAnsi="Simplified Arabic" w:cs="Simplified Arabic"/>
          <w:sz w:val="24"/>
          <w:szCs w:val="24"/>
          <w:rtl/>
          <w:lang w:val="fr-FR"/>
        </w:rPr>
        <w:t xml:space="preserve"> المادة 8 من المرسوم التشريعي رقم 93/18 المؤرخ في 29/12/93 المتضمن قانون المالية لسنة 94 المعدل المتمم وكذلك احتمال تحويل </w:t>
      </w:r>
      <w:r w:rsidRPr="00A50876">
        <w:rPr>
          <w:rFonts w:ascii="Simplified Arabic" w:hAnsi="Simplified Arabic" w:cs="Simplified Arabic" w:hint="cs"/>
          <w:sz w:val="24"/>
          <w:szCs w:val="24"/>
          <w:rtl/>
          <w:lang w:val="fr-FR"/>
        </w:rPr>
        <w:t>الامتياز</w:t>
      </w:r>
      <w:r w:rsidRPr="00A50876">
        <w:rPr>
          <w:rFonts w:ascii="Simplified Arabic" w:hAnsi="Simplified Arabic" w:cs="Simplified Arabic"/>
          <w:sz w:val="24"/>
          <w:szCs w:val="24"/>
          <w:rtl/>
          <w:lang w:val="fr-FR"/>
        </w:rPr>
        <w:t xml:space="preserve"> </w:t>
      </w:r>
      <w:r w:rsidR="00C630E7">
        <w:rPr>
          <w:rFonts w:ascii="Simplified Arabic" w:hAnsi="Simplified Arabic" w:cs="Simplified Arabic"/>
          <w:sz w:val="24"/>
          <w:szCs w:val="24"/>
          <w:rtl/>
          <w:lang w:val="fr-FR"/>
        </w:rPr>
        <w:t>إلى</w:t>
      </w:r>
      <w:r w:rsidRPr="00A50876">
        <w:rPr>
          <w:rFonts w:ascii="Simplified Arabic" w:hAnsi="Simplified Arabic" w:cs="Simplified Arabic"/>
          <w:sz w:val="24"/>
          <w:szCs w:val="24"/>
          <w:rtl/>
          <w:lang w:val="fr-FR"/>
        </w:rPr>
        <w:t xml:space="preserve"> تنازل </w:t>
      </w:r>
    </w:p>
  </w:footnote>
  <w:footnote w:id="9">
    <w:p w:rsidR="00887B8F" w:rsidRPr="00A50876" w:rsidRDefault="00887B8F" w:rsidP="008E460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5 من المرسوم التنفيذي رقم 97/483 المؤرخ في 15/12/97 المتضمن كيفيات منح حق </w:t>
      </w:r>
      <w:r w:rsidRPr="00A50876">
        <w:rPr>
          <w:rFonts w:ascii="Simplified Arabic" w:hAnsi="Simplified Arabic" w:cs="Simplified Arabic" w:hint="cs"/>
          <w:sz w:val="24"/>
          <w:szCs w:val="24"/>
          <w:rtl/>
        </w:rPr>
        <w:t>امتياز</w:t>
      </w:r>
      <w:r>
        <w:rPr>
          <w:rFonts w:ascii="Simplified Arabic" w:hAnsi="Simplified Arabic" w:cs="Simplified Arabic"/>
          <w:sz w:val="24"/>
          <w:szCs w:val="24"/>
          <w:rtl/>
        </w:rPr>
        <w:t xml:space="preserve"> قطعة </w:t>
      </w:r>
      <w:r>
        <w:rPr>
          <w:rFonts w:ascii="Simplified Arabic" w:hAnsi="Simplified Arabic" w:cs="Simplified Arabic" w:hint="cs"/>
          <w:sz w:val="24"/>
          <w:szCs w:val="24"/>
          <w:rtl/>
        </w:rPr>
        <w:t>أ</w:t>
      </w:r>
      <w:r>
        <w:rPr>
          <w:rFonts w:ascii="Simplified Arabic" w:hAnsi="Simplified Arabic" w:cs="Simplified Arabic"/>
          <w:sz w:val="24"/>
          <w:szCs w:val="24"/>
          <w:rtl/>
        </w:rPr>
        <w:t>ر</w:t>
      </w:r>
      <w:r>
        <w:rPr>
          <w:rFonts w:ascii="Simplified Arabic" w:hAnsi="Simplified Arabic" w:cs="Simplified Arabic" w:hint="cs"/>
          <w:sz w:val="24"/>
          <w:szCs w:val="24"/>
          <w:rtl/>
        </w:rPr>
        <w:t>ض</w:t>
      </w:r>
      <w:r>
        <w:rPr>
          <w:rFonts w:ascii="Simplified Arabic" w:hAnsi="Simplified Arabic" w:cs="Simplified Arabic"/>
          <w:sz w:val="24"/>
          <w:szCs w:val="24"/>
          <w:rtl/>
        </w:rPr>
        <w:t>ية من الأم</w:t>
      </w:r>
      <w:r w:rsidRPr="00A50876">
        <w:rPr>
          <w:rFonts w:ascii="Simplified Arabic" w:hAnsi="Simplified Arabic" w:cs="Simplified Arabic"/>
          <w:sz w:val="24"/>
          <w:szCs w:val="24"/>
          <w:rtl/>
        </w:rPr>
        <w:t>لا</w:t>
      </w:r>
      <w:r>
        <w:rPr>
          <w:rFonts w:ascii="Simplified Arabic" w:hAnsi="Simplified Arabic" w:cs="Simplified Arabic" w:hint="cs"/>
          <w:sz w:val="24"/>
          <w:szCs w:val="24"/>
          <w:rtl/>
        </w:rPr>
        <w:t>ك</w:t>
      </w:r>
      <w:r w:rsidRPr="00A50876">
        <w:rPr>
          <w:rFonts w:ascii="Simplified Arabic" w:hAnsi="Simplified Arabic" w:cs="Simplified Arabic"/>
          <w:sz w:val="24"/>
          <w:szCs w:val="24"/>
          <w:rtl/>
        </w:rPr>
        <w:t xml:space="preserve"> الوطنية الخاصة التابعة للدولة في المساحات  الإستصلاحية </w:t>
      </w:r>
    </w:p>
  </w:footnote>
  <w:footnote w:id="10">
    <w:p w:rsidR="00887B8F" w:rsidRPr="00A50876" w:rsidRDefault="00887B8F" w:rsidP="008E460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82 من قانو</w:t>
      </w:r>
      <w:r>
        <w:rPr>
          <w:rFonts w:ascii="Simplified Arabic" w:hAnsi="Simplified Arabic" w:cs="Simplified Arabic" w:hint="cs"/>
          <w:sz w:val="24"/>
          <w:szCs w:val="24"/>
          <w:rtl/>
        </w:rPr>
        <w:t>ن</w:t>
      </w:r>
      <w:r w:rsidRPr="00A50876">
        <w:rPr>
          <w:rFonts w:ascii="Simplified Arabic" w:hAnsi="Simplified Arabic" w:cs="Simplified Arabic"/>
          <w:sz w:val="24"/>
          <w:szCs w:val="24"/>
          <w:rtl/>
        </w:rPr>
        <w:t xml:space="preserve"> الأملاك الوطنية 90/30 مرجع سابق </w:t>
      </w:r>
    </w:p>
  </w:footnote>
  <w:footnote w:id="11">
    <w:p w:rsidR="00887B8F" w:rsidRPr="00A50876" w:rsidRDefault="00887B8F" w:rsidP="008E460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24 من قانون المعدل والمتمم للأملاك الوطنية ر</w:t>
      </w:r>
      <w:r>
        <w:rPr>
          <w:rFonts w:ascii="Simplified Arabic" w:hAnsi="Simplified Arabic" w:cs="Simplified Arabic" w:hint="cs"/>
          <w:sz w:val="24"/>
          <w:szCs w:val="24"/>
          <w:rtl/>
        </w:rPr>
        <w:t>ق</w:t>
      </w:r>
      <w:r w:rsidRPr="00A50876">
        <w:rPr>
          <w:rFonts w:ascii="Simplified Arabic" w:hAnsi="Simplified Arabic" w:cs="Simplified Arabic"/>
          <w:sz w:val="24"/>
          <w:szCs w:val="24"/>
          <w:rtl/>
        </w:rPr>
        <w:t xml:space="preserve">م 8/14 مرجع سابق </w:t>
      </w:r>
    </w:p>
  </w:footnote>
  <w:footnote w:id="12">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86 من قانون الأملاك الوطنية 90/30 مرجع سابق </w:t>
      </w:r>
    </w:p>
  </w:footnote>
  <w:footnote w:id="13">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85</w:t>
      </w:r>
      <w:r>
        <w:rPr>
          <w:rFonts w:ascii="Simplified Arabic" w:hAnsi="Simplified Arabic" w:cs="Simplified Arabic"/>
          <w:sz w:val="24"/>
          <w:szCs w:val="24"/>
          <w:rtl/>
        </w:rPr>
        <w:t xml:space="preserve"> من قانون الأملاك الوطنية 90/30</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مرجع سابق </w:t>
      </w:r>
    </w:p>
  </w:footnote>
  <w:footnote w:id="14">
    <w:p w:rsidR="00887B8F" w:rsidRPr="00A50876" w:rsidRDefault="00887B8F" w:rsidP="008423EF">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أنظر للمزيد محاضرات الأملاك الوطنية بدر شنوف </w:t>
      </w:r>
      <w:r w:rsidR="008423EF">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تسيير وإدارة الأملاك الوطنية سلطاني عبد العظيم مرجع سابق</w:t>
      </w:r>
    </w:p>
  </w:footnote>
  <w:footnote w:id="15">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467</w:t>
      </w:r>
      <w:r>
        <w:rPr>
          <w:rFonts w:ascii="Simplified Arabic" w:hAnsi="Simplified Arabic" w:cs="Simplified Arabic" w:hint="cs"/>
          <w:sz w:val="24"/>
          <w:szCs w:val="24"/>
          <w:rtl/>
        </w:rPr>
        <w:t xml:space="preserve"> من القانون المدني الجزائري </w:t>
      </w:r>
      <w:r w:rsidRPr="00A50876">
        <w:rPr>
          <w:rFonts w:ascii="Simplified Arabic" w:hAnsi="Simplified Arabic" w:cs="Simplified Arabic"/>
          <w:sz w:val="24"/>
          <w:szCs w:val="24"/>
          <w:rtl/>
        </w:rPr>
        <w:t>مرجع سابق</w:t>
      </w:r>
    </w:p>
  </w:footnote>
  <w:footnote w:id="16">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90</w:t>
      </w:r>
      <w:r>
        <w:rPr>
          <w:rFonts w:ascii="Simplified Arabic" w:hAnsi="Simplified Arabic" w:cs="Simplified Arabic" w:hint="cs"/>
          <w:sz w:val="24"/>
          <w:szCs w:val="24"/>
          <w:rtl/>
        </w:rPr>
        <w:t xml:space="preserve"> من </w:t>
      </w:r>
      <w:r w:rsidRPr="00A50876">
        <w:rPr>
          <w:rFonts w:ascii="Simplified Arabic" w:hAnsi="Simplified Arabic" w:cs="Simplified Arabic"/>
          <w:sz w:val="24"/>
          <w:szCs w:val="24"/>
          <w:rtl/>
        </w:rPr>
        <w:t>قانون الأملاك الوطنية 90/30 مرجع سابق</w:t>
      </w:r>
    </w:p>
    <w:p w:rsidR="00887B8F" w:rsidRPr="00A50876" w:rsidRDefault="00887B8F" w:rsidP="002E6721">
      <w:pPr>
        <w:pStyle w:val="a4"/>
        <w:bidi/>
        <w:rPr>
          <w:rFonts w:ascii="Simplified Arabic" w:hAnsi="Simplified Arabic" w:cs="Simplified Arabic"/>
          <w:sz w:val="24"/>
          <w:szCs w:val="24"/>
          <w:rtl/>
        </w:rPr>
      </w:pPr>
      <w:r>
        <w:rPr>
          <w:rFonts w:ascii="Simplified Arabic" w:hAnsi="Simplified Arabic" w:cs="Simplified Arabic" w:hint="cs"/>
          <w:sz w:val="24"/>
          <w:szCs w:val="24"/>
          <w:rtl/>
        </w:rPr>
        <w:t xml:space="preserve"> - </w:t>
      </w:r>
      <w:r w:rsidRPr="00A50876">
        <w:rPr>
          <w:rFonts w:ascii="Simplified Arabic" w:hAnsi="Simplified Arabic" w:cs="Simplified Arabic"/>
          <w:sz w:val="24"/>
          <w:szCs w:val="24"/>
          <w:rtl/>
        </w:rPr>
        <w:t>المادة 27 قانون الأملاك الوطنية المعدل 08/14</w:t>
      </w:r>
      <w:r>
        <w:rPr>
          <w:rFonts w:ascii="Simplified Arabic" w:hAnsi="Simplified Arabic" w:cs="Simplified Arabic" w:hint="cs"/>
          <w:sz w:val="24"/>
          <w:szCs w:val="24"/>
          <w:rtl/>
        </w:rPr>
        <w:t xml:space="preserve"> مرجع سابق</w:t>
      </w:r>
      <w:r w:rsidRPr="00A50876">
        <w:rPr>
          <w:rFonts w:ascii="Simplified Arabic" w:hAnsi="Simplified Arabic" w:cs="Simplified Arabic"/>
          <w:sz w:val="24"/>
          <w:szCs w:val="24"/>
          <w:rtl/>
        </w:rPr>
        <w:t xml:space="preserve"> </w:t>
      </w:r>
    </w:p>
  </w:footnote>
  <w:footnote w:id="17">
    <w:p w:rsidR="00887B8F" w:rsidRPr="00A50876" w:rsidRDefault="00887B8F" w:rsidP="006418A5">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القرار الوزاري المشترك المؤرخ في 17 ماي 89 المحدد </w:t>
      </w:r>
      <w:r w:rsidR="006418A5">
        <w:rPr>
          <w:rFonts w:ascii="Simplified Arabic" w:hAnsi="Simplified Arabic" w:cs="Simplified Arabic" w:hint="cs"/>
          <w:sz w:val="24"/>
          <w:szCs w:val="24"/>
          <w:rtl/>
        </w:rPr>
        <w:t>ل</w:t>
      </w:r>
      <w:r w:rsidRPr="00A50876">
        <w:rPr>
          <w:rFonts w:ascii="Simplified Arabic" w:hAnsi="Simplified Arabic" w:cs="Simplified Arabic"/>
          <w:sz w:val="24"/>
          <w:szCs w:val="24"/>
          <w:rtl/>
        </w:rPr>
        <w:t xml:space="preserve">قائمة المستفيدين </w:t>
      </w:r>
      <w:r w:rsidR="006418A5">
        <w:rPr>
          <w:rFonts w:ascii="Simplified Arabic" w:hAnsi="Simplified Arabic" w:cs="Simplified Arabic" w:hint="cs"/>
          <w:sz w:val="24"/>
          <w:szCs w:val="24"/>
          <w:rtl/>
        </w:rPr>
        <w:t xml:space="preserve">من </w:t>
      </w:r>
      <w:r w:rsidRPr="00A50876">
        <w:rPr>
          <w:rFonts w:ascii="Simplified Arabic" w:hAnsi="Simplified Arabic" w:cs="Simplified Arabic"/>
          <w:sz w:val="24"/>
          <w:szCs w:val="24"/>
          <w:rtl/>
        </w:rPr>
        <w:t xml:space="preserve">امتياز سكن الخدمة </w:t>
      </w:r>
      <w:r w:rsidR="006418A5">
        <w:rPr>
          <w:rFonts w:ascii="Simplified Arabic" w:hAnsi="Simplified Arabic" w:cs="Simplified Arabic" w:hint="cs"/>
          <w:sz w:val="24"/>
          <w:szCs w:val="24"/>
          <w:rtl/>
        </w:rPr>
        <w:t>.</w:t>
      </w:r>
    </w:p>
  </w:footnote>
  <w:footnote w:id="18">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4 من القانون رقم 10/03 المؤرخ في 15/08/20</w:t>
      </w:r>
      <w:r w:rsidR="006418A5">
        <w:rPr>
          <w:rFonts w:ascii="Simplified Arabic" w:hAnsi="Simplified Arabic" w:cs="Simplified Arabic" w:hint="cs"/>
          <w:sz w:val="24"/>
          <w:szCs w:val="24"/>
          <w:rtl/>
        </w:rPr>
        <w:t>10</w:t>
      </w:r>
      <w:r w:rsidRPr="00A50876">
        <w:rPr>
          <w:rFonts w:ascii="Simplified Arabic" w:hAnsi="Simplified Arabic" w:cs="Simplified Arabic"/>
          <w:sz w:val="24"/>
          <w:szCs w:val="24"/>
          <w:rtl/>
        </w:rPr>
        <w:t xml:space="preserve"> المتضمن شروط وكيفيات استغلال الأراضي الفلاحية التابعة للأملاك الدولة الخاصة </w:t>
      </w:r>
    </w:p>
  </w:footnote>
  <w:footnote w:id="19">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66 من دستور 96 مصدر سابق </w:t>
      </w:r>
    </w:p>
  </w:footnote>
  <w:footnote w:id="20">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-المادة 689 من القانون المدني , مصدر سابق</w:t>
      </w:r>
    </w:p>
  </w:footnote>
  <w:footnote w:id="21">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4 من قانون الأملاك الوطنية 90/30 مصدر سابق</w:t>
      </w:r>
    </w:p>
  </w:footnote>
  <w:footnote w:id="22">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 من قانون الأملاك الوطنية المعدل والمتمم 08/14 مصدر سابق </w:t>
      </w:r>
    </w:p>
  </w:footnote>
  <w:footnote w:id="23">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4 من قانون الأملاك الوطنية 08/14</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مرجع سابق </w:t>
      </w:r>
    </w:p>
  </w:footnote>
  <w:footnote w:id="24">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 من قانون الأملاك الوطنية المعدل والمتمم </w:t>
      </w:r>
      <w:r>
        <w:rPr>
          <w:rFonts w:ascii="Simplified Arabic" w:hAnsi="Simplified Arabic" w:cs="Simplified Arabic" w:hint="cs"/>
          <w:sz w:val="24"/>
          <w:szCs w:val="24"/>
          <w:rtl/>
        </w:rPr>
        <w:t xml:space="preserve">08/14 </w:t>
      </w:r>
      <w:r w:rsidRPr="00A50876">
        <w:rPr>
          <w:rFonts w:ascii="Simplified Arabic" w:hAnsi="Simplified Arabic" w:cs="Simplified Arabic"/>
          <w:sz w:val="24"/>
          <w:szCs w:val="24"/>
          <w:rtl/>
        </w:rPr>
        <w:t xml:space="preserve">مرجع سابق </w:t>
      </w:r>
    </w:p>
  </w:footnote>
  <w:footnote w:id="25">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 867 من القانون المدني , مرجع سابق </w:t>
      </w:r>
    </w:p>
  </w:footnote>
  <w:footnote w:id="26">
    <w:p w:rsidR="00887B8F" w:rsidRPr="00A50876" w:rsidRDefault="00887B8F" w:rsidP="002E672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 868 من القانون المدني , مرجع سابق </w:t>
      </w:r>
    </w:p>
  </w:footnote>
  <w:footnote w:id="27">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21 من القانون 08/14 المعدل والمتمم لقانون الأملاك الوطنية مرجع سابق.</w:t>
      </w:r>
    </w:p>
  </w:footnote>
  <w:footnote w:id="28">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قانون 2002/01 المؤرخ في 06/02/2002 المتعلق بإرتفاقات الكهرباء والغاز وخاصة المادة 159 منه </w:t>
      </w:r>
    </w:p>
  </w:footnote>
  <w:footnote w:id="29">
    <w:p w:rsidR="00887B8F" w:rsidRPr="00A50876" w:rsidRDefault="00887B8F" w:rsidP="00E96F41">
      <w:pPr>
        <w:pStyle w:val="a4"/>
        <w:bidi/>
        <w:rPr>
          <w:rFonts w:ascii="Simplified Arabic" w:hAnsi="Simplified Arabic" w:cs="Simplified Arabic"/>
          <w:sz w:val="24"/>
          <w:szCs w:val="24"/>
          <w:rtl/>
          <w:lang w:bidi="ar-DZ"/>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67 من قانون الأملاك الوطنية 90/30</w:t>
      </w:r>
      <w:r>
        <w:rPr>
          <w:rFonts w:ascii="Simplified Arabic" w:hAnsi="Simplified Arabic" w:cs="Simplified Arabic" w:hint="cs"/>
          <w:sz w:val="24"/>
          <w:szCs w:val="24"/>
          <w:rtl/>
          <w:lang w:bidi="ar-DZ"/>
        </w:rPr>
        <w:t xml:space="preserve"> </w:t>
      </w:r>
      <w:r w:rsidRPr="00A50876">
        <w:rPr>
          <w:rFonts w:ascii="Simplified Arabic" w:hAnsi="Simplified Arabic" w:cs="Simplified Arabic"/>
          <w:sz w:val="24"/>
          <w:szCs w:val="24"/>
          <w:rtl/>
        </w:rPr>
        <w:t>مرجع سابق</w:t>
      </w:r>
    </w:p>
  </w:footnote>
  <w:footnote w:id="30">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27 من قانون الأملاك الوطنية 90/30</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مرجع سابق</w:t>
      </w:r>
    </w:p>
  </w:footnote>
  <w:footnote w:id="31">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549 من القانون المدني </w:t>
      </w:r>
      <w:r>
        <w:rPr>
          <w:rFonts w:ascii="Simplified Arabic" w:hAnsi="Simplified Arabic" w:cs="Simplified Arabic" w:hint="cs"/>
          <w:sz w:val="24"/>
          <w:szCs w:val="24"/>
          <w:rtl/>
        </w:rPr>
        <w:t>الجزائري</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r>
        <w:rPr>
          <w:rFonts w:ascii="Simplified Arabic" w:hAnsi="Simplified Arabic" w:cs="Simplified Arabic" w:hint="cs"/>
          <w:sz w:val="24"/>
          <w:szCs w:val="24"/>
          <w:rtl/>
        </w:rPr>
        <w:t xml:space="preserve"> </w:t>
      </w:r>
    </w:p>
  </w:footnote>
  <w:footnote w:id="32">
    <w:p w:rsidR="00887B8F" w:rsidRPr="00B4105C" w:rsidRDefault="00887B8F" w:rsidP="00B4105C">
      <w:pPr>
        <w:pStyle w:val="a4"/>
        <w:bidi/>
        <w:rPr>
          <w:rtl/>
          <w:lang w:bidi="ar-DZ"/>
        </w:rPr>
      </w:pPr>
      <w:r>
        <w:rPr>
          <w:rStyle w:val="a5"/>
        </w:rPr>
        <w:footnoteRef/>
      </w:r>
      <w:r>
        <w:t xml:space="preserve"> </w:t>
      </w:r>
      <w:r>
        <w:rPr>
          <w:rFonts w:hint="cs"/>
          <w:rtl/>
          <w:lang w:bidi="ar-DZ"/>
        </w:rPr>
        <w:t>- مرسوم تنفيذي رقم 91/455 المؤرخ في 23/11/1991 المتعلق بجرد الأملاك الوطنية .</w:t>
      </w:r>
    </w:p>
  </w:footnote>
  <w:footnote w:id="33">
    <w:p w:rsidR="00887B8F" w:rsidRPr="00A50876" w:rsidRDefault="00887B8F" w:rsidP="00AF4738">
      <w:pPr>
        <w:pStyle w:val="a4"/>
        <w:bidi/>
        <w:rPr>
          <w:rFonts w:ascii="Simplified Arabic" w:hAnsi="Simplified Arabic" w:cs="Simplified Arabic"/>
          <w:sz w:val="24"/>
          <w:szCs w:val="24"/>
          <w:rtl/>
          <w:lang w:bidi="ar-DZ"/>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xml:space="preserve">- المادة </w:t>
      </w:r>
      <w:r>
        <w:rPr>
          <w:rFonts w:ascii="Simplified Arabic" w:hAnsi="Simplified Arabic" w:cs="Simplified Arabic" w:hint="cs"/>
          <w:sz w:val="24"/>
          <w:szCs w:val="24"/>
          <w:rtl/>
        </w:rPr>
        <w:t xml:space="preserve">08 والمادة 25 </w:t>
      </w:r>
      <w:r w:rsidRPr="00A50876">
        <w:rPr>
          <w:rFonts w:ascii="Simplified Arabic" w:hAnsi="Simplified Arabic" w:cs="Simplified Arabic"/>
          <w:sz w:val="24"/>
          <w:szCs w:val="24"/>
          <w:rtl/>
        </w:rPr>
        <w:t>من قانون الأملاك الوطنية 90/30</w:t>
      </w:r>
      <w:r>
        <w:rPr>
          <w:rFonts w:ascii="Simplified Arabic" w:hAnsi="Simplified Arabic" w:cs="Simplified Arabic" w:hint="cs"/>
          <w:sz w:val="24"/>
          <w:szCs w:val="24"/>
          <w:rtl/>
          <w:lang w:bidi="ar-DZ"/>
        </w:rPr>
        <w:t xml:space="preserve"> </w:t>
      </w:r>
      <w:r w:rsidRPr="00A50876">
        <w:rPr>
          <w:rFonts w:ascii="Simplified Arabic" w:hAnsi="Simplified Arabic" w:cs="Simplified Arabic"/>
          <w:sz w:val="24"/>
          <w:szCs w:val="24"/>
          <w:rtl/>
        </w:rPr>
        <w:t>مرجع سابق</w:t>
      </w:r>
    </w:p>
  </w:footnote>
  <w:footnote w:id="34">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25 من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35">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8 من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36">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المرسوم رقم 91/454</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37">
    <w:p w:rsidR="00887B8F" w:rsidRPr="00AC5317" w:rsidRDefault="00887B8F" w:rsidP="00AC5317">
      <w:pPr>
        <w:pStyle w:val="a4"/>
        <w:bidi/>
        <w:rPr>
          <w:rtl/>
          <w:lang w:bidi="ar-DZ"/>
        </w:rPr>
      </w:pPr>
      <w:r>
        <w:rPr>
          <w:rStyle w:val="a5"/>
        </w:rPr>
        <w:footnoteRef/>
      </w:r>
      <w:r>
        <w:t xml:space="preserve"> </w:t>
      </w:r>
      <w:r>
        <w:rPr>
          <w:rFonts w:hint="cs"/>
          <w:rtl/>
          <w:lang w:bidi="ar-DZ"/>
        </w:rPr>
        <w:t xml:space="preserve">- </w:t>
      </w:r>
      <w:r w:rsidRPr="00A50876">
        <w:rPr>
          <w:rFonts w:ascii="Simplified Arabic" w:hAnsi="Simplified Arabic" w:cs="Simplified Arabic"/>
          <w:sz w:val="24"/>
          <w:szCs w:val="24"/>
          <w:rtl/>
        </w:rPr>
        <w:t>المرسوم رقم 91/45</w:t>
      </w:r>
      <w:r>
        <w:rPr>
          <w:rFonts w:ascii="Simplified Arabic" w:hAnsi="Simplified Arabic" w:cs="Simplified Arabic" w:hint="cs"/>
          <w:sz w:val="24"/>
          <w:szCs w:val="24"/>
          <w:rtl/>
        </w:rPr>
        <w:t>5</w:t>
      </w:r>
      <w:r>
        <w:rPr>
          <w:rFonts w:hint="cs"/>
          <w:rtl/>
          <w:lang w:bidi="ar-DZ"/>
        </w:rPr>
        <w:t xml:space="preserve"> مرجع سابق </w:t>
      </w:r>
    </w:p>
  </w:footnote>
  <w:footnote w:id="38">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24 من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39">
    <w:p w:rsidR="00887B8F" w:rsidRPr="006E7383" w:rsidRDefault="00887B8F" w:rsidP="006E7383">
      <w:pPr>
        <w:pStyle w:val="a4"/>
        <w:bidi/>
        <w:rPr>
          <w:rtl/>
          <w:lang w:val="fr-FR" w:bidi="ar-DZ"/>
        </w:rPr>
      </w:pPr>
      <w:r>
        <w:rPr>
          <w:lang w:val="fr-FR" w:bidi="ar-DZ"/>
        </w:rPr>
        <w:t>-</w:t>
      </w:r>
      <w:r>
        <w:rPr>
          <w:rStyle w:val="a5"/>
        </w:rPr>
        <w:footnoteRef/>
      </w:r>
      <w:r>
        <w:rPr>
          <w:rFonts w:hint="cs"/>
          <w:rtl/>
          <w:lang w:val="fr-FR" w:bidi="ar-DZ"/>
        </w:rPr>
        <w:t xml:space="preserve">ـ  </w:t>
      </w:r>
      <w:r w:rsidRPr="00A50876">
        <w:rPr>
          <w:rFonts w:ascii="Simplified Arabic" w:hAnsi="Simplified Arabic" w:cs="Simplified Arabic"/>
          <w:sz w:val="24"/>
          <w:szCs w:val="24"/>
          <w:rtl/>
        </w:rPr>
        <w:t>المرسوم رقم 91/45</w:t>
      </w:r>
      <w:r>
        <w:rPr>
          <w:rFonts w:ascii="Simplified Arabic" w:hAnsi="Simplified Arabic" w:cs="Simplified Arabic" w:hint="cs"/>
          <w:sz w:val="24"/>
          <w:szCs w:val="24"/>
          <w:rtl/>
        </w:rPr>
        <w:t>5</w:t>
      </w:r>
      <w:r>
        <w:rPr>
          <w:rFonts w:hint="cs"/>
          <w:rtl/>
          <w:lang w:bidi="ar-DZ"/>
        </w:rPr>
        <w:t xml:space="preserve"> مرجع سابق</w:t>
      </w:r>
    </w:p>
  </w:footnote>
  <w:footnote w:id="40">
    <w:p w:rsidR="00887B8F" w:rsidRPr="00C75CC0" w:rsidRDefault="00887B8F" w:rsidP="00017E76">
      <w:pPr>
        <w:pStyle w:val="a4"/>
        <w:bidi/>
        <w:rPr>
          <w:rtl/>
          <w:lang w:val="fr-FR" w:bidi="ar-DZ"/>
        </w:rPr>
      </w:pPr>
      <w:r>
        <w:rPr>
          <w:rStyle w:val="a5"/>
          <w:rFonts w:hint="cs"/>
          <w:rtl/>
        </w:rPr>
        <w:t>3</w:t>
      </w:r>
      <w:r>
        <w:rPr>
          <w:rFonts w:hint="cs"/>
          <w:rtl/>
          <w:lang w:val="fr-FR" w:bidi="ar-DZ"/>
        </w:rPr>
        <w:t xml:space="preserve">- </w:t>
      </w:r>
      <w:r>
        <w:rPr>
          <w:rFonts w:ascii="Simplified Arabic" w:hAnsi="Simplified Arabic" w:cs="Simplified Arabic" w:hint="cs"/>
          <w:sz w:val="24"/>
          <w:szCs w:val="24"/>
          <w:rtl/>
        </w:rPr>
        <w:t xml:space="preserve">المادة رقم 181 من </w:t>
      </w:r>
      <w:r w:rsidRPr="00A50876">
        <w:rPr>
          <w:rFonts w:ascii="Simplified Arabic" w:hAnsi="Simplified Arabic" w:cs="Simplified Arabic"/>
          <w:sz w:val="24"/>
          <w:szCs w:val="24"/>
          <w:rtl/>
        </w:rPr>
        <w:t>المرسوم رقم 91/45</w:t>
      </w:r>
      <w:r>
        <w:rPr>
          <w:rFonts w:ascii="Simplified Arabic" w:hAnsi="Simplified Arabic" w:cs="Simplified Arabic" w:hint="cs"/>
          <w:sz w:val="24"/>
          <w:szCs w:val="24"/>
          <w:rtl/>
        </w:rPr>
        <w:t>5</w:t>
      </w:r>
      <w:r>
        <w:rPr>
          <w:rFonts w:hint="cs"/>
          <w:rtl/>
          <w:lang w:bidi="ar-DZ"/>
        </w:rPr>
        <w:t xml:space="preserve"> مرجع سابق</w:t>
      </w:r>
      <w:r>
        <w:rPr>
          <w:rFonts w:hint="cs"/>
          <w:rtl/>
          <w:lang w:val="fr-FR" w:bidi="ar-DZ"/>
        </w:rPr>
        <w:t>.</w:t>
      </w:r>
    </w:p>
  </w:footnote>
  <w:footnote w:id="41">
    <w:p w:rsidR="00887B8F" w:rsidRPr="00A50876" w:rsidRDefault="00887B8F" w:rsidP="00F10D26">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قانون الأملاك ا</w:t>
      </w:r>
      <w:r>
        <w:rPr>
          <w:rFonts w:ascii="Simplified Arabic" w:hAnsi="Simplified Arabic" w:cs="Simplified Arabic"/>
          <w:sz w:val="24"/>
          <w:szCs w:val="24"/>
          <w:rtl/>
        </w:rPr>
        <w:t xml:space="preserve">لوطنية رقم 90/30 , </w:t>
      </w:r>
      <w:r w:rsidRPr="00A50876">
        <w:rPr>
          <w:rFonts w:ascii="Simplified Arabic" w:hAnsi="Simplified Arabic" w:cs="Simplified Arabic"/>
          <w:sz w:val="24"/>
          <w:szCs w:val="24"/>
          <w:rtl/>
        </w:rPr>
        <w:t xml:space="preserve">مرجع سابق </w:t>
      </w:r>
    </w:p>
  </w:footnote>
  <w:footnote w:id="42">
    <w:p w:rsidR="00887B8F" w:rsidRPr="00A50876" w:rsidRDefault="00887B8F" w:rsidP="00F10D26">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136 من قانون الأملاك الوطنية 90/30 مرجع سابق </w:t>
      </w:r>
    </w:p>
  </w:footnote>
  <w:footnote w:id="43">
    <w:p w:rsidR="00887B8F" w:rsidRPr="00A50876" w:rsidRDefault="00887B8F" w:rsidP="00E96F41">
      <w:pPr>
        <w:pStyle w:val="a4"/>
        <w:bidi/>
        <w:rPr>
          <w:rFonts w:ascii="Simplified Arabic" w:hAnsi="Simplified Arabic" w:cs="Simplified Arabic"/>
          <w:sz w:val="24"/>
          <w:szCs w:val="24"/>
          <w:rtl/>
          <w:lang w:bidi="ar-DZ"/>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-المادة 386 من قانون العقوبات الجزائري رقم 82/04 المؤرخ في 13/02/1982 المتضمن تعديل قانون العقوبات الصادر بالأ</w:t>
      </w:r>
      <w:r>
        <w:rPr>
          <w:rFonts w:ascii="Simplified Arabic" w:hAnsi="Simplified Arabic" w:cs="Simplified Arabic"/>
          <w:sz w:val="24"/>
          <w:szCs w:val="24"/>
          <w:rtl/>
        </w:rPr>
        <w:t>مر رقم 66/156 المؤرخ في 08/06/</w:t>
      </w:r>
      <w:r>
        <w:rPr>
          <w:rFonts w:ascii="Simplified Arabic" w:hAnsi="Simplified Arabic" w:cs="Simplified Arabic" w:hint="cs"/>
          <w:sz w:val="24"/>
          <w:szCs w:val="24"/>
          <w:rtl/>
        </w:rPr>
        <w:t>1966</w:t>
      </w:r>
    </w:p>
  </w:footnote>
  <w:footnote w:id="44">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كجريمة إساءة استعمال السلطة </w:t>
      </w:r>
      <w:r>
        <w:rPr>
          <w:rFonts w:ascii="Simplified Arabic" w:hAnsi="Simplified Arabic" w:cs="Simplified Arabic"/>
          <w:sz w:val="24"/>
          <w:szCs w:val="24"/>
          <w:lang w:val="fr-FR"/>
        </w:rPr>
        <w:t>)</w:t>
      </w:r>
      <w:r w:rsidRPr="00A50876">
        <w:rPr>
          <w:rFonts w:ascii="Simplified Arabic" w:hAnsi="Simplified Arabic" w:cs="Simplified Arabic"/>
          <w:sz w:val="24"/>
          <w:szCs w:val="24"/>
          <w:rtl/>
        </w:rPr>
        <w:t xml:space="preserve"> 107</w:t>
      </w:r>
      <w:r>
        <w:rPr>
          <w:rFonts w:ascii="Simplified Arabic" w:hAnsi="Simplified Arabic" w:cs="Simplified Arabic"/>
          <w:sz w:val="24"/>
          <w:szCs w:val="24"/>
        </w:rPr>
        <w:t>(</w:t>
      </w:r>
      <w:r>
        <w:rPr>
          <w:rFonts w:ascii="Simplified Arabic" w:hAnsi="Simplified Arabic" w:cs="Simplified Arabic"/>
          <w:sz w:val="24"/>
          <w:szCs w:val="24"/>
          <w:rtl/>
        </w:rPr>
        <w:t xml:space="preserve"> من قانون عق</w:t>
      </w:r>
      <w:r>
        <w:rPr>
          <w:rFonts w:ascii="Simplified Arabic" w:hAnsi="Simplified Arabic" w:cs="Simplified Arabic" w:hint="cs"/>
          <w:sz w:val="24"/>
          <w:szCs w:val="24"/>
          <w:rtl/>
        </w:rPr>
        <w:t xml:space="preserve">وبات </w:t>
      </w:r>
      <w:r w:rsidRPr="00A50876">
        <w:rPr>
          <w:rFonts w:ascii="Simplified Arabic" w:hAnsi="Simplified Arabic" w:cs="Simplified Arabic"/>
          <w:sz w:val="24"/>
          <w:szCs w:val="24"/>
          <w:rtl/>
        </w:rPr>
        <w:t>مرجع سابق</w:t>
      </w:r>
    </w:p>
    <w:p w:rsidR="00887B8F" w:rsidRPr="00A50876" w:rsidRDefault="00887B8F" w:rsidP="00E96F41">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كجريمة </w:t>
      </w:r>
      <w:r w:rsidRPr="00A50876">
        <w:rPr>
          <w:rFonts w:ascii="Simplified Arabic" w:hAnsi="Simplified Arabic" w:cs="Simplified Arabic" w:hint="cs"/>
          <w:sz w:val="24"/>
          <w:szCs w:val="24"/>
          <w:rtl/>
        </w:rPr>
        <w:t>الاعتداء</w:t>
      </w:r>
      <w:r w:rsidRPr="00A50876">
        <w:rPr>
          <w:rFonts w:ascii="Simplified Arabic" w:hAnsi="Simplified Arabic" w:cs="Simplified Arabic"/>
          <w:sz w:val="24"/>
          <w:szCs w:val="24"/>
          <w:rtl/>
        </w:rPr>
        <w:t xml:space="preserve"> على ملك الغير </w:t>
      </w:r>
    </w:p>
    <w:p w:rsidR="00887B8F" w:rsidRPr="00A50876" w:rsidRDefault="00887B8F" w:rsidP="00E96F41">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كجريمة إزالة الحدود </w:t>
      </w:r>
    </w:p>
    <w:p w:rsidR="00887B8F" w:rsidRPr="00A50876" w:rsidRDefault="00887B8F" w:rsidP="005E3296">
      <w:pPr>
        <w:pStyle w:val="a4"/>
        <w:bidi/>
        <w:rPr>
          <w:rFonts w:ascii="Simplified Arabic" w:hAnsi="Simplified Arabic" w:cs="Simplified Arabic"/>
          <w:sz w:val="24"/>
          <w:szCs w:val="24"/>
          <w:lang w:val="fr-FR"/>
        </w:rPr>
      </w:pPr>
      <w:r>
        <w:rPr>
          <w:rFonts w:ascii="Simplified Arabic" w:hAnsi="Simplified Arabic" w:cs="Simplified Arabic"/>
          <w:sz w:val="24"/>
          <w:szCs w:val="24"/>
          <w:rtl/>
        </w:rPr>
        <w:t>- أنظر الفاضل خمار</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الجرائم الواقعة على العقار </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دار هومة ط4/2010 –الجزائر</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  </w:t>
      </w:r>
    </w:p>
  </w:footnote>
  <w:footnote w:id="45">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29 من القانون رقم 06/01 المؤرخ في 20/02/2006 المتعلق </w:t>
      </w:r>
      <w:r w:rsidRPr="00A50876">
        <w:rPr>
          <w:rFonts w:ascii="Simplified Arabic" w:hAnsi="Simplified Arabic" w:cs="Simplified Arabic" w:hint="cs"/>
          <w:sz w:val="24"/>
          <w:szCs w:val="24"/>
          <w:rtl/>
        </w:rPr>
        <w:t>بالوقاية</w:t>
      </w:r>
      <w:r w:rsidRPr="00A50876">
        <w:rPr>
          <w:rFonts w:ascii="Simplified Arabic" w:hAnsi="Simplified Arabic" w:cs="Simplified Arabic"/>
          <w:sz w:val="24"/>
          <w:szCs w:val="24"/>
          <w:rtl/>
        </w:rPr>
        <w:t xml:space="preserve"> من الفساد ومكافحته</w:t>
      </w:r>
    </w:p>
    <w:p w:rsidR="00887B8F" w:rsidRPr="00A50876" w:rsidRDefault="00887B8F" w:rsidP="00E96F41">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للتفصيل أكثر يرجع لكتاب الجرائم الواقعة على العقار مرجع سابق </w:t>
      </w:r>
    </w:p>
  </w:footnote>
  <w:footnote w:id="46">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125 من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47">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96 من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48">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92 قانون الأملاك الوطنية 90/30</w:t>
      </w:r>
      <w:r w:rsidRPr="00F10D26">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49">
    <w:p w:rsidR="00887B8F" w:rsidRPr="00A50876" w:rsidRDefault="00887B8F" w:rsidP="00E96F41">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للمزيد من التفصيل يرجع إلي:</w:t>
      </w:r>
    </w:p>
    <w:p w:rsidR="00887B8F" w:rsidRDefault="00887B8F" w:rsidP="00F10D26">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النظام القانوني لأموال الدولة الخاصة / أحمد </w:t>
      </w:r>
      <w:r>
        <w:rPr>
          <w:rFonts w:ascii="Simplified Arabic" w:hAnsi="Simplified Arabic" w:cs="Simplified Arabic" w:hint="cs"/>
          <w:sz w:val="24"/>
          <w:szCs w:val="24"/>
          <w:rtl/>
        </w:rPr>
        <w:t>ط</w:t>
      </w:r>
      <w:r w:rsidRPr="00A50876">
        <w:rPr>
          <w:rFonts w:ascii="Simplified Arabic" w:hAnsi="Simplified Arabic" w:cs="Simplified Arabic"/>
          <w:sz w:val="24"/>
          <w:szCs w:val="24"/>
          <w:rtl/>
        </w:rPr>
        <w:t xml:space="preserve">لال </w:t>
      </w:r>
      <w:r>
        <w:rPr>
          <w:rFonts w:ascii="Simplified Arabic" w:hAnsi="Simplified Arabic" w:cs="Simplified Arabic" w:hint="cs"/>
          <w:sz w:val="24"/>
          <w:szCs w:val="24"/>
          <w:rtl/>
        </w:rPr>
        <w:t xml:space="preserve">عبد الحميد </w:t>
      </w:r>
      <w:r w:rsidRPr="00A50876">
        <w:rPr>
          <w:rFonts w:ascii="Simplified Arabic" w:hAnsi="Simplified Arabic" w:cs="Simplified Arabic"/>
          <w:sz w:val="24"/>
          <w:szCs w:val="24"/>
          <w:rtl/>
        </w:rPr>
        <w:t xml:space="preserve">مرجع سابق </w:t>
      </w:r>
    </w:p>
    <w:p w:rsidR="00887B8F" w:rsidRPr="00A50876" w:rsidRDefault="00887B8F" w:rsidP="00F10D26">
      <w:pPr>
        <w:pStyle w:val="a4"/>
        <w:bidi/>
        <w:rPr>
          <w:rFonts w:ascii="Simplified Arabic" w:hAnsi="Simplified Arabic" w:cs="Simplified Arabic"/>
          <w:sz w:val="24"/>
          <w:szCs w:val="24"/>
          <w:rtl/>
        </w:rPr>
      </w:pPr>
      <w:r>
        <w:rPr>
          <w:rFonts w:ascii="Simplified Arabic" w:hAnsi="Simplified Arabic" w:cs="Simplified Arabic" w:hint="cs"/>
          <w:sz w:val="24"/>
          <w:szCs w:val="24"/>
          <w:rtl/>
        </w:rPr>
        <w:t xml:space="preserve">- القضاء العقاري ، حمدي باشا عمر ، </w:t>
      </w:r>
      <w:r w:rsidRPr="00A50876">
        <w:rPr>
          <w:rFonts w:ascii="Simplified Arabic" w:hAnsi="Simplified Arabic" w:cs="Simplified Arabic"/>
          <w:sz w:val="24"/>
          <w:szCs w:val="24"/>
          <w:rtl/>
        </w:rPr>
        <w:t xml:space="preserve">مرجع سابق </w:t>
      </w:r>
    </w:p>
    <w:p w:rsidR="00887B8F" w:rsidRPr="00A50876" w:rsidRDefault="00887B8F" w:rsidP="00F10D26">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تسيير وإدارة الأملاك الوطنية / سلطاني عبد العظيم , مرجع سابق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D54D4"/>
    <w:multiLevelType w:val="hybridMultilevel"/>
    <w:tmpl w:val="985EB52E"/>
    <w:lvl w:ilvl="0" w:tplc="B0262C5E">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3F201C"/>
    <w:multiLevelType w:val="hybridMultilevel"/>
    <w:tmpl w:val="84EA89E0"/>
    <w:lvl w:ilvl="0" w:tplc="537C28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ED0949"/>
    <w:multiLevelType w:val="hybridMultilevel"/>
    <w:tmpl w:val="F7ECB0AE"/>
    <w:lvl w:ilvl="0" w:tplc="71987228">
      <w:numFmt w:val="bullet"/>
      <w:lvlText w:val="-"/>
      <w:lvlJc w:val="left"/>
      <w:pPr>
        <w:ind w:left="405" w:hanging="360"/>
      </w:pPr>
      <w:rPr>
        <w:rFonts w:ascii="Arial" w:eastAsiaTheme="minorHAnsi" w:hAnsi="Arial" w:cs="Arial"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3">
    <w:nsid w:val="1CC1583D"/>
    <w:multiLevelType w:val="hybridMultilevel"/>
    <w:tmpl w:val="FF228458"/>
    <w:lvl w:ilvl="0" w:tplc="406278F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CD084C"/>
    <w:multiLevelType w:val="hybridMultilevel"/>
    <w:tmpl w:val="9C9E05BA"/>
    <w:lvl w:ilvl="0" w:tplc="532E86EC">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8D3D38"/>
    <w:multiLevelType w:val="hybridMultilevel"/>
    <w:tmpl w:val="57167720"/>
    <w:lvl w:ilvl="0" w:tplc="C7B8568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01C3FFB"/>
    <w:multiLevelType w:val="hybridMultilevel"/>
    <w:tmpl w:val="DFC65E88"/>
    <w:lvl w:ilvl="0" w:tplc="634AAB8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9CF3D8D"/>
    <w:multiLevelType w:val="hybridMultilevel"/>
    <w:tmpl w:val="D53C05EE"/>
    <w:lvl w:ilvl="0" w:tplc="40708848">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A461FEB"/>
    <w:multiLevelType w:val="hybridMultilevel"/>
    <w:tmpl w:val="EB9EB912"/>
    <w:lvl w:ilvl="0" w:tplc="7116C8B2">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9">
    <w:nsid w:val="4EF96C56"/>
    <w:multiLevelType w:val="hybridMultilevel"/>
    <w:tmpl w:val="92241BD6"/>
    <w:lvl w:ilvl="0" w:tplc="E3E0CCA6">
      <w:numFmt w:val="bullet"/>
      <w:lvlText w:val="-"/>
      <w:lvlJc w:val="left"/>
      <w:pPr>
        <w:ind w:left="644" w:hanging="360"/>
      </w:pPr>
      <w:rPr>
        <w:rFonts w:ascii="Arial" w:eastAsiaTheme="minorHAnsi" w:hAnsi="Arial" w:cs="Aria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0">
    <w:nsid w:val="5A9308C8"/>
    <w:multiLevelType w:val="hybridMultilevel"/>
    <w:tmpl w:val="FAB0D74A"/>
    <w:lvl w:ilvl="0" w:tplc="6AF008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E594A83"/>
    <w:multiLevelType w:val="hybridMultilevel"/>
    <w:tmpl w:val="0F58E700"/>
    <w:lvl w:ilvl="0" w:tplc="AD5A0458">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920676"/>
    <w:multiLevelType w:val="hybridMultilevel"/>
    <w:tmpl w:val="F640A0E2"/>
    <w:lvl w:ilvl="0" w:tplc="A06CD2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0315047"/>
    <w:multiLevelType w:val="hybridMultilevel"/>
    <w:tmpl w:val="5D9E0432"/>
    <w:lvl w:ilvl="0" w:tplc="33BC26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D751BC"/>
    <w:multiLevelType w:val="hybridMultilevel"/>
    <w:tmpl w:val="A68E3AB4"/>
    <w:lvl w:ilvl="0" w:tplc="3A0E83E0">
      <w:start w:val="1"/>
      <w:numFmt w:val="arabicAlpha"/>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nsid w:val="75D23EB6"/>
    <w:multiLevelType w:val="hybridMultilevel"/>
    <w:tmpl w:val="34F03CCC"/>
    <w:lvl w:ilvl="0" w:tplc="5D34006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7442D1C"/>
    <w:multiLevelType w:val="hybridMultilevel"/>
    <w:tmpl w:val="337EDFD0"/>
    <w:lvl w:ilvl="0" w:tplc="930A8EF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7A1F3B52"/>
    <w:multiLevelType w:val="hybridMultilevel"/>
    <w:tmpl w:val="53A69512"/>
    <w:lvl w:ilvl="0" w:tplc="08D414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322090"/>
    <w:multiLevelType w:val="hybridMultilevel"/>
    <w:tmpl w:val="B0A2ADB0"/>
    <w:lvl w:ilvl="0" w:tplc="46EAECC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0"/>
  </w:num>
  <w:num w:numId="4">
    <w:abstractNumId w:val="7"/>
  </w:num>
  <w:num w:numId="5">
    <w:abstractNumId w:val="2"/>
  </w:num>
  <w:num w:numId="6">
    <w:abstractNumId w:val="6"/>
  </w:num>
  <w:num w:numId="7">
    <w:abstractNumId w:val="3"/>
  </w:num>
  <w:num w:numId="8">
    <w:abstractNumId w:val="15"/>
  </w:num>
  <w:num w:numId="9">
    <w:abstractNumId w:val="12"/>
  </w:num>
  <w:num w:numId="10">
    <w:abstractNumId w:val="18"/>
  </w:num>
  <w:num w:numId="11">
    <w:abstractNumId w:val="1"/>
  </w:num>
  <w:num w:numId="12">
    <w:abstractNumId w:val="9"/>
  </w:num>
  <w:num w:numId="13">
    <w:abstractNumId w:val="14"/>
  </w:num>
  <w:num w:numId="14">
    <w:abstractNumId w:val="8"/>
  </w:num>
  <w:num w:numId="15">
    <w:abstractNumId w:val="16"/>
  </w:num>
  <w:num w:numId="16">
    <w:abstractNumId w:val="10"/>
  </w:num>
  <w:num w:numId="17">
    <w:abstractNumId w:val="5"/>
  </w:num>
  <w:num w:numId="18">
    <w:abstractNumId w:val="11"/>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numRestart w:val="eachPage"/>
    <w:footnote w:id="0"/>
    <w:footnote w:id="1"/>
    <w:footnote w:id="2"/>
  </w:footnotePr>
  <w:endnotePr>
    <w:endnote w:id="0"/>
    <w:endnote w:id="1"/>
  </w:endnotePr>
  <w:compat/>
  <w:rsids>
    <w:rsidRoot w:val="00560D09"/>
    <w:rsid w:val="00006DB0"/>
    <w:rsid w:val="00007947"/>
    <w:rsid w:val="00016992"/>
    <w:rsid w:val="00017E76"/>
    <w:rsid w:val="0002268E"/>
    <w:rsid w:val="00023C4B"/>
    <w:rsid w:val="000254CF"/>
    <w:rsid w:val="00027E26"/>
    <w:rsid w:val="00040F68"/>
    <w:rsid w:val="0004553A"/>
    <w:rsid w:val="00056B5B"/>
    <w:rsid w:val="00084358"/>
    <w:rsid w:val="00091F18"/>
    <w:rsid w:val="000A1EAA"/>
    <w:rsid w:val="000A551C"/>
    <w:rsid w:val="000A7270"/>
    <w:rsid w:val="000A79C5"/>
    <w:rsid w:val="000B46CD"/>
    <w:rsid w:val="000B50DD"/>
    <w:rsid w:val="000B578D"/>
    <w:rsid w:val="000C0077"/>
    <w:rsid w:val="000C0B9E"/>
    <w:rsid w:val="000C353A"/>
    <w:rsid w:val="000D5DA4"/>
    <w:rsid w:val="001026AD"/>
    <w:rsid w:val="0010677F"/>
    <w:rsid w:val="001317E1"/>
    <w:rsid w:val="00132B04"/>
    <w:rsid w:val="001573E5"/>
    <w:rsid w:val="00173C06"/>
    <w:rsid w:val="00176447"/>
    <w:rsid w:val="001A4B81"/>
    <w:rsid w:val="001D3FB4"/>
    <w:rsid w:val="001D63C8"/>
    <w:rsid w:val="001D6751"/>
    <w:rsid w:val="001F036D"/>
    <w:rsid w:val="002000AC"/>
    <w:rsid w:val="0021409D"/>
    <w:rsid w:val="00215D2D"/>
    <w:rsid w:val="0022397B"/>
    <w:rsid w:val="00234BF8"/>
    <w:rsid w:val="0025583B"/>
    <w:rsid w:val="0025593C"/>
    <w:rsid w:val="002723F1"/>
    <w:rsid w:val="00291F5D"/>
    <w:rsid w:val="002A2915"/>
    <w:rsid w:val="002A4E70"/>
    <w:rsid w:val="002B04A6"/>
    <w:rsid w:val="002C0AF2"/>
    <w:rsid w:val="002E6721"/>
    <w:rsid w:val="00322121"/>
    <w:rsid w:val="00325EFC"/>
    <w:rsid w:val="003425FB"/>
    <w:rsid w:val="00344D7B"/>
    <w:rsid w:val="0034707F"/>
    <w:rsid w:val="00365BC4"/>
    <w:rsid w:val="00382077"/>
    <w:rsid w:val="00384E4F"/>
    <w:rsid w:val="00386ADC"/>
    <w:rsid w:val="00395C23"/>
    <w:rsid w:val="003A359F"/>
    <w:rsid w:val="003A5838"/>
    <w:rsid w:val="003C11C4"/>
    <w:rsid w:val="003E1681"/>
    <w:rsid w:val="003F017D"/>
    <w:rsid w:val="003F37C4"/>
    <w:rsid w:val="00400FAF"/>
    <w:rsid w:val="004067BD"/>
    <w:rsid w:val="00415403"/>
    <w:rsid w:val="00434131"/>
    <w:rsid w:val="0046315D"/>
    <w:rsid w:val="00465463"/>
    <w:rsid w:val="00467C88"/>
    <w:rsid w:val="00474408"/>
    <w:rsid w:val="00474EE7"/>
    <w:rsid w:val="00495D75"/>
    <w:rsid w:val="004A2D07"/>
    <w:rsid w:val="004B4629"/>
    <w:rsid w:val="004B6DC4"/>
    <w:rsid w:val="004D4959"/>
    <w:rsid w:val="004D4D7E"/>
    <w:rsid w:val="004F0B97"/>
    <w:rsid w:val="004F208C"/>
    <w:rsid w:val="00512DE4"/>
    <w:rsid w:val="00542EAB"/>
    <w:rsid w:val="00560D09"/>
    <w:rsid w:val="005761B9"/>
    <w:rsid w:val="00596EED"/>
    <w:rsid w:val="005B02EF"/>
    <w:rsid w:val="005C0A36"/>
    <w:rsid w:val="005D456A"/>
    <w:rsid w:val="005E1842"/>
    <w:rsid w:val="005E3296"/>
    <w:rsid w:val="005F25AA"/>
    <w:rsid w:val="005F2B3C"/>
    <w:rsid w:val="006046C5"/>
    <w:rsid w:val="00625DAA"/>
    <w:rsid w:val="006337A6"/>
    <w:rsid w:val="00636967"/>
    <w:rsid w:val="006418A5"/>
    <w:rsid w:val="006608AF"/>
    <w:rsid w:val="00692117"/>
    <w:rsid w:val="00695DD7"/>
    <w:rsid w:val="006B4CE4"/>
    <w:rsid w:val="006C3609"/>
    <w:rsid w:val="006E1353"/>
    <w:rsid w:val="006E714C"/>
    <w:rsid w:val="006E7383"/>
    <w:rsid w:val="006F3B26"/>
    <w:rsid w:val="007042C9"/>
    <w:rsid w:val="00745D42"/>
    <w:rsid w:val="007523ED"/>
    <w:rsid w:val="00754AA7"/>
    <w:rsid w:val="0076151D"/>
    <w:rsid w:val="00763CBD"/>
    <w:rsid w:val="007A1BD7"/>
    <w:rsid w:val="007A522E"/>
    <w:rsid w:val="007A59E5"/>
    <w:rsid w:val="007A5C7A"/>
    <w:rsid w:val="007B2183"/>
    <w:rsid w:val="007B45D5"/>
    <w:rsid w:val="007E3254"/>
    <w:rsid w:val="007F0329"/>
    <w:rsid w:val="007F0F14"/>
    <w:rsid w:val="007F3290"/>
    <w:rsid w:val="007F4AA5"/>
    <w:rsid w:val="00807CA9"/>
    <w:rsid w:val="00812840"/>
    <w:rsid w:val="00813B45"/>
    <w:rsid w:val="00816D8F"/>
    <w:rsid w:val="008423EF"/>
    <w:rsid w:val="0085795F"/>
    <w:rsid w:val="00865D36"/>
    <w:rsid w:val="00875009"/>
    <w:rsid w:val="00887B8F"/>
    <w:rsid w:val="008976DA"/>
    <w:rsid w:val="008A7D06"/>
    <w:rsid w:val="008C326F"/>
    <w:rsid w:val="008D2210"/>
    <w:rsid w:val="008E460B"/>
    <w:rsid w:val="008E577B"/>
    <w:rsid w:val="008F759B"/>
    <w:rsid w:val="0092631C"/>
    <w:rsid w:val="00942062"/>
    <w:rsid w:val="00952CBA"/>
    <w:rsid w:val="00990769"/>
    <w:rsid w:val="009B69AA"/>
    <w:rsid w:val="009C237F"/>
    <w:rsid w:val="009C5E9F"/>
    <w:rsid w:val="009E2CE8"/>
    <w:rsid w:val="009F2C9F"/>
    <w:rsid w:val="00A16C09"/>
    <w:rsid w:val="00A24A01"/>
    <w:rsid w:val="00A30888"/>
    <w:rsid w:val="00A50876"/>
    <w:rsid w:val="00A55B45"/>
    <w:rsid w:val="00A604E2"/>
    <w:rsid w:val="00A62A9D"/>
    <w:rsid w:val="00A775DB"/>
    <w:rsid w:val="00A85062"/>
    <w:rsid w:val="00A94F72"/>
    <w:rsid w:val="00A95635"/>
    <w:rsid w:val="00AA6025"/>
    <w:rsid w:val="00AB102F"/>
    <w:rsid w:val="00AB3264"/>
    <w:rsid w:val="00AC040E"/>
    <w:rsid w:val="00AC5317"/>
    <w:rsid w:val="00AD5FE0"/>
    <w:rsid w:val="00AF4738"/>
    <w:rsid w:val="00B1129A"/>
    <w:rsid w:val="00B120B9"/>
    <w:rsid w:val="00B1799E"/>
    <w:rsid w:val="00B27D7B"/>
    <w:rsid w:val="00B4105C"/>
    <w:rsid w:val="00B553AB"/>
    <w:rsid w:val="00B712F0"/>
    <w:rsid w:val="00B7420C"/>
    <w:rsid w:val="00B7772A"/>
    <w:rsid w:val="00B87E8C"/>
    <w:rsid w:val="00B90976"/>
    <w:rsid w:val="00BA532A"/>
    <w:rsid w:val="00BA534B"/>
    <w:rsid w:val="00BC19B8"/>
    <w:rsid w:val="00BC1D69"/>
    <w:rsid w:val="00BC3892"/>
    <w:rsid w:val="00BC54D1"/>
    <w:rsid w:val="00BD340F"/>
    <w:rsid w:val="00BD686F"/>
    <w:rsid w:val="00BE4F8E"/>
    <w:rsid w:val="00BF1D56"/>
    <w:rsid w:val="00BF2F69"/>
    <w:rsid w:val="00BF6F2A"/>
    <w:rsid w:val="00C11021"/>
    <w:rsid w:val="00C21C7D"/>
    <w:rsid w:val="00C529C0"/>
    <w:rsid w:val="00C569EB"/>
    <w:rsid w:val="00C630E7"/>
    <w:rsid w:val="00C74A02"/>
    <w:rsid w:val="00C75CC0"/>
    <w:rsid w:val="00C87C51"/>
    <w:rsid w:val="00C90AB5"/>
    <w:rsid w:val="00C9422B"/>
    <w:rsid w:val="00C95EAA"/>
    <w:rsid w:val="00CB638B"/>
    <w:rsid w:val="00CB7EF3"/>
    <w:rsid w:val="00CD6979"/>
    <w:rsid w:val="00D0040E"/>
    <w:rsid w:val="00D00529"/>
    <w:rsid w:val="00D01293"/>
    <w:rsid w:val="00D15F8B"/>
    <w:rsid w:val="00D41FFC"/>
    <w:rsid w:val="00D6452C"/>
    <w:rsid w:val="00D84F87"/>
    <w:rsid w:val="00D868D3"/>
    <w:rsid w:val="00D87CAC"/>
    <w:rsid w:val="00D91F6B"/>
    <w:rsid w:val="00D94995"/>
    <w:rsid w:val="00DB1E80"/>
    <w:rsid w:val="00DB33FE"/>
    <w:rsid w:val="00DB5225"/>
    <w:rsid w:val="00DC07AA"/>
    <w:rsid w:val="00DD4823"/>
    <w:rsid w:val="00DE29E7"/>
    <w:rsid w:val="00DE7FCC"/>
    <w:rsid w:val="00DF4B54"/>
    <w:rsid w:val="00DF77C5"/>
    <w:rsid w:val="00E0166F"/>
    <w:rsid w:val="00E07FE8"/>
    <w:rsid w:val="00E108B9"/>
    <w:rsid w:val="00E21B61"/>
    <w:rsid w:val="00E36477"/>
    <w:rsid w:val="00E367F4"/>
    <w:rsid w:val="00E441BB"/>
    <w:rsid w:val="00E621F4"/>
    <w:rsid w:val="00E67323"/>
    <w:rsid w:val="00E71838"/>
    <w:rsid w:val="00E71B99"/>
    <w:rsid w:val="00E735B5"/>
    <w:rsid w:val="00E83403"/>
    <w:rsid w:val="00E96F41"/>
    <w:rsid w:val="00EA45FD"/>
    <w:rsid w:val="00EB471B"/>
    <w:rsid w:val="00EC3485"/>
    <w:rsid w:val="00EE479D"/>
    <w:rsid w:val="00EF4A26"/>
    <w:rsid w:val="00EF7015"/>
    <w:rsid w:val="00F10D26"/>
    <w:rsid w:val="00F133EF"/>
    <w:rsid w:val="00F5259C"/>
    <w:rsid w:val="00F745E0"/>
    <w:rsid w:val="00F975F4"/>
    <w:rsid w:val="00FA5532"/>
    <w:rsid w:val="00FB0276"/>
    <w:rsid w:val="00FE42AA"/>
    <w:rsid w:val="00FE62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4B8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686F"/>
    <w:pPr>
      <w:ind w:left="720"/>
      <w:contextualSpacing/>
    </w:pPr>
  </w:style>
  <w:style w:type="paragraph" w:styleId="a4">
    <w:name w:val="footnote text"/>
    <w:basedOn w:val="a"/>
    <w:link w:val="Char"/>
    <w:uiPriority w:val="99"/>
    <w:semiHidden/>
    <w:unhideWhenUsed/>
    <w:rsid w:val="0025593C"/>
    <w:pPr>
      <w:spacing w:after="0" w:line="240" w:lineRule="auto"/>
    </w:pPr>
    <w:rPr>
      <w:sz w:val="20"/>
      <w:szCs w:val="20"/>
    </w:rPr>
  </w:style>
  <w:style w:type="character" w:customStyle="1" w:styleId="Char">
    <w:name w:val="نص حاشية سفلية Char"/>
    <w:basedOn w:val="a0"/>
    <w:link w:val="a4"/>
    <w:uiPriority w:val="99"/>
    <w:semiHidden/>
    <w:rsid w:val="0025593C"/>
    <w:rPr>
      <w:sz w:val="20"/>
      <w:szCs w:val="20"/>
    </w:rPr>
  </w:style>
  <w:style w:type="character" w:styleId="a5">
    <w:name w:val="footnote reference"/>
    <w:basedOn w:val="a0"/>
    <w:uiPriority w:val="99"/>
    <w:semiHidden/>
    <w:unhideWhenUsed/>
    <w:rsid w:val="0025593C"/>
    <w:rPr>
      <w:vertAlign w:val="superscript"/>
    </w:rPr>
  </w:style>
  <w:style w:type="character" w:styleId="a6">
    <w:name w:val="Strong"/>
    <w:basedOn w:val="a0"/>
    <w:uiPriority w:val="22"/>
    <w:qFormat/>
    <w:rsid w:val="007F0329"/>
    <w:rPr>
      <w:b/>
      <w:bCs/>
    </w:rPr>
  </w:style>
  <w:style w:type="paragraph" w:styleId="a7">
    <w:name w:val="header"/>
    <w:basedOn w:val="a"/>
    <w:link w:val="Char0"/>
    <w:uiPriority w:val="99"/>
    <w:unhideWhenUsed/>
    <w:rsid w:val="009C5E9F"/>
    <w:pPr>
      <w:tabs>
        <w:tab w:val="center" w:pos="4680"/>
        <w:tab w:val="right" w:pos="9360"/>
      </w:tabs>
      <w:spacing w:after="0" w:line="240" w:lineRule="auto"/>
    </w:pPr>
  </w:style>
  <w:style w:type="character" w:customStyle="1" w:styleId="Char0">
    <w:name w:val="رأس صفحة Char"/>
    <w:basedOn w:val="a0"/>
    <w:link w:val="a7"/>
    <w:uiPriority w:val="99"/>
    <w:rsid w:val="009C5E9F"/>
  </w:style>
  <w:style w:type="paragraph" w:styleId="a8">
    <w:name w:val="footer"/>
    <w:basedOn w:val="a"/>
    <w:link w:val="Char1"/>
    <w:uiPriority w:val="99"/>
    <w:unhideWhenUsed/>
    <w:rsid w:val="009C5E9F"/>
    <w:pPr>
      <w:tabs>
        <w:tab w:val="center" w:pos="4680"/>
        <w:tab w:val="right" w:pos="9360"/>
      </w:tabs>
      <w:spacing w:after="0" w:line="240" w:lineRule="auto"/>
    </w:pPr>
  </w:style>
  <w:style w:type="character" w:customStyle="1" w:styleId="Char1">
    <w:name w:val="تذييل صفحة Char"/>
    <w:basedOn w:val="a0"/>
    <w:link w:val="a8"/>
    <w:uiPriority w:val="99"/>
    <w:rsid w:val="009C5E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686F"/>
    <w:pPr>
      <w:ind w:left="720"/>
      <w:contextualSpacing/>
    </w:pPr>
  </w:style>
  <w:style w:type="paragraph" w:styleId="a4">
    <w:name w:val="footnote text"/>
    <w:basedOn w:val="a"/>
    <w:link w:val="Char"/>
    <w:uiPriority w:val="99"/>
    <w:semiHidden/>
    <w:unhideWhenUsed/>
    <w:rsid w:val="0025593C"/>
    <w:pPr>
      <w:spacing w:after="0" w:line="240" w:lineRule="auto"/>
    </w:pPr>
    <w:rPr>
      <w:sz w:val="20"/>
      <w:szCs w:val="20"/>
    </w:rPr>
  </w:style>
  <w:style w:type="character" w:customStyle="1" w:styleId="Char">
    <w:name w:val="نص حاشية سفلية Char"/>
    <w:basedOn w:val="a0"/>
    <w:link w:val="a4"/>
    <w:uiPriority w:val="99"/>
    <w:semiHidden/>
    <w:rsid w:val="0025593C"/>
    <w:rPr>
      <w:sz w:val="20"/>
      <w:szCs w:val="20"/>
    </w:rPr>
  </w:style>
  <w:style w:type="character" w:styleId="a5">
    <w:name w:val="footnote reference"/>
    <w:basedOn w:val="a0"/>
    <w:uiPriority w:val="99"/>
    <w:semiHidden/>
    <w:unhideWhenUsed/>
    <w:rsid w:val="0025593C"/>
    <w:rPr>
      <w:vertAlign w:val="superscript"/>
    </w:rPr>
  </w:style>
  <w:style w:type="character" w:styleId="a6">
    <w:name w:val="Strong"/>
    <w:basedOn w:val="a0"/>
    <w:uiPriority w:val="22"/>
    <w:qFormat/>
    <w:rsid w:val="007F0329"/>
    <w:rPr>
      <w:b/>
      <w:bCs/>
    </w:rPr>
  </w:style>
  <w:style w:type="paragraph" w:styleId="a7">
    <w:name w:val="header"/>
    <w:basedOn w:val="a"/>
    <w:link w:val="Char0"/>
    <w:uiPriority w:val="99"/>
    <w:unhideWhenUsed/>
    <w:rsid w:val="009C5E9F"/>
    <w:pPr>
      <w:tabs>
        <w:tab w:val="center" w:pos="4680"/>
        <w:tab w:val="right" w:pos="9360"/>
      </w:tabs>
      <w:spacing w:after="0" w:line="240" w:lineRule="auto"/>
    </w:pPr>
  </w:style>
  <w:style w:type="character" w:customStyle="1" w:styleId="Char0">
    <w:name w:val="رأس الصفحة Char"/>
    <w:basedOn w:val="a0"/>
    <w:link w:val="a7"/>
    <w:uiPriority w:val="99"/>
    <w:rsid w:val="009C5E9F"/>
  </w:style>
  <w:style w:type="paragraph" w:styleId="a8">
    <w:name w:val="footer"/>
    <w:basedOn w:val="a"/>
    <w:link w:val="Char1"/>
    <w:uiPriority w:val="99"/>
    <w:unhideWhenUsed/>
    <w:rsid w:val="009C5E9F"/>
    <w:pPr>
      <w:tabs>
        <w:tab w:val="center" w:pos="4680"/>
        <w:tab w:val="right" w:pos="9360"/>
      </w:tabs>
      <w:spacing w:after="0" w:line="240" w:lineRule="auto"/>
    </w:pPr>
  </w:style>
  <w:style w:type="character" w:customStyle="1" w:styleId="Char1">
    <w:name w:val="تذييل الصفحة Char"/>
    <w:basedOn w:val="a0"/>
    <w:link w:val="a8"/>
    <w:uiPriority w:val="99"/>
    <w:rsid w:val="009C5E9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544C6-632F-4DB7-BD40-DD260F542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3263</Words>
  <Characters>18603</Characters>
  <Application>Microsoft Office Word</Application>
  <DocSecurity>0</DocSecurity>
  <Lines>155</Lines>
  <Paragraphs>43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11</cp:revision>
  <dcterms:created xsi:type="dcterms:W3CDTF">2016-05-26T11:29:00Z</dcterms:created>
  <dcterms:modified xsi:type="dcterms:W3CDTF">2016-06-07T22:34:00Z</dcterms:modified>
</cp:coreProperties>
</file>