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697" w:rsidRPr="00F75F3A" w:rsidRDefault="00244378" w:rsidP="00D46697">
      <w:pPr>
        <w:jc w:val="center"/>
        <w:rPr>
          <w:rFonts w:asciiTheme="majorBidi" w:hAnsiTheme="majorBidi" w:cstheme="majorBidi"/>
          <w:sz w:val="36"/>
          <w:szCs w:val="36"/>
          <w:lang w:bidi="ar-DZ"/>
        </w:rPr>
      </w:pPr>
      <w:r>
        <w:rPr>
          <w:rFonts w:asciiTheme="majorBidi" w:hAnsiTheme="majorBidi" w:cstheme="majorBidi"/>
          <w:noProof/>
          <w:sz w:val="28"/>
          <w:szCs w:val="28"/>
          <w:rtl/>
        </w:rPr>
        <w:drawing>
          <wp:anchor distT="0" distB="0" distL="114300" distR="114300" simplePos="0" relativeHeight="251660288" behindDoc="1" locked="0" layoutInCell="1" allowOverlap="1" wp14:anchorId="49303417" wp14:editId="594B2C12">
            <wp:simplePos x="0" y="0"/>
            <wp:positionH relativeFrom="column">
              <wp:posOffset>-61595</wp:posOffset>
            </wp:positionH>
            <wp:positionV relativeFrom="paragraph">
              <wp:posOffset>-144399</wp:posOffset>
            </wp:positionV>
            <wp:extent cx="868680" cy="868680"/>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 w:val="28"/>
          <w:szCs w:val="28"/>
          <w:rtl/>
        </w:rPr>
        <w:drawing>
          <wp:anchor distT="0" distB="0" distL="114300" distR="114300" simplePos="0" relativeHeight="251658240" behindDoc="1" locked="0" layoutInCell="1" allowOverlap="1" wp14:anchorId="329F8E25" wp14:editId="2E1D016D">
            <wp:simplePos x="0" y="0"/>
            <wp:positionH relativeFrom="column">
              <wp:posOffset>5912485</wp:posOffset>
            </wp:positionH>
            <wp:positionV relativeFrom="paragraph">
              <wp:posOffset>-13335</wp:posOffset>
            </wp:positionV>
            <wp:extent cx="868680" cy="868680"/>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sidR="00D46697"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1E3416" w:rsidRPr="00244378" w:rsidRDefault="00F75F3A" w:rsidP="001E3416">
      <w:pPr>
        <w:spacing w:after="0" w:line="360" w:lineRule="auto"/>
        <w:jc w:val="center"/>
        <w:rPr>
          <w:rFonts w:asciiTheme="majorBidi" w:hAnsiTheme="majorBidi" w:cs="PT Bold Heading"/>
          <w:sz w:val="36"/>
          <w:szCs w:val="36"/>
          <w:rtl/>
          <w:lang w:bidi="ar-DZ"/>
        </w:rPr>
      </w:pPr>
      <w:r w:rsidRPr="00244378">
        <w:rPr>
          <w:rFonts w:asciiTheme="majorBidi" w:hAnsiTheme="majorBidi" w:cs="PT Bold Heading"/>
          <w:sz w:val="36"/>
          <w:szCs w:val="36"/>
          <w:rtl/>
          <w:lang w:bidi="ar-DZ"/>
        </w:rPr>
        <w:t>استمارة مذكـــــرة</w:t>
      </w:r>
    </w:p>
    <w:tbl>
      <w:tblPr>
        <w:tblStyle w:val="a3"/>
        <w:bidiVisual/>
        <w:tblW w:w="0" w:type="auto"/>
        <w:tblLook w:val="04A0" w:firstRow="1" w:lastRow="0" w:firstColumn="1" w:lastColumn="0" w:noHBand="0" w:noVBand="1"/>
      </w:tblPr>
      <w:tblGrid>
        <w:gridCol w:w="10988"/>
      </w:tblGrid>
      <w:tr w:rsidR="001A63B3" w:rsidRPr="00F75F3A" w:rsidTr="00B8653A">
        <w:tc>
          <w:tcPr>
            <w:tcW w:w="10988" w:type="dxa"/>
          </w:tcPr>
          <w:p w:rsidR="001A63B3" w:rsidRDefault="00244378" w:rsidP="00F813DD">
            <w:pPr>
              <w:spacing w:line="360" w:lineRule="auto"/>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كلية:</w:t>
            </w:r>
            <w:r w:rsidR="00F813DD">
              <w:rPr>
                <w:rFonts w:asciiTheme="majorBidi" w:hAnsiTheme="majorBidi" w:cstheme="majorBidi" w:hint="cs"/>
                <w:b/>
                <w:bCs/>
                <w:sz w:val="24"/>
                <w:szCs w:val="24"/>
                <w:rtl/>
                <w:lang w:bidi="ar-DZ"/>
              </w:rPr>
              <w:t xml:space="preserve"> الآداب واللغات</w:t>
            </w:r>
          </w:p>
          <w:p w:rsidR="001A63B3" w:rsidRPr="00227DEF" w:rsidRDefault="001A63B3" w:rsidP="00227DEF">
            <w:pPr>
              <w:spacing w:line="360" w:lineRule="auto"/>
              <w:rPr>
                <w:rFonts w:asciiTheme="majorBidi" w:hAnsiTheme="majorBidi" w:cstheme="majorBidi"/>
                <w:sz w:val="24"/>
                <w:szCs w:val="24"/>
                <w:rtl/>
                <w:lang w:bidi="ar-DZ"/>
              </w:rPr>
            </w:pPr>
            <w:r w:rsidRPr="00227DEF">
              <w:rPr>
                <w:rFonts w:asciiTheme="majorBidi" w:hAnsiTheme="majorBidi" w:cstheme="majorBidi"/>
                <w:b/>
                <w:bCs/>
                <w:sz w:val="24"/>
                <w:szCs w:val="24"/>
                <w:rtl/>
                <w:lang w:bidi="ar-DZ"/>
              </w:rPr>
              <w:t>اللقب</w:t>
            </w:r>
            <w:r w:rsidRPr="00227DEF">
              <w:rPr>
                <w:rFonts w:asciiTheme="majorBidi" w:hAnsiTheme="majorBidi" w:cstheme="majorBidi" w:hint="cs"/>
                <w:b/>
                <w:bCs/>
                <w:sz w:val="24"/>
                <w:szCs w:val="24"/>
                <w:rtl/>
                <w:lang w:bidi="ar-DZ"/>
              </w:rPr>
              <w:t xml:space="preserve"> و</w:t>
            </w:r>
            <w:r w:rsidRPr="00227DEF">
              <w:rPr>
                <w:rFonts w:asciiTheme="majorBidi" w:hAnsiTheme="majorBidi" w:cstheme="majorBidi"/>
                <w:sz w:val="24"/>
                <w:szCs w:val="24"/>
                <w:rtl/>
                <w:lang w:bidi="ar-DZ"/>
              </w:rPr>
              <w:t xml:space="preserve"> </w:t>
            </w:r>
            <w:r w:rsidRPr="00227DEF">
              <w:rPr>
                <w:rFonts w:asciiTheme="majorBidi" w:hAnsiTheme="majorBidi" w:cstheme="majorBidi"/>
                <w:b/>
                <w:bCs/>
                <w:sz w:val="24"/>
                <w:szCs w:val="24"/>
                <w:rtl/>
                <w:lang w:bidi="ar-DZ"/>
              </w:rPr>
              <w:t>الاس</w:t>
            </w:r>
            <w:r w:rsidR="00CF59AF" w:rsidRPr="00227DEF">
              <w:rPr>
                <w:rFonts w:asciiTheme="majorBidi" w:hAnsiTheme="majorBidi" w:cstheme="majorBidi" w:hint="cs"/>
                <w:b/>
                <w:bCs/>
                <w:sz w:val="24"/>
                <w:szCs w:val="24"/>
                <w:rtl/>
                <w:lang w:bidi="ar-DZ"/>
              </w:rPr>
              <w:t>ـــ</w:t>
            </w:r>
            <w:r w:rsidRPr="00227DEF">
              <w:rPr>
                <w:rFonts w:asciiTheme="majorBidi" w:hAnsiTheme="majorBidi" w:cstheme="majorBidi"/>
                <w:b/>
                <w:bCs/>
                <w:sz w:val="24"/>
                <w:szCs w:val="24"/>
                <w:rtl/>
                <w:lang w:bidi="ar-DZ"/>
              </w:rPr>
              <w:t>م:</w:t>
            </w:r>
            <w:r w:rsidRPr="00227DEF">
              <w:rPr>
                <w:rFonts w:asciiTheme="majorBidi" w:hAnsiTheme="majorBidi" w:cstheme="majorBidi"/>
                <w:sz w:val="24"/>
                <w:szCs w:val="24"/>
                <w:rtl/>
                <w:lang w:bidi="ar-DZ"/>
              </w:rPr>
              <w:t xml:space="preserve">  </w:t>
            </w:r>
            <w:r w:rsidR="00227DEF" w:rsidRPr="00227DEF">
              <w:rPr>
                <w:rFonts w:asciiTheme="majorBidi" w:hAnsiTheme="majorBidi" w:cstheme="majorBidi" w:hint="cs"/>
                <w:sz w:val="24"/>
                <w:szCs w:val="24"/>
                <w:rtl/>
                <w:lang w:bidi="ar-DZ"/>
              </w:rPr>
              <w:t>دلال نصرات</w:t>
            </w:r>
            <w:r w:rsidR="00227DEF" w:rsidRPr="00227DEF">
              <w:rPr>
                <w:rFonts w:asciiTheme="majorBidi" w:hAnsiTheme="majorBidi" w:cstheme="majorBidi" w:hint="cs"/>
                <w:sz w:val="24"/>
                <w:szCs w:val="24"/>
                <w:rtl/>
                <w:lang w:bidi="ar-DZ"/>
              </w:rPr>
              <w:t xml:space="preserve">  /  </w:t>
            </w:r>
            <w:r w:rsidR="00227DEF" w:rsidRPr="00227DEF">
              <w:rPr>
                <w:rFonts w:asciiTheme="majorBidi" w:hAnsiTheme="majorBidi" w:cstheme="majorBidi" w:hint="cs"/>
                <w:sz w:val="24"/>
                <w:szCs w:val="24"/>
                <w:rtl/>
                <w:lang w:bidi="ar-DZ"/>
              </w:rPr>
              <w:t>زينب نعرورة</w:t>
            </w:r>
          </w:p>
          <w:p w:rsidR="001A63B3" w:rsidRPr="00F813DD" w:rsidRDefault="001A63B3" w:rsidP="00EE55FB">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المناقشة :</w:t>
            </w:r>
            <w:r w:rsidR="00EE55FB">
              <w:rPr>
                <w:rFonts w:asciiTheme="majorBidi" w:hAnsiTheme="majorBidi" w:cstheme="majorBidi" w:hint="cs"/>
                <w:sz w:val="24"/>
                <w:szCs w:val="24"/>
                <w:rtl/>
                <w:lang w:bidi="ar-DZ"/>
              </w:rPr>
              <w:t>25</w:t>
            </w:r>
            <w:r w:rsidR="00F813DD">
              <w:rPr>
                <w:rFonts w:asciiTheme="majorBidi" w:hAnsiTheme="majorBidi" w:cstheme="majorBidi" w:hint="cs"/>
                <w:sz w:val="24"/>
                <w:szCs w:val="24"/>
                <w:rtl/>
                <w:lang w:bidi="ar-DZ"/>
              </w:rPr>
              <w:t>/06/2019</w:t>
            </w:r>
            <w:r w:rsidRPr="00F75F3A">
              <w:rPr>
                <w:rFonts w:asciiTheme="majorBidi" w:hAnsiTheme="majorBidi" w:cstheme="majorBidi"/>
                <w:sz w:val="24"/>
                <w:szCs w:val="24"/>
                <w:lang w:bidi="ar-DZ"/>
              </w:rPr>
              <w:t xml:space="preserve"> </w:t>
            </w:r>
            <w:r w:rsidRPr="00F75F3A">
              <w:rPr>
                <w:rFonts w:asciiTheme="majorBidi" w:hAnsiTheme="majorBidi" w:cstheme="majorBidi"/>
                <w:sz w:val="24"/>
                <w:szCs w:val="24"/>
                <w:rtl/>
                <w:lang w:bidi="ar-DZ"/>
              </w:rPr>
              <w:t xml:space="preserve"> </w:t>
            </w:r>
          </w:p>
        </w:tc>
      </w:tr>
      <w:tr w:rsidR="00B8653A" w:rsidRPr="00F75F3A" w:rsidTr="00B8653A">
        <w:tc>
          <w:tcPr>
            <w:tcW w:w="10988" w:type="dxa"/>
          </w:tcPr>
          <w:p w:rsidR="009C6F5A" w:rsidRPr="00F75F3A" w:rsidRDefault="001A63B3" w:rsidP="00F813DD">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الـمـشرف:</w:t>
            </w:r>
            <w:r w:rsidR="00F813DD">
              <w:rPr>
                <w:rFonts w:asciiTheme="majorBidi" w:hAnsiTheme="majorBidi" w:cstheme="majorBidi" w:hint="cs"/>
                <w:b/>
                <w:bCs/>
                <w:sz w:val="28"/>
                <w:szCs w:val="28"/>
                <w:rtl/>
                <w:lang w:bidi="ar-DZ"/>
              </w:rPr>
              <w:t xml:space="preserve"> </w:t>
            </w:r>
            <w:r w:rsidR="00227DEF" w:rsidRPr="00227DEF">
              <w:rPr>
                <w:rFonts w:asciiTheme="majorBidi" w:hAnsiTheme="majorBidi" w:cstheme="majorBidi" w:hint="cs"/>
                <w:sz w:val="24"/>
                <w:szCs w:val="24"/>
                <w:rtl/>
                <w:lang w:bidi="ar-DZ"/>
              </w:rPr>
              <w:t>عبد الرؤوف عباس</w:t>
            </w:r>
          </w:p>
        </w:tc>
      </w:tr>
      <w:tr w:rsidR="00B8653A" w:rsidRPr="007E4337"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DF093A" w:rsidRPr="00227DEF" w:rsidRDefault="00227DEF" w:rsidP="00227DEF">
            <w:pPr>
              <w:tabs>
                <w:tab w:val="center" w:pos="4535"/>
              </w:tabs>
              <w:jc w:val="center"/>
              <w:rPr>
                <w:rFonts w:ascii="Arial Black" w:hAnsi="Arial Black" w:cs="Traditional Arabic"/>
                <w:b/>
                <w:bCs/>
                <w:sz w:val="56"/>
                <w:szCs w:val="56"/>
                <w:rtl/>
                <w:lang w:bidi="ar-DZ"/>
              </w:rPr>
            </w:pPr>
            <w:r w:rsidRPr="00227DEF">
              <w:rPr>
                <w:rFonts w:ascii="Arial Black" w:hAnsi="Arial Black" w:cs="Traditional Arabic" w:hint="cs"/>
                <w:b/>
                <w:bCs/>
                <w:sz w:val="44"/>
                <w:szCs w:val="44"/>
                <w:rtl/>
                <w:lang w:bidi="ar-DZ"/>
              </w:rPr>
              <w:t>مظاهر تعليمية الإعراب من خلال كتاب</w:t>
            </w:r>
            <w:r>
              <w:rPr>
                <w:rFonts w:ascii="Arial Black" w:hAnsi="Arial Black" w:cs="Traditional Arabic" w:hint="cs"/>
                <w:b/>
                <w:bCs/>
                <w:sz w:val="44"/>
                <w:szCs w:val="44"/>
                <w:rtl/>
                <w:lang w:bidi="ar-DZ"/>
              </w:rPr>
              <w:t xml:space="preserve"> </w:t>
            </w:r>
            <w:r w:rsidRPr="00227DEF">
              <w:rPr>
                <w:rFonts w:ascii="Arial Black" w:hAnsi="Arial Black" w:cs="Traditional Arabic" w:hint="cs"/>
                <w:b/>
                <w:bCs/>
                <w:sz w:val="44"/>
                <w:szCs w:val="44"/>
                <w:rtl/>
                <w:lang w:bidi="ar-DZ"/>
              </w:rPr>
              <w:t>مغني اللبيب عن كتب الأعاريب لإبن هشام الأنصاري</w:t>
            </w:r>
          </w:p>
        </w:tc>
      </w:tr>
      <w:tr w:rsidR="00B8653A" w:rsidRPr="00F75F3A" w:rsidTr="00B8653A">
        <w:tc>
          <w:tcPr>
            <w:tcW w:w="10988" w:type="dxa"/>
          </w:tcPr>
          <w:p w:rsidR="0090226B" w:rsidRDefault="00E61D8F" w:rsidP="00F813DD">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32251B" w:rsidRPr="00F75F3A">
              <w:rPr>
                <w:rFonts w:asciiTheme="majorBidi" w:hAnsiTheme="majorBidi" w:cstheme="majorBidi"/>
                <w:sz w:val="28"/>
                <w:szCs w:val="28"/>
                <w:rtl/>
                <w:lang w:bidi="ar-DZ"/>
              </w:rPr>
              <w:t xml:space="preserve"> ماستر</w:t>
            </w:r>
            <w:r w:rsidR="00B74B6E">
              <w:rPr>
                <w:rFonts w:asciiTheme="majorBidi" w:hAnsiTheme="majorBidi" w:cstheme="majorBidi" w:hint="cs"/>
                <w:sz w:val="28"/>
                <w:szCs w:val="28"/>
                <w:rtl/>
                <w:lang w:bidi="ar-DZ"/>
              </w:rPr>
              <w:t xml:space="preserve"> </w:t>
            </w:r>
          </w:p>
          <w:p w:rsidR="00DF093A" w:rsidRPr="00F75F3A" w:rsidRDefault="00E61D8F" w:rsidP="00F813DD">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90226B">
              <w:rPr>
                <w:rFonts w:asciiTheme="majorBidi" w:hAnsiTheme="majorBidi" w:cstheme="majorBidi" w:hint="cs"/>
                <w:b/>
                <w:bCs/>
                <w:sz w:val="28"/>
                <w:szCs w:val="28"/>
                <w:rtl/>
                <w:lang w:bidi="ar-DZ"/>
              </w:rPr>
              <w:t xml:space="preserve"> </w:t>
            </w:r>
            <w:r w:rsidR="00F813DD" w:rsidRPr="00F813DD">
              <w:rPr>
                <w:rFonts w:asciiTheme="majorBidi" w:hAnsiTheme="majorBidi" w:cstheme="majorBidi" w:hint="cs"/>
                <w:sz w:val="28"/>
                <w:szCs w:val="28"/>
                <w:rtl/>
                <w:lang w:bidi="ar-DZ"/>
              </w:rPr>
              <w:t>لسانيات عامة</w:t>
            </w:r>
            <w:r w:rsidR="00EB0922" w:rsidRPr="00EB0922">
              <w:rPr>
                <w:rFonts w:ascii="Traditional Arabic,Bold" w:cs="Traditional Arabic,Bold" w:hint="cs"/>
                <w:sz w:val="24"/>
                <w:szCs w:val="24"/>
                <w:rtl/>
              </w:rPr>
              <w:t>.</w:t>
            </w:r>
          </w:p>
        </w:tc>
      </w:tr>
      <w:tr w:rsidR="00B8653A" w:rsidRPr="00EB0922" w:rsidTr="004460C9">
        <w:trPr>
          <w:trHeight w:val="1074"/>
        </w:trPr>
        <w:tc>
          <w:tcPr>
            <w:tcW w:w="10988" w:type="dxa"/>
            <w:tcBorders>
              <w:bottom w:val="single" w:sz="4" w:space="0" w:color="auto"/>
            </w:tcBorders>
          </w:tcPr>
          <w:p w:rsidR="0090226B" w:rsidRPr="00EB0922" w:rsidRDefault="004D7B67" w:rsidP="00244378">
            <w:pPr>
              <w:autoSpaceDE w:val="0"/>
              <w:autoSpaceDN w:val="0"/>
              <w:adjustRightInd w:val="0"/>
              <w:jc w:val="both"/>
              <w:rPr>
                <w:rFonts w:ascii="Traditional Arabic" w:hAnsi="Traditional Arabic" w:cs="Traditional Arabic"/>
                <w:b/>
                <w:bCs/>
                <w:sz w:val="32"/>
                <w:szCs w:val="32"/>
                <w:rtl/>
              </w:rPr>
            </w:pPr>
            <w:r w:rsidRPr="00EB0922">
              <w:rPr>
                <w:rFonts w:asciiTheme="majorBidi" w:hAnsiTheme="majorBidi" w:cstheme="majorBidi"/>
                <w:b/>
                <w:bCs/>
                <w:sz w:val="36"/>
                <w:szCs w:val="36"/>
                <w:u w:val="single"/>
                <w:rtl/>
                <w:lang w:val="fr-FR"/>
              </w:rPr>
              <w:t>الملخص:</w:t>
            </w:r>
            <w:r w:rsidR="0090226B" w:rsidRPr="00EB0922">
              <w:rPr>
                <w:rFonts w:ascii="Traditional Arabic" w:hAnsi="Traditional Arabic" w:cs="Traditional Arabic" w:hint="cs"/>
                <w:b/>
                <w:bCs/>
                <w:sz w:val="32"/>
                <w:szCs w:val="32"/>
                <w:rtl/>
              </w:rPr>
              <w:t xml:space="preserve">   </w:t>
            </w:r>
          </w:p>
          <w:p w:rsidR="006214C2" w:rsidRDefault="0008207B" w:rsidP="00F813DD">
            <w:pPr>
              <w:ind w:left="-58"/>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جاء هذا البحث ليتناول قضية نحوية مهمة ألا وهي مظاهر تعليمية الاعراب من خلال </w:t>
            </w:r>
            <w:r w:rsidRPr="0008207B">
              <w:rPr>
                <w:rFonts w:ascii="Simplified Arabic" w:hAnsi="Simplified Arabic" w:cs="Simplified Arabic" w:hint="cs"/>
                <w:sz w:val="32"/>
                <w:szCs w:val="32"/>
                <w:rtl/>
                <w:lang w:bidi="ar-DZ"/>
              </w:rPr>
              <w:t>كتاب مغني اللبيب عن كتب الأعاريب لإبن هشام الأنصاري</w:t>
            </w:r>
            <w:r>
              <w:rPr>
                <w:rFonts w:ascii="Simplified Arabic" w:hAnsi="Simplified Arabic" w:cs="Simplified Arabic" w:hint="cs"/>
                <w:sz w:val="32"/>
                <w:szCs w:val="32"/>
                <w:rtl/>
                <w:lang w:bidi="ar-DZ"/>
              </w:rPr>
              <w:t xml:space="preserve"> فما المقصود بتعليمية الاعراب؟ وما هي مظاهر تعليمية الاعراب عند ابن هشام حيث كان الهدف من هذه الدراسة هو:</w:t>
            </w:r>
          </w:p>
          <w:p w:rsidR="0008207B" w:rsidRDefault="0008207B" w:rsidP="0008207B">
            <w:pPr>
              <w:pStyle w:val="a4"/>
              <w:numPr>
                <w:ilvl w:val="0"/>
                <w:numId w:val="13"/>
              </w:numPr>
              <w:ind w:left="424" w:hanging="424"/>
              <w:jc w:val="both"/>
              <w:rPr>
                <w:rFonts w:ascii="Simplified Arabic" w:hAnsi="Simplified Arabic" w:cs="Simplified Arabic" w:hint="cs"/>
                <w:sz w:val="32"/>
                <w:szCs w:val="32"/>
                <w:lang w:bidi="ar-DZ"/>
              </w:rPr>
            </w:pPr>
            <w:r w:rsidRPr="0008207B">
              <w:rPr>
                <w:rFonts w:ascii="Simplified Arabic" w:hAnsi="Simplified Arabic" w:cs="Simplified Arabic" w:hint="cs"/>
                <w:sz w:val="32"/>
                <w:szCs w:val="32"/>
                <w:rtl/>
                <w:lang w:bidi="ar-DZ"/>
              </w:rPr>
              <w:t>تسليط الضوء على شخ</w:t>
            </w:r>
            <w:r w:rsidRPr="0008207B">
              <w:rPr>
                <w:rFonts w:ascii="Simplified Arabic" w:hAnsi="Simplified Arabic" w:cs="Simplified Arabic" w:hint="cs"/>
                <w:sz w:val="32"/>
                <w:szCs w:val="32"/>
                <w:rtl/>
                <w:lang w:bidi="ar-DZ"/>
              </w:rPr>
              <w:t>ص</w:t>
            </w:r>
            <w:r w:rsidRPr="0008207B">
              <w:rPr>
                <w:rFonts w:ascii="Simplified Arabic" w:hAnsi="Simplified Arabic" w:cs="Simplified Arabic" w:hint="cs"/>
                <w:sz w:val="32"/>
                <w:szCs w:val="32"/>
                <w:rtl/>
                <w:lang w:bidi="ar-DZ"/>
              </w:rPr>
              <w:t>ية ابن هشام الان</w:t>
            </w:r>
            <w:r w:rsidRPr="0008207B">
              <w:rPr>
                <w:rFonts w:ascii="Simplified Arabic" w:hAnsi="Simplified Arabic" w:cs="Simplified Arabic" w:hint="cs"/>
                <w:sz w:val="32"/>
                <w:szCs w:val="32"/>
                <w:rtl/>
                <w:lang w:bidi="ar-DZ"/>
              </w:rPr>
              <w:t>ص</w:t>
            </w:r>
            <w:r w:rsidRPr="0008207B">
              <w:rPr>
                <w:rFonts w:ascii="Simplified Arabic" w:hAnsi="Simplified Arabic" w:cs="Simplified Arabic" w:hint="cs"/>
                <w:sz w:val="32"/>
                <w:szCs w:val="32"/>
                <w:rtl/>
                <w:lang w:bidi="ar-DZ"/>
              </w:rPr>
              <w:t xml:space="preserve">اري </w:t>
            </w:r>
            <w:r>
              <w:rPr>
                <w:rFonts w:ascii="Simplified Arabic" w:hAnsi="Simplified Arabic" w:cs="Simplified Arabic" w:hint="cs"/>
                <w:sz w:val="32"/>
                <w:szCs w:val="32"/>
                <w:rtl/>
                <w:lang w:bidi="ar-DZ"/>
              </w:rPr>
              <w:t>العلمية التي جعلته بهذه المكانة المرموقة.</w:t>
            </w:r>
          </w:p>
          <w:p w:rsidR="00EE55FB" w:rsidRDefault="0008207B" w:rsidP="00EE55FB">
            <w:pPr>
              <w:pStyle w:val="a4"/>
              <w:numPr>
                <w:ilvl w:val="0"/>
                <w:numId w:val="13"/>
              </w:numPr>
              <w:ind w:left="424" w:hanging="424"/>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 xml:space="preserve">بيان </w:t>
            </w:r>
            <w:r w:rsidR="00EE55FB">
              <w:rPr>
                <w:rFonts w:ascii="Simplified Arabic" w:hAnsi="Simplified Arabic" w:cs="Simplified Arabic" w:hint="cs"/>
                <w:sz w:val="32"/>
                <w:szCs w:val="32"/>
                <w:rtl/>
                <w:lang w:bidi="ar-DZ"/>
              </w:rPr>
              <w:t xml:space="preserve">مظاهر تعليمية الاعراب عن ابن هشام </w:t>
            </w:r>
            <w:r w:rsidR="00EE55FB" w:rsidRPr="00EE55FB">
              <w:rPr>
                <w:rFonts w:ascii="Simplified Arabic" w:hAnsi="Simplified Arabic" w:cs="Simplified Arabic" w:hint="cs"/>
                <w:sz w:val="32"/>
                <w:szCs w:val="32"/>
                <w:rtl/>
                <w:lang w:bidi="ar-DZ"/>
              </w:rPr>
              <w:t>الانصاري</w:t>
            </w:r>
            <w:r w:rsidR="00EE55FB">
              <w:rPr>
                <w:rFonts w:ascii="Simplified Arabic" w:hAnsi="Simplified Arabic" w:cs="Simplified Arabic" w:hint="cs"/>
                <w:sz w:val="32"/>
                <w:szCs w:val="32"/>
                <w:rtl/>
                <w:lang w:bidi="ar-DZ"/>
              </w:rPr>
              <w:t>.</w:t>
            </w:r>
            <w:r w:rsidR="00EE55FB" w:rsidRPr="00EE55FB">
              <w:rPr>
                <w:rFonts w:ascii="Simplified Arabic" w:hAnsi="Simplified Arabic" w:cs="Simplified Arabic" w:hint="cs"/>
                <w:sz w:val="32"/>
                <w:szCs w:val="32"/>
                <w:rtl/>
                <w:lang w:bidi="ar-DZ"/>
              </w:rPr>
              <w:t xml:space="preserve"> </w:t>
            </w:r>
          </w:p>
          <w:p w:rsidR="0008207B" w:rsidRPr="00EE55FB" w:rsidRDefault="00EE55FB" w:rsidP="00EE55FB">
            <w:pPr>
              <w:jc w:val="both"/>
              <w:rPr>
                <w:rFonts w:ascii="Simplified Arabic" w:hAnsi="Simplified Arabic" w:cs="Simplified Arabic" w:hint="cs"/>
                <w:sz w:val="32"/>
                <w:szCs w:val="32"/>
                <w:lang w:bidi="ar-DZ"/>
              </w:rPr>
            </w:pPr>
            <w:r w:rsidRPr="00EE55FB">
              <w:rPr>
                <w:rFonts w:ascii="Simplified Arabic" w:hAnsi="Simplified Arabic" w:cs="Simplified Arabic" w:hint="cs"/>
                <w:sz w:val="32"/>
                <w:szCs w:val="32"/>
                <w:rtl/>
                <w:lang w:bidi="ar-DZ"/>
              </w:rPr>
              <w:t>كما تو</w:t>
            </w:r>
            <w:r w:rsidRPr="00EE55FB">
              <w:rPr>
                <w:rFonts w:ascii="Simplified Arabic" w:hAnsi="Simplified Arabic" w:cs="Simplified Arabic" w:hint="cs"/>
                <w:sz w:val="32"/>
                <w:szCs w:val="32"/>
                <w:rtl/>
                <w:lang w:bidi="ar-DZ"/>
              </w:rPr>
              <w:t>ص</w:t>
            </w:r>
            <w:r w:rsidRPr="00EE55FB">
              <w:rPr>
                <w:rFonts w:ascii="Simplified Arabic" w:hAnsi="Simplified Arabic" w:cs="Simplified Arabic" w:hint="cs"/>
                <w:sz w:val="32"/>
                <w:szCs w:val="32"/>
                <w:rtl/>
                <w:lang w:bidi="ar-DZ"/>
              </w:rPr>
              <w:t>لنا في الاخير إلى العديد من النتائج أهمها:</w:t>
            </w:r>
          </w:p>
          <w:p w:rsidR="00EE55FB" w:rsidRDefault="00EE55FB" w:rsidP="00EE55FB">
            <w:pPr>
              <w:pStyle w:val="a4"/>
              <w:numPr>
                <w:ilvl w:val="0"/>
                <w:numId w:val="13"/>
              </w:numPr>
              <w:ind w:left="424" w:hanging="424"/>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ربط ابن هشام في كتابه الاعراب بالمعنى وأكد على قضية معرفة المعنى قبل الدخول في عملية الاعراب ونفى النظر إلى العلاقات السطحية واللفظية.</w:t>
            </w:r>
          </w:p>
          <w:p w:rsidR="00EE55FB" w:rsidRPr="0008207B" w:rsidRDefault="00EE55FB" w:rsidP="00EE55FB">
            <w:pPr>
              <w:pStyle w:val="a4"/>
              <w:numPr>
                <w:ilvl w:val="0"/>
                <w:numId w:val="13"/>
              </w:numPr>
              <w:ind w:left="424" w:hanging="424"/>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قسم المعنى إلى أ</w:t>
            </w:r>
            <w:r w:rsidRPr="00EE55FB">
              <w:rPr>
                <w:rFonts w:ascii="Simplified Arabic" w:hAnsi="Simplified Arabic" w:cs="Simplified Arabic" w:hint="cs"/>
                <w:sz w:val="32"/>
                <w:szCs w:val="32"/>
                <w:rtl/>
                <w:lang w:bidi="ar-DZ"/>
              </w:rPr>
              <w:t>ص</w:t>
            </w:r>
            <w:r>
              <w:rPr>
                <w:rFonts w:ascii="Simplified Arabic" w:hAnsi="Simplified Arabic" w:cs="Simplified Arabic" w:hint="cs"/>
                <w:sz w:val="32"/>
                <w:szCs w:val="32"/>
                <w:rtl/>
                <w:lang w:bidi="ar-DZ"/>
              </w:rPr>
              <w:t>ناف: معنى المفردة اي الوحدة والمعنى التركيبي في الجملة ثم المعنى العام وهو المعنى الن</w:t>
            </w:r>
            <w:r w:rsidRPr="00EE55FB">
              <w:rPr>
                <w:rFonts w:ascii="Simplified Arabic" w:hAnsi="Simplified Arabic" w:cs="Simplified Arabic" w:hint="cs"/>
                <w:sz w:val="32"/>
                <w:szCs w:val="32"/>
                <w:rtl/>
                <w:lang w:bidi="ar-DZ"/>
              </w:rPr>
              <w:t>ص</w:t>
            </w:r>
            <w:r>
              <w:rPr>
                <w:rFonts w:ascii="Simplified Arabic" w:hAnsi="Simplified Arabic" w:cs="Simplified Arabic" w:hint="cs"/>
                <w:sz w:val="32"/>
                <w:szCs w:val="32"/>
                <w:rtl/>
                <w:lang w:bidi="ar-DZ"/>
              </w:rPr>
              <w:t>ي أي العلم أي العلم بما يحيط الن</w:t>
            </w:r>
            <w:r w:rsidRPr="00EE55FB">
              <w:rPr>
                <w:rFonts w:ascii="Simplified Arabic" w:hAnsi="Simplified Arabic" w:cs="Simplified Arabic" w:hint="cs"/>
                <w:sz w:val="32"/>
                <w:szCs w:val="32"/>
                <w:rtl/>
                <w:lang w:bidi="ar-DZ"/>
              </w:rPr>
              <w:t>ص</w:t>
            </w:r>
            <w:r>
              <w:rPr>
                <w:rFonts w:ascii="Simplified Arabic" w:hAnsi="Simplified Arabic" w:cs="Simplified Arabic" w:hint="cs"/>
                <w:sz w:val="32"/>
                <w:szCs w:val="32"/>
                <w:rtl/>
                <w:lang w:bidi="ar-DZ"/>
              </w:rPr>
              <w:t xml:space="preserve"> من معان وأساليب.</w:t>
            </w:r>
          </w:p>
        </w:tc>
      </w:tr>
      <w:tr w:rsidR="00DF093A" w:rsidRPr="00EB0922" w:rsidTr="00F66AE8">
        <w:trPr>
          <w:trHeight w:val="5324"/>
        </w:trPr>
        <w:tc>
          <w:tcPr>
            <w:tcW w:w="10988" w:type="dxa"/>
            <w:tcBorders>
              <w:top w:val="single" w:sz="4" w:space="0" w:color="auto"/>
              <w:bottom w:val="single" w:sz="4" w:space="0" w:color="auto"/>
            </w:tcBorders>
          </w:tcPr>
          <w:p w:rsidR="00DF093A" w:rsidRPr="00244378" w:rsidRDefault="00EE55FB" w:rsidP="00EE55FB">
            <w:pPr>
              <w:bidi w:val="0"/>
              <w:rPr>
                <w:rFonts w:asciiTheme="majorBidi" w:hAnsiTheme="majorBidi" w:cstheme="majorBidi"/>
                <w:b/>
                <w:bCs/>
                <w:sz w:val="28"/>
                <w:szCs w:val="28"/>
                <w:u w:val="single"/>
                <w:rtl/>
                <w:lang w:bidi="ar-DZ"/>
              </w:rPr>
            </w:pPr>
            <w:r>
              <w:rPr>
                <w:rFonts w:asciiTheme="majorBidi" w:hAnsiTheme="majorBidi" w:cstheme="majorBidi"/>
                <w:b/>
                <w:bCs/>
                <w:sz w:val="36"/>
                <w:szCs w:val="36"/>
                <w:u w:val="single"/>
              </w:rPr>
              <w:lastRenderedPageBreak/>
              <w:t>Abstract</w:t>
            </w:r>
            <w:r w:rsidR="00DF093A" w:rsidRPr="00F813DD">
              <w:rPr>
                <w:rFonts w:asciiTheme="majorBidi" w:hAnsiTheme="majorBidi" w:cstheme="majorBidi"/>
                <w:b/>
                <w:bCs/>
                <w:sz w:val="36"/>
                <w:szCs w:val="36"/>
                <w:u w:val="single"/>
              </w:rPr>
              <w:t> :</w:t>
            </w:r>
            <w:r w:rsidR="00244378">
              <w:rPr>
                <w:rFonts w:asciiTheme="majorBidi" w:hAnsiTheme="majorBidi" w:cstheme="majorBidi" w:hint="cs"/>
                <w:b/>
                <w:bCs/>
                <w:sz w:val="28"/>
                <w:szCs w:val="28"/>
                <w:u w:val="single"/>
                <w:rtl/>
                <w:lang w:bidi="ar-DZ"/>
              </w:rPr>
              <w:t xml:space="preserve"> انجلزية</w:t>
            </w:r>
          </w:p>
          <w:p w:rsidR="00EE55FB" w:rsidRPr="00EE55FB" w:rsidRDefault="00EE55FB" w:rsidP="00EE55FB">
            <w:pPr>
              <w:bidi w:val="0"/>
              <w:spacing w:line="360" w:lineRule="auto"/>
              <w:ind w:left="-58" w:firstLine="484"/>
              <w:jc w:val="both"/>
              <w:rPr>
                <w:rFonts w:asciiTheme="majorBidi" w:hAnsiTheme="majorBidi" w:cstheme="majorBidi"/>
                <w:sz w:val="28"/>
                <w:szCs w:val="28"/>
                <w:lang w:bidi="ar-DZ"/>
              </w:rPr>
            </w:pPr>
            <w:r w:rsidRPr="00EE55FB">
              <w:rPr>
                <w:rFonts w:asciiTheme="majorBidi" w:hAnsiTheme="majorBidi" w:cstheme="majorBidi"/>
                <w:sz w:val="28"/>
                <w:szCs w:val="28"/>
                <w:lang w:bidi="ar-DZ"/>
              </w:rPr>
              <w:t>This research came to address the issue of grammatical task, which are educational aspects expressed through the book of singer El-Labib on the books of the Aarib of Ibn Hisham Al-Ansari What is meant by the teaching of the expression? And what are the manifestations of educational expression by Ibn Hisham where the objective of this study is:</w:t>
            </w:r>
          </w:p>
          <w:p w:rsidR="00EE55FB" w:rsidRPr="00EE55FB" w:rsidRDefault="00EE55FB" w:rsidP="00EE55FB">
            <w:pPr>
              <w:bidi w:val="0"/>
              <w:spacing w:line="360" w:lineRule="auto"/>
              <w:ind w:left="-58" w:firstLine="484"/>
              <w:jc w:val="both"/>
              <w:rPr>
                <w:rFonts w:asciiTheme="majorBidi" w:hAnsiTheme="majorBidi" w:cstheme="majorBidi"/>
                <w:sz w:val="28"/>
                <w:szCs w:val="28"/>
                <w:lang w:bidi="ar-DZ"/>
              </w:rPr>
            </w:pPr>
            <w:r w:rsidRPr="00EE55FB">
              <w:rPr>
                <w:rFonts w:asciiTheme="majorBidi" w:hAnsiTheme="majorBidi" w:cstheme="majorBidi"/>
                <w:sz w:val="28"/>
                <w:szCs w:val="28"/>
                <w:lang w:bidi="ar-DZ"/>
              </w:rPr>
              <w:t>Highlighting the personality of Ibn Hisham Al-Ansari, who made him this prestigious position.</w:t>
            </w:r>
          </w:p>
          <w:p w:rsidR="00EE55FB" w:rsidRPr="00EE55FB" w:rsidRDefault="00EE55FB" w:rsidP="00EE55FB">
            <w:pPr>
              <w:bidi w:val="0"/>
              <w:spacing w:line="360" w:lineRule="auto"/>
              <w:ind w:left="-58" w:firstLine="484"/>
              <w:jc w:val="both"/>
              <w:rPr>
                <w:rFonts w:asciiTheme="majorBidi" w:hAnsiTheme="majorBidi" w:cstheme="majorBidi"/>
                <w:sz w:val="28"/>
                <w:szCs w:val="28"/>
                <w:lang w:bidi="ar-DZ"/>
              </w:rPr>
            </w:pPr>
            <w:r w:rsidRPr="00EE55FB">
              <w:rPr>
                <w:rFonts w:asciiTheme="majorBidi" w:hAnsiTheme="majorBidi" w:cstheme="majorBidi"/>
                <w:sz w:val="28"/>
                <w:szCs w:val="28"/>
                <w:lang w:bidi="ar-DZ"/>
              </w:rPr>
              <w:t>Statement of educational manifestations expressed by Ibn Hisham Al - Ansari.</w:t>
            </w:r>
          </w:p>
          <w:p w:rsidR="00EE55FB" w:rsidRPr="00EE55FB" w:rsidRDefault="00EE55FB" w:rsidP="00EE55FB">
            <w:pPr>
              <w:bidi w:val="0"/>
              <w:spacing w:line="360" w:lineRule="auto"/>
              <w:ind w:left="-58" w:firstLine="484"/>
              <w:jc w:val="both"/>
              <w:rPr>
                <w:rFonts w:asciiTheme="majorBidi" w:hAnsiTheme="majorBidi" w:cstheme="majorBidi"/>
                <w:sz w:val="28"/>
                <w:szCs w:val="28"/>
                <w:lang w:bidi="ar-DZ"/>
              </w:rPr>
            </w:pPr>
            <w:r w:rsidRPr="00EE55FB">
              <w:rPr>
                <w:rFonts w:asciiTheme="majorBidi" w:hAnsiTheme="majorBidi" w:cstheme="majorBidi"/>
                <w:sz w:val="28"/>
                <w:szCs w:val="28"/>
                <w:lang w:bidi="ar-DZ"/>
              </w:rPr>
              <w:t>We also reached a number of conclusions in the latter, the most important of which are:</w:t>
            </w:r>
          </w:p>
          <w:p w:rsidR="00EE55FB" w:rsidRPr="00EE55FB" w:rsidRDefault="00EE55FB" w:rsidP="00EE55FB">
            <w:pPr>
              <w:bidi w:val="0"/>
              <w:spacing w:line="360" w:lineRule="auto"/>
              <w:ind w:left="-58" w:firstLine="484"/>
              <w:jc w:val="both"/>
              <w:rPr>
                <w:rFonts w:asciiTheme="majorBidi" w:hAnsiTheme="majorBidi" w:cstheme="majorBidi"/>
                <w:sz w:val="28"/>
                <w:szCs w:val="28"/>
                <w:lang w:bidi="ar-DZ"/>
              </w:rPr>
            </w:pPr>
            <w:r w:rsidRPr="00EE55FB">
              <w:rPr>
                <w:rFonts w:asciiTheme="majorBidi" w:hAnsiTheme="majorBidi" w:cstheme="majorBidi"/>
                <w:sz w:val="28"/>
                <w:szCs w:val="28"/>
                <w:lang w:bidi="ar-DZ"/>
              </w:rPr>
              <w:t>Ibn Hisham linked Ibn al-Hisham in his book Al-'Arab in the sense and stressed the issue of knowledge of meaning before entering the process of expression and denied consideration of superficial and verbal relations.</w:t>
            </w:r>
          </w:p>
          <w:p w:rsidR="00DF093A" w:rsidRPr="00F813DD" w:rsidRDefault="00EE55FB" w:rsidP="00EE55FB">
            <w:pPr>
              <w:bidi w:val="0"/>
              <w:spacing w:line="360" w:lineRule="auto"/>
              <w:ind w:left="-58" w:firstLine="484"/>
              <w:jc w:val="both"/>
              <w:rPr>
                <w:rFonts w:asciiTheme="majorBidi" w:hAnsiTheme="majorBidi" w:cstheme="majorBidi"/>
                <w:sz w:val="28"/>
                <w:szCs w:val="28"/>
                <w:lang w:bidi="ar-DZ"/>
              </w:rPr>
            </w:pPr>
            <w:r w:rsidRPr="00EE55FB">
              <w:rPr>
                <w:rFonts w:asciiTheme="majorBidi" w:hAnsiTheme="majorBidi" w:cstheme="majorBidi"/>
                <w:sz w:val="28"/>
                <w:szCs w:val="28"/>
                <w:lang w:bidi="ar-DZ"/>
              </w:rPr>
              <w:t>Meaning: The meaning of singularity is the unity and the structural meaning in the sentence and then the general meaning which is the textual meaning ie science, which is the knowledge of what surrounds the text of meanings and methods.</w:t>
            </w:r>
            <w:r w:rsidR="00F813DD" w:rsidRPr="00F813DD">
              <w:rPr>
                <w:rFonts w:asciiTheme="majorBidi" w:hAnsiTheme="majorBidi" w:cstheme="majorBidi"/>
                <w:sz w:val="28"/>
                <w:szCs w:val="28"/>
                <w:rtl/>
                <w:lang w:bidi="ar-DZ"/>
              </w:rPr>
              <w:t>.</w:t>
            </w:r>
          </w:p>
        </w:tc>
      </w:tr>
      <w:tr w:rsidR="0029177E" w:rsidRPr="00F75F3A" w:rsidTr="00D6123D">
        <w:trPr>
          <w:trHeight w:val="447"/>
        </w:trPr>
        <w:tc>
          <w:tcPr>
            <w:tcW w:w="10988" w:type="dxa"/>
            <w:tcBorders>
              <w:top w:val="single" w:sz="4" w:space="0" w:color="auto"/>
            </w:tcBorders>
          </w:tcPr>
          <w:p w:rsidR="0029177E" w:rsidRPr="00F75F3A" w:rsidRDefault="0029177E" w:rsidP="0032251B">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u w:val="single"/>
                <w:rtl/>
              </w:rPr>
              <w:t>الكلمات المفتاحية</w:t>
            </w:r>
            <w:r w:rsidRPr="00F75F3A">
              <w:rPr>
                <w:rFonts w:asciiTheme="majorBidi" w:hAnsiTheme="majorBidi" w:cstheme="majorBidi"/>
                <w:b/>
                <w:bCs/>
                <w:sz w:val="28"/>
                <w:szCs w:val="28"/>
                <w:rtl/>
              </w:rPr>
              <w:t>:</w:t>
            </w:r>
            <w:r w:rsidR="00F316C8" w:rsidRPr="00F75F3A">
              <w:rPr>
                <w:rFonts w:asciiTheme="majorBidi" w:hAnsiTheme="majorBidi" w:cstheme="majorBidi"/>
                <w:sz w:val="28"/>
                <w:szCs w:val="28"/>
                <w:rtl/>
              </w:rPr>
              <w:t xml:space="preserve">  </w:t>
            </w:r>
          </w:p>
          <w:p w:rsidR="007A6499" w:rsidRPr="00F813DD" w:rsidRDefault="007A6499" w:rsidP="00EE55FB">
            <w:pPr>
              <w:ind w:left="-58"/>
              <w:jc w:val="both"/>
              <w:rPr>
                <w:rFonts w:ascii="Simplified Arabic" w:hAnsi="Simplified Arabic" w:cs="Simplified Arabic"/>
                <w:sz w:val="32"/>
                <w:szCs w:val="32"/>
                <w:rtl/>
                <w:lang w:bidi="ar-DZ"/>
              </w:rPr>
            </w:pPr>
            <w:r w:rsidRPr="00F75F3A">
              <w:rPr>
                <w:rFonts w:asciiTheme="majorBidi" w:hAnsiTheme="majorBidi" w:cstheme="majorBidi"/>
                <w:sz w:val="28"/>
                <w:szCs w:val="28"/>
                <w:rtl/>
              </w:rPr>
              <w:t>عربي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EE55FB">
              <w:rPr>
                <w:rFonts w:ascii="Simplified Arabic" w:hAnsi="Simplified Arabic" w:cs="Simplified Arabic" w:hint="cs"/>
                <w:sz w:val="32"/>
                <w:szCs w:val="32"/>
                <w:rtl/>
                <w:lang w:bidi="ar-DZ"/>
              </w:rPr>
              <w:t xml:space="preserve"> </w:t>
            </w:r>
            <w:r w:rsidR="00EE55FB" w:rsidRPr="00EE55FB">
              <w:rPr>
                <w:rFonts w:ascii="Simplified Arabic" w:hAnsi="Simplified Arabic" w:cs="Simplified Arabic" w:hint="cs"/>
                <w:sz w:val="32"/>
                <w:szCs w:val="32"/>
                <w:rtl/>
                <w:lang w:bidi="ar-DZ"/>
              </w:rPr>
              <w:t>تعليمية</w:t>
            </w:r>
            <w:r w:rsidR="00EE55FB" w:rsidRPr="00EE55FB">
              <w:rPr>
                <w:rFonts w:ascii="Simplified Arabic" w:hAnsi="Simplified Arabic" w:cs="Simplified Arabic"/>
                <w:sz w:val="32"/>
                <w:szCs w:val="32"/>
                <w:rtl/>
                <w:lang w:bidi="ar-DZ"/>
              </w:rPr>
              <w:t xml:space="preserve"> </w:t>
            </w:r>
            <w:r w:rsidR="00EE55FB" w:rsidRPr="00EE55FB">
              <w:rPr>
                <w:rFonts w:ascii="Simplified Arabic" w:hAnsi="Simplified Arabic" w:cs="Simplified Arabic" w:hint="cs"/>
                <w:sz w:val="32"/>
                <w:szCs w:val="32"/>
                <w:rtl/>
                <w:lang w:bidi="ar-DZ"/>
              </w:rPr>
              <w:t>الإعراب</w:t>
            </w:r>
            <w:r w:rsidR="00EE55FB" w:rsidRPr="00EE55FB">
              <w:rPr>
                <w:rFonts w:ascii="Simplified Arabic" w:hAnsi="Simplified Arabic" w:cs="Simplified Arabic"/>
                <w:sz w:val="32"/>
                <w:szCs w:val="32"/>
                <w:rtl/>
                <w:lang w:bidi="ar-DZ"/>
              </w:rPr>
              <w:t xml:space="preserve"> - </w:t>
            </w:r>
            <w:r w:rsidR="00EE55FB" w:rsidRPr="00EE55FB">
              <w:rPr>
                <w:rFonts w:ascii="Simplified Arabic" w:hAnsi="Simplified Arabic" w:cs="Simplified Arabic" w:hint="cs"/>
                <w:sz w:val="32"/>
                <w:szCs w:val="32"/>
                <w:rtl/>
                <w:lang w:bidi="ar-DZ"/>
              </w:rPr>
              <w:t>مغني</w:t>
            </w:r>
            <w:r w:rsidR="00EE55FB" w:rsidRPr="00EE55FB">
              <w:rPr>
                <w:rFonts w:ascii="Simplified Arabic" w:hAnsi="Simplified Arabic" w:cs="Simplified Arabic"/>
                <w:sz w:val="32"/>
                <w:szCs w:val="32"/>
                <w:rtl/>
                <w:lang w:bidi="ar-DZ"/>
              </w:rPr>
              <w:t xml:space="preserve"> </w:t>
            </w:r>
            <w:r w:rsidR="00EE55FB" w:rsidRPr="00EE55FB">
              <w:rPr>
                <w:rFonts w:ascii="Simplified Arabic" w:hAnsi="Simplified Arabic" w:cs="Simplified Arabic" w:hint="cs"/>
                <w:sz w:val="32"/>
                <w:szCs w:val="32"/>
                <w:rtl/>
                <w:lang w:bidi="ar-DZ"/>
              </w:rPr>
              <w:t>اللبيب</w:t>
            </w:r>
            <w:r w:rsidR="00EE55FB" w:rsidRPr="00EE55FB">
              <w:rPr>
                <w:rFonts w:ascii="Simplified Arabic" w:hAnsi="Simplified Arabic" w:cs="Simplified Arabic"/>
                <w:sz w:val="32"/>
                <w:szCs w:val="32"/>
                <w:rtl/>
                <w:lang w:bidi="ar-DZ"/>
              </w:rPr>
              <w:t xml:space="preserve"> - </w:t>
            </w:r>
            <w:r w:rsidR="00EE55FB" w:rsidRPr="00EE55FB">
              <w:rPr>
                <w:rFonts w:ascii="Simplified Arabic" w:hAnsi="Simplified Arabic" w:cs="Simplified Arabic" w:hint="cs"/>
                <w:sz w:val="32"/>
                <w:szCs w:val="32"/>
                <w:rtl/>
                <w:lang w:bidi="ar-DZ"/>
              </w:rPr>
              <w:t>قضية</w:t>
            </w:r>
            <w:r w:rsidR="00EE55FB" w:rsidRPr="00EE55FB">
              <w:rPr>
                <w:rFonts w:ascii="Simplified Arabic" w:hAnsi="Simplified Arabic" w:cs="Simplified Arabic"/>
                <w:sz w:val="32"/>
                <w:szCs w:val="32"/>
                <w:rtl/>
                <w:lang w:bidi="ar-DZ"/>
              </w:rPr>
              <w:t xml:space="preserve"> </w:t>
            </w:r>
            <w:r w:rsidR="00EE55FB" w:rsidRPr="00EE55FB">
              <w:rPr>
                <w:rFonts w:ascii="Simplified Arabic" w:hAnsi="Simplified Arabic" w:cs="Simplified Arabic" w:hint="cs"/>
                <w:sz w:val="32"/>
                <w:szCs w:val="32"/>
                <w:rtl/>
                <w:lang w:bidi="ar-DZ"/>
              </w:rPr>
              <w:t>نحوية</w:t>
            </w:r>
            <w:r w:rsidR="00EE55FB">
              <w:rPr>
                <w:rFonts w:ascii="Simplified Arabic" w:hAnsi="Simplified Arabic" w:cs="Simplified Arabic" w:hint="cs"/>
                <w:sz w:val="32"/>
                <w:szCs w:val="32"/>
                <w:rtl/>
                <w:lang w:bidi="ar-DZ"/>
              </w:rPr>
              <w:t>.</w:t>
            </w:r>
            <w:bookmarkStart w:id="0" w:name="_GoBack"/>
            <w:bookmarkEnd w:id="0"/>
          </w:p>
          <w:p w:rsidR="007A6499" w:rsidRPr="00F813DD" w:rsidRDefault="00244378" w:rsidP="00EE55FB">
            <w:pPr>
              <w:ind w:left="-58"/>
              <w:jc w:val="both"/>
              <w:rPr>
                <w:rFonts w:ascii="Simplified Arabic" w:hAnsi="Simplified Arabic" w:cs="Simplified Arabic"/>
                <w:sz w:val="32"/>
                <w:szCs w:val="32"/>
                <w:rtl/>
                <w:lang w:bidi="ar-DZ"/>
              </w:rPr>
            </w:pPr>
            <w:r w:rsidRPr="00F75F3A">
              <w:rPr>
                <w:rFonts w:asciiTheme="majorBidi" w:hAnsiTheme="majorBidi" w:cstheme="majorBidi"/>
                <w:sz w:val="28"/>
                <w:szCs w:val="28"/>
                <w:rtl/>
              </w:rPr>
              <w:t>إنجليزية</w:t>
            </w:r>
            <w:r w:rsidR="00EE55FB" w:rsidRPr="00F75F3A">
              <w:rPr>
                <w:rFonts w:asciiTheme="majorBidi" w:hAnsiTheme="majorBidi" w:cstheme="majorBidi"/>
                <w:sz w:val="28"/>
                <w:szCs w:val="28"/>
                <w:rtl/>
              </w:rPr>
              <w:t>:</w:t>
            </w:r>
            <w:r w:rsidR="00EE55FB">
              <w:rPr>
                <w:rFonts w:ascii="Simplified Arabic" w:hAnsi="Simplified Arabic" w:cs="Simplified Arabic" w:hint="cs"/>
                <w:sz w:val="32"/>
                <w:szCs w:val="32"/>
                <w:rtl/>
                <w:lang w:bidi="ar-DZ"/>
              </w:rPr>
              <w:t xml:space="preserve"> </w:t>
            </w:r>
            <w:r w:rsidR="00EE55FB" w:rsidRPr="00EE55FB">
              <w:rPr>
                <w:rFonts w:ascii="Simplified Arabic" w:hAnsi="Simplified Arabic" w:cs="Simplified Arabic"/>
                <w:sz w:val="32"/>
                <w:szCs w:val="32"/>
                <w:lang w:bidi="ar-DZ"/>
              </w:rPr>
              <w:t>Educational Expression - singer Elbib - a grammatical issue</w:t>
            </w:r>
            <w:r w:rsidR="00EE55FB">
              <w:rPr>
                <w:rFonts w:ascii="Simplified Arabic" w:hAnsi="Simplified Arabic" w:cs="Simplified Arabic" w:hint="cs"/>
                <w:sz w:val="32"/>
                <w:szCs w:val="32"/>
                <w:rtl/>
                <w:lang w:bidi="ar-DZ"/>
              </w:rPr>
              <w:t>.</w:t>
            </w:r>
          </w:p>
        </w:tc>
      </w:tr>
    </w:tbl>
    <w:p w:rsidR="00D46697" w:rsidRPr="00F75F3A" w:rsidRDefault="00D46697" w:rsidP="00F11F2C">
      <w:pPr>
        <w:rPr>
          <w:rFonts w:asciiTheme="majorBidi" w:hAnsiTheme="majorBidi" w:cstheme="majorBidi"/>
          <w:sz w:val="36"/>
          <w:szCs w:val="36"/>
          <w:u w:val="single"/>
          <w:rtl/>
          <w:lang w:val="fr-FR" w:bidi="ar-DZ"/>
        </w:rPr>
      </w:pPr>
    </w:p>
    <w:p w:rsidR="00041145" w:rsidRPr="0002083B" w:rsidRDefault="00D46697" w:rsidP="0002083B">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041145" w:rsidRPr="0002083B" w:rsidSect="00822715">
      <w:footerReference w:type="default" r:id="rId10"/>
      <w:pgSz w:w="11906" w:h="16838"/>
      <w:pgMar w:top="567" w:right="567" w:bottom="567" w:left="567"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70A2" w:rsidRDefault="00F270A2" w:rsidP="00822715">
      <w:pPr>
        <w:spacing w:after="0" w:line="240" w:lineRule="auto"/>
      </w:pPr>
      <w:r>
        <w:separator/>
      </w:r>
    </w:p>
  </w:endnote>
  <w:endnote w:type="continuationSeparator" w:id="0">
    <w:p w:rsidR="00F270A2" w:rsidRDefault="00F270A2" w:rsidP="00822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acen Typographer">
    <w:altName w:val="Times New Roman"/>
    <w:charset w:val="00"/>
    <w:family w:val="auto"/>
    <w:pitch w:val="variable"/>
    <w:sig w:usb0="00000000"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Arial Black">
    <w:panose1 w:val="020B0A04020102020204"/>
    <w:charset w:val="00"/>
    <w:family w:val="swiss"/>
    <w:pitch w:val="variable"/>
    <w:sig w:usb0="00000287" w:usb1="000000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 w:name="Traditional Arabic,Bold">
    <w:panose1 w:val="00000000000000000000"/>
    <w:charset w:val="B2"/>
    <w:family w:val="auto"/>
    <w:notTrueType/>
    <w:pitch w:val="default"/>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val="ar-SA"/>
      </w:rPr>
      <w:id w:val="670837931"/>
      <w:docPartObj>
        <w:docPartGallery w:val="Page Numbers (Bottom of Page)"/>
        <w:docPartUnique/>
      </w:docPartObj>
    </w:sdtPr>
    <w:sdtEndPr/>
    <w:sdtContent>
      <w:p w:rsidR="00822715" w:rsidRDefault="00822715">
        <w:pPr>
          <w:pStyle w:val="a6"/>
          <w:jc w:val="center"/>
        </w:pPr>
        <w:r>
          <w:rPr>
            <w:rtl/>
            <w:lang w:val="ar-SA"/>
          </w:rPr>
          <w:t>[</w:t>
        </w:r>
        <w:r w:rsidR="00340E41">
          <w:fldChar w:fldCharType="begin"/>
        </w:r>
        <w:r>
          <w:instrText>PAGE   \* MERGEFORMAT</w:instrText>
        </w:r>
        <w:r w:rsidR="00340E41">
          <w:fldChar w:fldCharType="separate"/>
        </w:r>
        <w:r w:rsidR="00EE55FB" w:rsidRPr="00EE55FB">
          <w:rPr>
            <w:noProof/>
            <w:rtl/>
            <w:lang w:val="ar-SA"/>
          </w:rPr>
          <w:t>2</w:t>
        </w:r>
        <w:r w:rsidR="00340E41">
          <w:fldChar w:fldCharType="end"/>
        </w:r>
        <w:r>
          <w:rPr>
            <w:rtl/>
            <w:lang w:val="ar-SA"/>
          </w:rPr>
          <w:t>]</w:t>
        </w:r>
      </w:p>
    </w:sdtContent>
  </w:sdt>
  <w:p w:rsidR="00822715" w:rsidRDefault="0082271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70A2" w:rsidRDefault="00F270A2" w:rsidP="00822715">
      <w:pPr>
        <w:spacing w:after="0" w:line="240" w:lineRule="auto"/>
      </w:pPr>
      <w:r>
        <w:separator/>
      </w:r>
    </w:p>
  </w:footnote>
  <w:footnote w:type="continuationSeparator" w:id="0">
    <w:p w:rsidR="00F270A2" w:rsidRDefault="00F270A2" w:rsidP="008227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B23E01"/>
    <w:multiLevelType w:val="hybridMultilevel"/>
    <w:tmpl w:val="B776A5A0"/>
    <w:lvl w:ilvl="0" w:tplc="7C40359E">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1">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7DE3103"/>
    <w:multiLevelType w:val="hybridMultilevel"/>
    <w:tmpl w:val="DB8AC2B0"/>
    <w:lvl w:ilvl="0" w:tplc="D75C8F80">
      <w:start w:val="1"/>
      <w:numFmt w:val="bullet"/>
      <w:lvlText w:val=""/>
      <w:lvlJc w:val="left"/>
      <w:pPr>
        <w:ind w:left="1144" w:hanging="360"/>
      </w:pPr>
      <w:rPr>
        <w:rFonts w:ascii="Wingdings" w:hAnsi="Wingdings" w:cs="Wingdings" w:hint="default"/>
        <w:color w:val="000000" w:themeColor="text1"/>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6">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9">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2">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7"/>
  </w:num>
  <w:num w:numId="4">
    <w:abstractNumId w:val="2"/>
  </w:num>
  <w:num w:numId="5">
    <w:abstractNumId w:val="6"/>
  </w:num>
  <w:num w:numId="6">
    <w:abstractNumId w:val="8"/>
  </w:num>
  <w:num w:numId="7">
    <w:abstractNumId w:val="4"/>
  </w:num>
  <w:num w:numId="8">
    <w:abstractNumId w:val="3"/>
  </w:num>
  <w:num w:numId="9">
    <w:abstractNumId w:val="12"/>
  </w:num>
  <w:num w:numId="10">
    <w:abstractNumId w:val="10"/>
  </w:num>
  <w:num w:numId="11">
    <w:abstractNumId w:val="9"/>
  </w:num>
  <w:num w:numId="12">
    <w:abstractNumId w:val="5"/>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8653A"/>
    <w:rsid w:val="000118E7"/>
    <w:rsid w:val="0002083B"/>
    <w:rsid w:val="000305EB"/>
    <w:rsid w:val="000350FD"/>
    <w:rsid w:val="00041145"/>
    <w:rsid w:val="00046145"/>
    <w:rsid w:val="0008207B"/>
    <w:rsid w:val="00091C30"/>
    <w:rsid w:val="000C2FCC"/>
    <w:rsid w:val="000D20F4"/>
    <w:rsid w:val="000E7BD5"/>
    <w:rsid w:val="00102A32"/>
    <w:rsid w:val="001072C3"/>
    <w:rsid w:val="00163E3E"/>
    <w:rsid w:val="001710B9"/>
    <w:rsid w:val="001A63B3"/>
    <w:rsid w:val="001D29BA"/>
    <w:rsid w:val="001E3416"/>
    <w:rsid w:val="001E38A1"/>
    <w:rsid w:val="001F3EF9"/>
    <w:rsid w:val="00211FB6"/>
    <w:rsid w:val="00227DEF"/>
    <w:rsid w:val="00244378"/>
    <w:rsid w:val="00276F3E"/>
    <w:rsid w:val="0029134B"/>
    <w:rsid w:val="0029177E"/>
    <w:rsid w:val="002B69A0"/>
    <w:rsid w:val="002F3EAA"/>
    <w:rsid w:val="00300092"/>
    <w:rsid w:val="0032251B"/>
    <w:rsid w:val="00340E41"/>
    <w:rsid w:val="003843E5"/>
    <w:rsid w:val="00397528"/>
    <w:rsid w:val="003C0EED"/>
    <w:rsid w:val="003E73BF"/>
    <w:rsid w:val="00435C96"/>
    <w:rsid w:val="004460C9"/>
    <w:rsid w:val="0049129A"/>
    <w:rsid w:val="004D7B67"/>
    <w:rsid w:val="004E0530"/>
    <w:rsid w:val="00505273"/>
    <w:rsid w:val="00594511"/>
    <w:rsid w:val="005B0F99"/>
    <w:rsid w:val="005B6CC7"/>
    <w:rsid w:val="005F3916"/>
    <w:rsid w:val="00610AC5"/>
    <w:rsid w:val="00615E63"/>
    <w:rsid w:val="006214C2"/>
    <w:rsid w:val="00656865"/>
    <w:rsid w:val="00661572"/>
    <w:rsid w:val="00685E13"/>
    <w:rsid w:val="006B74FF"/>
    <w:rsid w:val="0073108C"/>
    <w:rsid w:val="007A2B55"/>
    <w:rsid w:val="007A6499"/>
    <w:rsid w:val="007E4337"/>
    <w:rsid w:val="008148C8"/>
    <w:rsid w:val="00822715"/>
    <w:rsid w:val="008364A7"/>
    <w:rsid w:val="008940FE"/>
    <w:rsid w:val="008971F4"/>
    <w:rsid w:val="008A3B85"/>
    <w:rsid w:val="008C3E0A"/>
    <w:rsid w:val="008E5DE6"/>
    <w:rsid w:val="00900E93"/>
    <w:rsid w:val="0090226B"/>
    <w:rsid w:val="00923FE6"/>
    <w:rsid w:val="00996E70"/>
    <w:rsid w:val="009C6F5A"/>
    <w:rsid w:val="009D6E6B"/>
    <w:rsid w:val="009F081C"/>
    <w:rsid w:val="009F2752"/>
    <w:rsid w:val="00A05115"/>
    <w:rsid w:val="00A51DCF"/>
    <w:rsid w:val="00AB0BD8"/>
    <w:rsid w:val="00B3145A"/>
    <w:rsid w:val="00B42850"/>
    <w:rsid w:val="00B667AB"/>
    <w:rsid w:val="00B74B6E"/>
    <w:rsid w:val="00B82FB9"/>
    <w:rsid w:val="00B8653A"/>
    <w:rsid w:val="00B94B01"/>
    <w:rsid w:val="00C53DB2"/>
    <w:rsid w:val="00C54115"/>
    <w:rsid w:val="00C64270"/>
    <w:rsid w:val="00CC6326"/>
    <w:rsid w:val="00CD2E9D"/>
    <w:rsid w:val="00CF59AF"/>
    <w:rsid w:val="00D0076D"/>
    <w:rsid w:val="00D44762"/>
    <w:rsid w:val="00D46697"/>
    <w:rsid w:val="00D515D0"/>
    <w:rsid w:val="00D611F5"/>
    <w:rsid w:val="00D6123D"/>
    <w:rsid w:val="00D648C4"/>
    <w:rsid w:val="00DA6615"/>
    <w:rsid w:val="00DB01DF"/>
    <w:rsid w:val="00DF093A"/>
    <w:rsid w:val="00E511D9"/>
    <w:rsid w:val="00E61D8F"/>
    <w:rsid w:val="00E7439B"/>
    <w:rsid w:val="00EB0922"/>
    <w:rsid w:val="00EB6BCC"/>
    <w:rsid w:val="00EC00D2"/>
    <w:rsid w:val="00EE25AF"/>
    <w:rsid w:val="00EE55FB"/>
    <w:rsid w:val="00F11F2C"/>
    <w:rsid w:val="00F148A8"/>
    <w:rsid w:val="00F270A2"/>
    <w:rsid w:val="00F316C8"/>
    <w:rsid w:val="00F444CE"/>
    <w:rsid w:val="00F66AE8"/>
    <w:rsid w:val="00F75F3A"/>
    <w:rsid w:val="00F813DD"/>
    <w:rsid w:val="00F8329D"/>
    <w:rsid w:val="00FB1103"/>
    <w:rsid w:val="00FD7C47"/>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B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2F06F3-604F-42CA-BC0E-4ECC4648A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2</Pages>
  <Words>355</Words>
  <Characters>2027</Characters>
  <Application>Microsoft Office Word</Application>
  <DocSecurity>0</DocSecurity>
  <Lines>16</Lines>
  <Paragraphs>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2378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salah</cp:lastModifiedBy>
  <cp:revision>59</cp:revision>
  <cp:lastPrinted>2015-11-04T07:47:00Z</cp:lastPrinted>
  <dcterms:created xsi:type="dcterms:W3CDTF">2014-04-29T07:43:00Z</dcterms:created>
  <dcterms:modified xsi:type="dcterms:W3CDTF">2019-07-21T10:40:00Z</dcterms:modified>
</cp:coreProperties>
</file>