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D25C65" w14:textId="77777777" w:rsidR="000C0D1C" w:rsidRPr="000C0D1C" w:rsidRDefault="000C0D1C" w:rsidP="000C0D1C">
      <w:pPr>
        <w:rPr>
          <w:rFonts w:ascii="Sakkal Majalla" w:hAnsi="Sakkal Majalla" w:cs="Sakkal Majalla"/>
          <w:b/>
          <w:bCs/>
          <w:sz w:val="32"/>
          <w:szCs w:val="32"/>
        </w:rPr>
      </w:pPr>
      <w:r w:rsidRPr="000C0D1C">
        <w:rPr>
          <w:rFonts w:ascii="Sakkal Majalla" w:hAnsi="Sakkal Majalla" w:cs="Sakkal Majalla"/>
          <w:b/>
          <w:bCs/>
          <w:sz w:val="32"/>
          <w:szCs w:val="32"/>
          <w:rtl/>
          <w:lang w:bidi="ar-DZ"/>
        </w:rPr>
        <w:t>الاسم واللقب:</w:t>
      </w:r>
      <w:r w:rsidRPr="000C0D1C">
        <w:rPr>
          <w:rFonts w:ascii="Sakkal Majalla" w:hAnsi="Sakkal Majalla" w:cs="Sakkal Majalla" w:hint="cs"/>
          <w:b/>
          <w:bCs/>
          <w:sz w:val="32"/>
          <w:szCs w:val="32"/>
          <w:rtl/>
          <w:lang w:bidi="ar-DZ"/>
        </w:rPr>
        <w:t xml:space="preserve"> </w:t>
      </w:r>
      <w:r w:rsidRPr="000C0D1C">
        <w:rPr>
          <w:rFonts w:ascii="Sakkal Majalla" w:hAnsi="Sakkal Majalla" w:cs="Sakkal Majalla" w:hint="cs"/>
          <w:b/>
          <w:bCs/>
          <w:sz w:val="32"/>
          <w:szCs w:val="32"/>
          <w:rtl/>
        </w:rPr>
        <w:t xml:space="preserve">ط.د </w:t>
      </w:r>
      <w:r w:rsidRPr="000C0D1C">
        <w:rPr>
          <w:rFonts w:ascii="Sakkal Majalla" w:hAnsi="Sakkal Majalla" w:cs="Sakkal Majalla" w:hint="cs"/>
          <w:b/>
          <w:bCs/>
          <w:sz w:val="32"/>
          <w:szCs w:val="32"/>
          <w:rtl/>
          <w:lang w:bidi="ar-DZ"/>
        </w:rPr>
        <w:t>إلياس الوناس \ د. حميد قبايلي.</w:t>
      </w:r>
    </w:p>
    <w:p w14:paraId="0F2F7738" w14:textId="078BF855" w:rsidR="000C0D1C" w:rsidRPr="000C0D1C" w:rsidRDefault="000C0D1C" w:rsidP="000C0D1C">
      <w:pPr>
        <w:rPr>
          <w:rFonts w:ascii="Sakkal Majalla" w:hAnsi="Sakkal Majalla" w:cs="Sakkal Majalla"/>
          <w:b/>
          <w:bCs/>
          <w:sz w:val="32"/>
          <w:szCs w:val="32"/>
          <w:rtl/>
          <w:lang w:bidi="ar-DZ"/>
        </w:rPr>
      </w:pPr>
      <w:r w:rsidRPr="000C0D1C">
        <w:rPr>
          <w:rFonts w:ascii="Sakkal Majalla" w:hAnsi="Sakkal Majalla" w:cs="Sakkal Majalla" w:hint="cs"/>
          <w:b/>
          <w:bCs/>
          <w:sz w:val="32"/>
          <w:szCs w:val="32"/>
          <w:rtl/>
          <w:lang w:bidi="ar-DZ"/>
        </w:rPr>
        <w:t xml:space="preserve">مؤسسة </w:t>
      </w:r>
      <w:r w:rsidR="00196A32" w:rsidRPr="000C0D1C">
        <w:rPr>
          <w:rFonts w:ascii="Sakkal Majalla" w:hAnsi="Sakkal Majalla" w:cs="Sakkal Majalla" w:hint="cs"/>
          <w:b/>
          <w:bCs/>
          <w:sz w:val="32"/>
          <w:szCs w:val="32"/>
          <w:rtl/>
          <w:lang w:bidi="ar-DZ"/>
        </w:rPr>
        <w:t>الانتماء</w:t>
      </w:r>
      <w:r w:rsidRPr="000C0D1C">
        <w:rPr>
          <w:rFonts w:ascii="Sakkal Majalla" w:hAnsi="Sakkal Majalla" w:cs="Sakkal Majalla" w:hint="cs"/>
          <w:b/>
          <w:bCs/>
          <w:sz w:val="32"/>
          <w:szCs w:val="32"/>
          <w:rtl/>
          <w:lang w:bidi="ar-DZ"/>
        </w:rPr>
        <w:t>: جامعة العربي بن مهيدي بأم البواقي.</w:t>
      </w:r>
    </w:p>
    <w:p w14:paraId="2AFD61BB" w14:textId="77777777" w:rsidR="000C0D1C" w:rsidRPr="000C0D1C" w:rsidRDefault="000C0D1C" w:rsidP="000C0D1C">
      <w:pPr>
        <w:rPr>
          <w:rFonts w:ascii="Sakkal Majalla" w:hAnsi="Sakkal Majalla" w:cs="Sakkal Majalla"/>
          <w:b/>
          <w:bCs/>
          <w:sz w:val="32"/>
          <w:szCs w:val="32"/>
          <w:rtl/>
          <w:lang w:bidi="ar-DZ"/>
        </w:rPr>
      </w:pPr>
      <w:r w:rsidRPr="000C0D1C">
        <w:rPr>
          <w:rFonts w:ascii="Sakkal Majalla" w:hAnsi="Sakkal Majalla" w:cs="Sakkal Majalla" w:hint="cs"/>
          <w:b/>
          <w:bCs/>
          <w:sz w:val="32"/>
          <w:szCs w:val="32"/>
          <w:rtl/>
          <w:lang w:bidi="ar-DZ"/>
        </w:rPr>
        <w:t xml:space="preserve">البريد الإلكتروني:  </w:t>
      </w:r>
    </w:p>
    <w:p w14:paraId="559B1A39" w14:textId="77777777" w:rsidR="000C0D1C" w:rsidRPr="000C0D1C" w:rsidRDefault="000C0D1C" w:rsidP="000C0D1C">
      <w:pPr>
        <w:rPr>
          <w:rFonts w:ascii="Sakkal Majalla" w:hAnsi="Sakkal Majalla" w:cs="Sakkal Majalla"/>
          <w:b/>
          <w:bCs/>
          <w:sz w:val="32"/>
          <w:szCs w:val="32"/>
          <w:rtl/>
          <w:lang w:bidi="ar-DZ"/>
        </w:rPr>
      </w:pPr>
      <w:r w:rsidRPr="000C0D1C">
        <w:rPr>
          <w:rFonts w:ascii="Sakkal Majalla" w:hAnsi="Sakkal Majalla" w:cs="Sakkal Majalla" w:hint="cs"/>
          <w:b/>
          <w:bCs/>
          <w:sz w:val="32"/>
          <w:szCs w:val="32"/>
          <w:rtl/>
          <w:lang w:bidi="ar-DZ"/>
        </w:rPr>
        <w:t>ط.د إلياس الوناس:</w:t>
      </w:r>
    </w:p>
    <w:p w14:paraId="3A49EE00" w14:textId="77777777" w:rsidR="000C0D1C" w:rsidRPr="000C0D1C" w:rsidRDefault="00000000" w:rsidP="000C0D1C">
      <w:pPr>
        <w:rPr>
          <w:rFonts w:ascii="Sakkal Majalla" w:hAnsi="Sakkal Majalla" w:cs="Sakkal Majalla"/>
          <w:b/>
          <w:bCs/>
          <w:sz w:val="32"/>
          <w:szCs w:val="32"/>
          <w:rtl/>
        </w:rPr>
      </w:pPr>
      <w:hyperlink r:id="rId8" w:history="1">
        <w:r w:rsidR="000C0D1C" w:rsidRPr="000C0D1C">
          <w:rPr>
            <w:rStyle w:val="Hyperlink"/>
            <w:rFonts w:ascii="Sakkal Majalla" w:hAnsi="Sakkal Majalla" w:cs="Sakkal Majalla"/>
            <w:b/>
            <w:bCs/>
            <w:sz w:val="32"/>
            <w:szCs w:val="32"/>
          </w:rPr>
          <w:t>lounasilyas20@gmail.com</w:t>
        </w:r>
      </w:hyperlink>
    </w:p>
    <w:p w14:paraId="413C420D" w14:textId="023EB8A6" w:rsidR="000C0D1C" w:rsidRPr="000C0D1C" w:rsidRDefault="00196A32" w:rsidP="000C0D1C">
      <w:pPr>
        <w:rPr>
          <w:rFonts w:ascii="Sakkal Majalla" w:hAnsi="Sakkal Majalla" w:cs="Sakkal Majalla"/>
          <w:b/>
          <w:bCs/>
          <w:sz w:val="32"/>
          <w:szCs w:val="32"/>
          <w:rtl/>
        </w:rPr>
      </w:pPr>
      <w:r w:rsidRPr="000C0D1C">
        <w:rPr>
          <w:rFonts w:ascii="Sakkal Majalla" w:hAnsi="Sakkal Majalla" w:cs="Sakkal Majalla" w:hint="cs"/>
          <w:b/>
          <w:bCs/>
          <w:sz w:val="32"/>
          <w:szCs w:val="32"/>
          <w:rtl/>
        </w:rPr>
        <w:t>د. حمي</w:t>
      </w:r>
      <w:r w:rsidRPr="000C0D1C">
        <w:rPr>
          <w:rFonts w:ascii="Sakkal Majalla" w:hAnsi="Sakkal Majalla" w:cs="Sakkal Majalla" w:hint="eastAsia"/>
          <w:b/>
          <w:bCs/>
          <w:sz w:val="32"/>
          <w:szCs w:val="32"/>
          <w:rtl/>
        </w:rPr>
        <w:t>د</w:t>
      </w:r>
      <w:r w:rsidR="000C0D1C" w:rsidRPr="000C0D1C">
        <w:rPr>
          <w:rFonts w:ascii="Sakkal Majalla" w:hAnsi="Sakkal Majalla" w:cs="Sakkal Majalla" w:hint="cs"/>
          <w:b/>
          <w:bCs/>
          <w:sz w:val="32"/>
          <w:szCs w:val="32"/>
          <w:rtl/>
        </w:rPr>
        <w:t xml:space="preserve"> قبايلي:</w:t>
      </w:r>
    </w:p>
    <w:p w14:paraId="7056A3AF" w14:textId="3FBED493" w:rsidR="000C0D1C" w:rsidRDefault="000C0D1C" w:rsidP="000C0D1C">
      <w:pPr>
        <w:rPr>
          <w:rFonts w:ascii="Sakkal Majalla" w:hAnsi="Sakkal Majalla" w:cs="Sakkal Majalla"/>
          <w:b/>
          <w:bCs/>
          <w:sz w:val="32"/>
          <w:szCs w:val="32"/>
          <w:rtl/>
        </w:rPr>
      </w:pPr>
      <w:r w:rsidRPr="000C0D1C">
        <w:rPr>
          <w:rFonts w:ascii="Sakkal Majalla" w:hAnsi="Sakkal Majalla" w:cs="Sakkal Majalla"/>
          <w:b/>
          <w:bCs/>
          <w:sz w:val="32"/>
          <w:szCs w:val="32"/>
        </w:rPr>
        <w:t>hamidkebaili1961@gmail.com</w:t>
      </w:r>
    </w:p>
    <w:p w14:paraId="4DE74CAC" w14:textId="31E31984" w:rsidR="00A471D4" w:rsidRPr="00A471D4" w:rsidRDefault="00A471D4" w:rsidP="00A471D4">
      <w:pPr>
        <w:rPr>
          <w:rFonts w:ascii="Sakkal Majalla" w:hAnsi="Sakkal Majalla" w:cs="Sakkal Majalla"/>
          <w:b/>
          <w:bCs/>
          <w:sz w:val="32"/>
          <w:szCs w:val="32"/>
          <w:rtl/>
        </w:rPr>
      </w:pPr>
      <w:r w:rsidRPr="00A471D4">
        <w:rPr>
          <w:rFonts w:ascii="Sakkal Majalla" w:hAnsi="Sakkal Majalla" w:cs="Sakkal Majalla" w:hint="cs"/>
          <w:b/>
          <w:bCs/>
          <w:sz w:val="32"/>
          <w:szCs w:val="32"/>
          <w:rtl/>
        </w:rPr>
        <w:t xml:space="preserve">الأبعاد الفلسفية لمفهوم </w:t>
      </w:r>
      <w:r w:rsidR="000A13FC">
        <w:rPr>
          <w:rFonts w:ascii="Sakkal Majalla" w:hAnsi="Sakkal Majalla" w:cs="Sakkal Majalla" w:hint="cs"/>
          <w:b/>
          <w:bCs/>
          <w:sz w:val="32"/>
          <w:szCs w:val="32"/>
          <w:rtl/>
        </w:rPr>
        <w:t>"</w:t>
      </w:r>
      <w:r w:rsidRPr="00A471D4">
        <w:rPr>
          <w:rFonts w:ascii="Sakkal Majalla" w:hAnsi="Sakkal Majalla" w:cs="Sakkal Majalla" w:hint="cs"/>
          <w:b/>
          <w:bCs/>
          <w:sz w:val="32"/>
          <w:szCs w:val="32"/>
          <w:rtl/>
        </w:rPr>
        <w:t>ما بعد الحداثة</w:t>
      </w:r>
      <w:r w:rsidR="000A13FC">
        <w:rPr>
          <w:rFonts w:ascii="Sakkal Majalla" w:hAnsi="Sakkal Majalla" w:cs="Sakkal Majalla" w:hint="cs"/>
          <w:b/>
          <w:bCs/>
          <w:sz w:val="32"/>
          <w:szCs w:val="32"/>
          <w:rtl/>
        </w:rPr>
        <w:t>"</w:t>
      </w:r>
      <w:r w:rsidRPr="00A471D4">
        <w:rPr>
          <w:rFonts w:ascii="Sakkal Majalla" w:hAnsi="Sakkal Majalla" w:cs="Sakkal Majalla" w:hint="cs"/>
          <w:b/>
          <w:bCs/>
          <w:sz w:val="32"/>
          <w:szCs w:val="32"/>
          <w:rtl/>
        </w:rPr>
        <w:t xml:space="preserve"> وتجلياته على مستوى قراءة النص التراثي العربي:</w:t>
      </w:r>
    </w:p>
    <w:p w14:paraId="33FEB80B" w14:textId="22E5C66C" w:rsidR="00A471D4" w:rsidRDefault="00A471D4" w:rsidP="008E2485">
      <w:pPr>
        <w:rPr>
          <w:rFonts w:ascii="Sakkal Majalla" w:hAnsi="Sakkal Majalla" w:cs="Sakkal Majalla"/>
          <w:b/>
          <w:bCs/>
          <w:sz w:val="32"/>
          <w:szCs w:val="32"/>
          <w:rtl/>
        </w:rPr>
      </w:pPr>
      <w:r>
        <w:rPr>
          <w:rFonts w:ascii="Sakkal Majalla" w:hAnsi="Sakkal Majalla" w:cs="Sakkal Majalla" w:hint="cs"/>
          <w:b/>
          <w:bCs/>
          <w:sz w:val="32"/>
          <w:szCs w:val="32"/>
          <w:rtl/>
        </w:rPr>
        <w:t>مقدمة:</w:t>
      </w:r>
    </w:p>
    <w:p w14:paraId="65890DA7" w14:textId="6374569B" w:rsidR="00747EB0" w:rsidRPr="00A471D4" w:rsidRDefault="00852761" w:rsidP="00332D33">
      <w:pPr>
        <w:jc w:val="both"/>
        <w:rPr>
          <w:rFonts w:ascii="Sakkal Majalla" w:hAnsi="Sakkal Majalla" w:cs="Sakkal Majalla"/>
          <w:sz w:val="32"/>
          <w:szCs w:val="32"/>
          <w:rtl/>
        </w:rPr>
      </w:pPr>
      <w:r w:rsidRPr="00A471D4">
        <w:rPr>
          <w:rFonts w:ascii="Sakkal Majalla" w:hAnsi="Sakkal Majalla" w:cs="Sakkal Majalla" w:hint="cs"/>
          <w:sz w:val="32"/>
          <w:szCs w:val="32"/>
          <w:rtl/>
        </w:rPr>
        <w:t>يعد</w:t>
      </w:r>
      <w:r w:rsidR="000A13FC">
        <w:rPr>
          <w:rFonts w:ascii="Sakkal Majalla" w:hAnsi="Sakkal Majalla" w:cs="Sakkal Majalla" w:hint="cs"/>
          <w:sz w:val="32"/>
          <w:szCs w:val="32"/>
          <w:rtl/>
        </w:rPr>
        <w:t>ّ</w:t>
      </w:r>
      <w:r w:rsidRPr="00A471D4">
        <w:rPr>
          <w:rFonts w:ascii="Sakkal Majalla" w:hAnsi="Sakkal Majalla" w:cs="Sakkal Majalla" w:hint="cs"/>
          <w:sz w:val="32"/>
          <w:szCs w:val="32"/>
          <w:rtl/>
        </w:rPr>
        <w:t xml:space="preserve"> مفهوم الحداثة واحدا من أبرز المفاهيم</w:t>
      </w:r>
      <w:r w:rsidRPr="00A471D4">
        <w:rPr>
          <w:rFonts w:ascii="Sakkal Majalla" w:hAnsi="Sakkal Majalla" w:cs="Sakkal Majalla"/>
          <w:sz w:val="32"/>
          <w:szCs w:val="32"/>
          <w:rtl/>
        </w:rPr>
        <w:t xml:space="preserve"> التي أثارت جدلا واسعا </w:t>
      </w:r>
      <w:r w:rsidR="008E2485" w:rsidRPr="00A471D4">
        <w:rPr>
          <w:rFonts w:ascii="Sakkal Majalla" w:hAnsi="Sakkal Majalla" w:cs="Sakkal Majalla" w:hint="cs"/>
          <w:sz w:val="32"/>
          <w:szCs w:val="32"/>
          <w:rtl/>
        </w:rPr>
        <w:t>شمل الكثير من الحقول المعرفية</w:t>
      </w:r>
      <w:r w:rsidRPr="00A471D4">
        <w:rPr>
          <w:rFonts w:ascii="Sakkal Majalla" w:hAnsi="Sakkal Majalla" w:cs="Sakkal Majalla"/>
          <w:sz w:val="32"/>
          <w:szCs w:val="32"/>
          <w:rtl/>
        </w:rPr>
        <w:t xml:space="preserve"> في </w:t>
      </w:r>
      <w:r w:rsidR="008E2485" w:rsidRPr="00A471D4">
        <w:rPr>
          <w:rFonts w:ascii="Sakkal Majalla" w:hAnsi="Sakkal Majalla" w:cs="Sakkal Majalla" w:hint="cs"/>
          <w:sz w:val="32"/>
          <w:szCs w:val="32"/>
          <w:rtl/>
        </w:rPr>
        <w:t>الفكر الإنساني</w:t>
      </w:r>
      <w:r w:rsidRPr="00A471D4">
        <w:rPr>
          <w:rFonts w:ascii="Sakkal Majalla" w:hAnsi="Sakkal Majalla" w:cs="Sakkal Majalla"/>
          <w:sz w:val="32"/>
          <w:szCs w:val="32"/>
          <w:rtl/>
        </w:rPr>
        <w:t xml:space="preserve"> عموما</w:t>
      </w:r>
      <w:r w:rsidR="008E2485" w:rsidRPr="00A471D4">
        <w:rPr>
          <w:rFonts w:ascii="Sakkal Majalla" w:hAnsi="Sakkal Majalla" w:cs="Sakkal Majalla" w:hint="cs"/>
          <w:sz w:val="32"/>
          <w:szCs w:val="32"/>
          <w:rtl/>
        </w:rPr>
        <w:t xml:space="preserve"> وحقل اللغة والأدب خصوصا</w:t>
      </w:r>
      <w:r w:rsidRPr="00A471D4">
        <w:rPr>
          <w:rFonts w:ascii="Sakkal Majalla" w:hAnsi="Sakkal Majalla" w:cs="Sakkal Majalla"/>
          <w:sz w:val="32"/>
          <w:szCs w:val="32"/>
          <w:rtl/>
        </w:rPr>
        <w:t xml:space="preserve">، نظرا </w:t>
      </w:r>
      <w:r w:rsidR="008E2485" w:rsidRPr="00A471D4">
        <w:rPr>
          <w:rFonts w:ascii="Sakkal Majalla" w:hAnsi="Sakkal Majalla" w:cs="Sakkal Majalla" w:hint="cs"/>
          <w:sz w:val="32"/>
          <w:szCs w:val="32"/>
          <w:rtl/>
        </w:rPr>
        <w:t>لجِدّتِها و</w:t>
      </w:r>
      <w:r w:rsidRPr="00A471D4">
        <w:rPr>
          <w:rFonts w:ascii="Sakkal Majalla" w:hAnsi="Sakkal Majalla" w:cs="Sakkal Majalla"/>
          <w:sz w:val="32"/>
          <w:szCs w:val="32"/>
          <w:rtl/>
        </w:rPr>
        <w:t xml:space="preserve">تعدد مفاهيمها </w:t>
      </w:r>
      <w:r w:rsidR="008E2485" w:rsidRPr="00A471D4">
        <w:rPr>
          <w:rFonts w:ascii="Sakkal Majalla" w:hAnsi="Sakkal Majalla" w:cs="Sakkal Majalla" w:hint="cs"/>
          <w:sz w:val="32"/>
          <w:szCs w:val="32"/>
          <w:rtl/>
        </w:rPr>
        <w:t>وطروحاتها</w:t>
      </w:r>
      <w:r w:rsidRPr="00A471D4">
        <w:rPr>
          <w:rFonts w:ascii="Sakkal Majalla" w:hAnsi="Sakkal Majalla" w:cs="Sakkal Majalla"/>
          <w:sz w:val="32"/>
          <w:szCs w:val="32"/>
          <w:rtl/>
        </w:rPr>
        <w:t xml:space="preserve">، ولكونها </w:t>
      </w:r>
      <w:r w:rsidRPr="00A471D4">
        <w:rPr>
          <w:rFonts w:ascii="Sakkal Majalla" w:hAnsi="Sakkal Majalla" w:cs="Sakkal Majalla" w:hint="cs"/>
          <w:sz w:val="32"/>
          <w:szCs w:val="32"/>
          <w:rtl/>
        </w:rPr>
        <w:t>أ</w:t>
      </w:r>
      <w:r w:rsidRPr="00A471D4">
        <w:rPr>
          <w:rFonts w:ascii="Sakkal Majalla" w:hAnsi="Sakkal Majalla" w:cs="Sakkal Majalla"/>
          <w:sz w:val="32"/>
          <w:szCs w:val="32"/>
          <w:rtl/>
        </w:rPr>
        <w:t>يضا من المصطلحات القليلة التي استوعبتها أغلب</w:t>
      </w:r>
      <w:r w:rsidRPr="00A471D4">
        <w:rPr>
          <w:rFonts w:ascii="Sakkal Majalla" w:hAnsi="Sakkal Majalla" w:cs="Sakkal Majalla" w:hint="cs"/>
          <w:sz w:val="32"/>
          <w:szCs w:val="32"/>
          <w:rtl/>
        </w:rPr>
        <w:t xml:space="preserve"> </w:t>
      </w:r>
      <w:r w:rsidRPr="00A471D4">
        <w:rPr>
          <w:rFonts w:ascii="Sakkal Majalla" w:hAnsi="Sakkal Majalla" w:cs="Sakkal Majalla"/>
          <w:sz w:val="32"/>
          <w:szCs w:val="32"/>
          <w:rtl/>
        </w:rPr>
        <w:t>العلوم الإنسانية</w:t>
      </w:r>
      <w:r w:rsidR="00994272" w:rsidRPr="00A471D4">
        <w:rPr>
          <w:rFonts w:ascii="Sakkal Majalla" w:hAnsi="Sakkal Majalla" w:cs="Sakkal Majalla" w:hint="cs"/>
          <w:sz w:val="32"/>
          <w:szCs w:val="32"/>
          <w:rtl/>
        </w:rPr>
        <w:t>.</w:t>
      </w:r>
      <w:r w:rsidRPr="00A471D4">
        <w:rPr>
          <w:rFonts w:ascii="Sakkal Majalla" w:hAnsi="Sakkal Majalla" w:cs="Sakkal Majalla"/>
          <w:sz w:val="32"/>
          <w:szCs w:val="32"/>
          <w:rtl/>
        </w:rPr>
        <w:t xml:space="preserve"> </w:t>
      </w:r>
    </w:p>
    <w:p w14:paraId="34959C86" w14:textId="52D6A4E2" w:rsidR="00747EB0" w:rsidRPr="00A471D4" w:rsidRDefault="008E2485" w:rsidP="00332D33">
      <w:pPr>
        <w:jc w:val="both"/>
        <w:rPr>
          <w:rFonts w:ascii="Sakkal Majalla" w:hAnsi="Sakkal Majalla" w:cs="Sakkal Majalla"/>
          <w:sz w:val="32"/>
          <w:szCs w:val="32"/>
          <w:rtl/>
        </w:rPr>
      </w:pPr>
      <w:r w:rsidRPr="00A471D4">
        <w:rPr>
          <w:rFonts w:ascii="Sakkal Majalla" w:hAnsi="Sakkal Majalla" w:cs="Sakkal Majalla" w:hint="cs"/>
          <w:sz w:val="32"/>
          <w:szCs w:val="32"/>
          <w:rtl/>
        </w:rPr>
        <w:t>و</w:t>
      </w:r>
      <w:r w:rsidR="00332D33">
        <w:rPr>
          <w:rFonts w:ascii="Sakkal Majalla" w:hAnsi="Sakkal Majalla" w:cs="Sakkal Majalla" w:hint="cs"/>
          <w:sz w:val="32"/>
          <w:szCs w:val="32"/>
          <w:rtl/>
        </w:rPr>
        <w:t xml:space="preserve">على الرغم من الضجة التي سببتها مختلف المفاهيم الجديدة التي طرحتها، إلّا أنها لم </w:t>
      </w:r>
      <w:r w:rsidRPr="00A471D4">
        <w:rPr>
          <w:rFonts w:ascii="Sakkal Majalla" w:hAnsi="Sakkal Majalla" w:cs="Sakkal Majalla"/>
          <w:sz w:val="32"/>
          <w:szCs w:val="32"/>
          <w:rtl/>
        </w:rPr>
        <w:t xml:space="preserve"> </w:t>
      </w:r>
      <w:r w:rsidR="008D02C1">
        <w:rPr>
          <w:rFonts w:ascii="Sakkal Majalla" w:hAnsi="Sakkal Majalla" w:cs="Sakkal Majalla" w:hint="cs"/>
          <w:sz w:val="32"/>
          <w:szCs w:val="32"/>
          <w:rtl/>
        </w:rPr>
        <w:t>تلبث</w:t>
      </w:r>
      <w:r w:rsidRPr="00A471D4">
        <w:rPr>
          <w:rFonts w:ascii="Sakkal Majalla" w:hAnsi="Sakkal Majalla" w:cs="Sakkal Majalla"/>
          <w:sz w:val="32"/>
          <w:szCs w:val="32"/>
          <w:rtl/>
        </w:rPr>
        <w:t xml:space="preserve"> </w:t>
      </w:r>
      <w:r w:rsidR="008D02C1">
        <w:rPr>
          <w:rFonts w:ascii="Sakkal Majalla" w:hAnsi="Sakkal Majalla" w:cs="Sakkal Majalla" w:hint="cs"/>
          <w:sz w:val="32"/>
          <w:szCs w:val="32"/>
          <w:rtl/>
        </w:rPr>
        <w:t xml:space="preserve">كثيرا حتى ارتفعت أصوات المنادين بإسقاطها وتجاوزها والتحول إلى " ما بعد الحداثة"، </w:t>
      </w:r>
      <w:r w:rsidR="00332D33">
        <w:rPr>
          <w:rFonts w:ascii="Sakkal Majalla" w:hAnsi="Sakkal Majalla" w:cs="Sakkal Majalla" w:hint="cs"/>
          <w:sz w:val="32"/>
          <w:szCs w:val="32"/>
          <w:rtl/>
        </w:rPr>
        <w:t>ف</w:t>
      </w:r>
      <w:r w:rsidR="008D02C1">
        <w:rPr>
          <w:rFonts w:ascii="Sakkal Majalla" w:hAnsi="Sakkal Majalla" w:cs="Sakkal Majalla" w:hint="cs"/>
          <w:sz w:val="32"/>
          <w:szCs w:val="32"/>
          <w:rtl/>
        </w:rPr>
        <w:t>على غرار مفهوم "الحداثة" لم يبق مفهوم " ما بعد الحداثة"</w:t>
      </w:r>
      <w:r w:rsidRPr="00A471D4">
        <w:rPr>
          <w:rFonts w:ascii="Sakkal Majalla" w:hAnsi="Sakkal Majalla" w:cs="Sakkal Majalla"/>
          <w:sz w:val="32"/>
          <w:szCs w:val="32"/>
          <w:rtl/>
        </w:rPr>
        <w:t xml:space="preserve"> حبيس الثقافة الغربية بحكم منبته ومنشئه، بل ذاع</w:t>
      </w:r>
      <w:r w:rsidR="00994272" w:rsidRPr="00A471D4">
        <w:rPr>
          <w:rFonts w:ascii="Sakkal Majalla" w:hAnsi="Sakkal Majalla" w:cs="Sakkal Majalla" w:hint="cs"/>
          <w:sz w:val="32"/>
          <w:szCs w:val="32"/>
          <w:rtl/>
        </w:rPr>
        <w:t xml:space="preserve"> صيته</w:t>
      </w:r>
      <w:r w:rsidR="008D02C1">
        <w:rPr>
          <w:rFonts w:ascii="Sakkal Majalla" w:hAnsi="Sakkal Majalla" w:cs="Sakkal Majalla" w:hint="cs"/>
          <w:sz w:val="32"/>
          <w:szCs w:val="32"/>
          <w:rtl/>
        </w:rPr>
        <w:t xml:space="preserve"> </w:t>
      </w:r>
      <w:r w:rsidRPr="00A471D4">
        <w:rPr>
          <w:rFonts w:ascii="Sakkal Majalla" w:hAnsi="Sakkal Majalla" w:cs="Sakkal Majalla"/>
          <w:sz w:val="32"/>
          <w:szCs w:val="32"/>
          <w:rtl/>
        </w:rPr>
        <w:t>وامتد</w:t>
      </w:r>
      <w:r w:rsidRPr="00A471D4">
        <w:rPr>
          <w:rFonts w:ascii="Sakkal Majalla" w:hAnsi="Sakkal Majalla" w:cs="Sakkal Majalla" w:hint="cs"/>
          <w:sz w:val="32"/>
          <w:szCs w:val="32"/>
          <w:rtl/>
        </w:rPr>
        <w:t xml:space="preserve"> </w:t>
      </w:r>
      <w:r w:rsidR="0016032D" w:rsidRPr="00A471D4">
        <w:rPr>
          <w:rFonts w:ascii="Sakkal Majalla" w:hAnsi="Sakkal Majalla" w:cs="Sakkal Majalla" w:hint="cs"/>
          <w:sz w:val="32"/>
          <w:szCs w:val="32"/>
          <w:rtl/>
        </w:rPr>
        <w:t>إ</w:t>
      </w:r>
      <w:r w:rsidRPr="00A471D4">
        <w:rPr>
          <w:rFonts w:ascii="Sakkal Majalla" w:hAnsi="Sakkal Majalla" w:cs="Sakkal Majalla"/>
          <w:sz w:val="32"/>
          <w:szCs w:val="32"/>
          <w:rtl/>
        </w:rPr>
        <w:t>لى بيئات غير بيئته باسم التجديد، فأصبح من المفاهيم الأكثر تداولاً في الدراسات الفكرية</w:t>
      </w:r>
      <w:r w:rsidR="0016032D" w:rsidRPr="00A471D4">
        <w:rPr>
          <w:rFonts w:ascii="Sakkal Majalla" w:hAnsi="Sakkal Majalla" w:cs="Sakkal Majalla" w:hint="cs"/>
          <w:sz w:val="32"/>
          <w:szCs w:val="32"/>
          <w:rtl/>
        </w:rPr>
        <w:t xml:space="preserve">، </w:t>
      </w:r>
      <w:r w:rsidR="00332D33">
        <w:rPr>
          <w:rFonts w:ascii="Sakkal Majalla" w:hAnsi="Sakkal Majalla" w:cs="Sakkal Majalla" w:hint="cs"/>
          <w:sz w:val="32"/>
          <w:szCs w:val="32"/>
          <w:rtl/>
        </w:rPr>
        <w:t>ف</w:t>
      </w:r>
      <w:r w:rsidR="00994272" w:rsidRPr="00A471D4">
        <w:rPr>
          <w:rFonts w:ascii="Sakkal Majalla" w:hAnsi="Sakkal Majalla" w:cs="Sakkal Majalla" w:hint="cs"/>
          <w:sz w:val="32"/>
          <w:szCs w:val="32"/>
          <w:rtl/>
        </w:rPr>
        <w:t xml:space="preserve">بفعل سيطرة الفكر   التقليدي وغياب الإبداع عند العرب حينئذ، </w:t>
      </w:r>
      <w:r w:rsidR="0016032D" w:rsidRPr="00A471D4">
        <w:rPr>
          <w:rFonts w:ascii="Sakkal Majalla" w:hAnsi="Sakkal Majalla" w:cs="Sakkal Majalla" w:hint="cs"/>
          <w:sz w:val="32"/>
          <w:szCs w:val="32"/>
          <w:rtl/>
        </w:rPr>
        <w:t xml:space="preserve">وجد </w:t>
      </w:r>
      <w:r w:rsidR="008D02C1">
        <w:rPr>
          <w:rFonts w:ascii="Sakkal Majalla" w:hAnsi="Sakkal Majalla" w:cs="Sakkal Majalla" w:hint="cs"/>
          <w:sz w:val="32"/>
          <w:szCs w:val="32"/>
          <w:rtl/>
        </w:rPr>
        <w:t xml:space="preserve">مفهوم </w:t>
      </w:r>
      <w:r w:rsidR="008D02C1" w:rsidRPr="008D02C1">
        <w:rPr>
          <w:rFonts w:ascii="Sakkal Majalla" w:hAnsi="Sakkal Majalla" w:cs="Sakkal Majalla" w:hint="cs"/>
          <w:sz w:val="32"/>
          <w:szCs w:val="32"/>
          <w:rtl/>
        </w:rPr>
        <w:t xml:space="preserve">" </w:t>
      </w:r>
      <w:r w:rsidR="008D02C1">
        <w:rPr>
          <w:rFonts w:ascii="Sakkal Majalla" w:hAnsi="Sakkal Majalla" w:cs="Sakkal Majalla" w:hint="cs"/>
          <w:sz w:val="32"/>
          <w:szCs w:val="32"/>
          <w:rtl/>
        </w:rPr>
        <w:t>الحداثة"</w:t>
      </w:r>
      <w:r w:rsidR="0016032D" w:rsidRPr="00A471D4">
        <w:rPr>
          <w:rFonts w:ascii="Sakkal Majalla" w:hAnsi="Sakkal Majalla" w:cs="Sakkal Majalla" w:hint="cs"/>
          <w:sz w:val="32"/>
          <w:szCs w:val="32"/>
          <w:rtl/>
        </w:rPr>
        <w:t xml:space="preserve"> أرضا خصبة عند العرب في حقل اللغة والأدب</w:t>
      </w:r>
      <w:r w:rsidR="00994272" w:rsidRPr="00A471D4">
        <w:rPr>
          <w:rFonts w:ascii="Sakkal Majalla" w:hAnsi="Sakkal Majalla" w:cs="Sakkal Majalla" w:hint="cs"/>
          <w:sz w:val="32"/>
          <w:szCs w:val="32"/>
          <w:rtl/>
        </w:rPr>
        <w:t xml:space="preserve"> ابتداءً، قبل أن </w:t>
      </w:r>
      <w:r w:rsidR="008D02C1">
        <w:rPr>
          <w:rFonts w:ascii="Sakkal Majalla" w:hAnsi="Sakkal Majalla" w:cs="Sakkal Majalla" w:hint="cs"/>
          <w:sz w:val="32"/>
          <w:szCs w:val="32"/>
          <w:rtl/>
        </w:rPr>
        <w:t>ي</w:t>
      </w:r>
      <w:r w:rsidR="00994272" w:rsidRPr="00A471D4">
        <w:rPr>
          <w:rFonts w:ascii="Sakkal Majalla" w:hAnsi="Sakkal Majalla" w:cs="Sakkal Majalla" w:hint="cs"/>
          <w:sz w:val="32"/>
          <w:szCs w:val="32"/>
          <w:rtl/>
        </w:rPr>
        <w:t>ع</w:t>
      </w:r>
      <w:r w:rsidR="000A13FC">
        <w:rPr>
          <w:rFonts w:ascii="Sakkal Majalla" w:hAnsi="Sakkal Majalla" w:cs="Sakkal Majalla" w:hint="cs"/>
          <w:sz w:val="32"/>
          <w:szCs w:val="32"/>
          <w:rtl/>
        </w:rPr>
        <w:t>ُ</w:t>
      </w:r>
      <w:r w:rsidR="00994272" w:rsidRPr="00A471D4">
        <w:rPr>
          <w:rFonts w:ascii="Sakkal Majalla" w:hAnsi="Sakkal Majalla" w:cs="Sakkal Majalla" w:hint="cs"/>
          <w:sz w:val="32"/>
          <w:szCs w:val="32"/>
          <w:rtl/>
        </w:rPr>
        <w:t>م</w:t>
      </w:r>
      <w:r w:rsidR="000A13FC">
        <w:rPr>
          <w:rFonts w:ascii="Sakkal Majalla" w:hAnsi="Sakkal Majalla" w:cs="Sakkal Majalla" w:hint="cs"/>
          <w:sz w:val="32"/>
          <w:szCs w:val="32"/>
          <w:rtl/>
        </w:rPr>
        <w:t>َّ</w:t>
      </w:r>
      <w:r w:rsidR="00994272" w:rsidRPr="00A471D4">
        <w:rPr>
          <w:rFonts w:ascii="Sakkal Majalla" w:hAnsi="Sakkal Majalla" w:cs="Sakkal Majalla" w:hint="cs"/>
          <w:sz w:val="32"/>
          <w:szCs w:val="32"/>
          <w:rtl/>
        </w:rPr>
        <w:t xml:space="preserve"> الحقول الأخرى</w:t>
      </w:r>
      <w:r w:rsidR="0016032D" w:rsidRPr="00A471D4">
        <w:rPr>
          <w:rFonts w:ascii="Sakkal Majalla" w:hAnsi="Sakkal Majalla" w:cs="Sakkal Majalla" w:hint="cs"/>
          <w:sz w:val="32"/>
          <w:szCs w:val="32"/>
          <w:rtl/>
        </w:rPr>
        <w:t xml:space="preserve">، فأحدث جدلا واسعا داخل العالم العربي نادى أنصاره </w:t>
      </w:r>
      <w:r w:rsidR="00994272" w:rsidRPr="00A471D4">
        <w:rPr>
          <w:rFonts w:ascii="Sakkal Majalla" w:hAnsi="Sakkal Majalla" w:cs="Sakkal Majalla" w:hint="cs"/>
          <w:sz w:val="32"/>
          <w:szCs w:val="32"/>
          <w:rtl/>
        </w:rPr>
        <w:t xml:space="preserve"> فيه </w:t>
      </w:r>
      <w:r w:rsidR="0016032D" w:rsidRPr="00A471D4">
        <w:rPr>
          <w:rFonts w:ascii="Sakkal Majalla" w:hAnsi="Sakkal Majalla" w:cs="Sakkal Majalla" w:hint="cs"/>
          <w:sz w:val="32"/>
          <w:szCs w:val="32"/>
          <w:rtl/>
        </w:rPr>
        <w:t>بالثورة على كل قديم، وولوا ظهورهم للقراءا</w:t>
      </w:r>
      <w:r w:rsidR="0016032D" w:rsidRPr="00A471D4">
        <w:rPr>
          <w:rFonts w:ascii="Sakkal Majalla" w:hAnsi="Sakkal Majalla" w:cs="Sakkal Majalla" w:hint="eastAsia"/>
          <w:sz w:val="32"/>
          <w:szCs w:val="32"/>
          <w:rtl/>
        </w:rPr>
        <w:t>ت</w:t>
      </w:r>
      <w:r w:rsidR="0016032D" w:rsidRPr="00A471D4">
        <w:rPr>
          <w:rFonts w:ascii="Sakkal Majalla" w:hAnsi="Sakkal Majalla" w:cs="Sakkal Majalla" w:hint="cs"/>
          <w:sz w:val="32"/>
          <w:szCs w:val="32"/>
          <w:rtl/>
        </w:rPr>
        <w:t xml:space="preserve"> التقليدية للتراث التي سادت إلى زمن قريب من ظهور الحداثة، </w:t>
      </w:r>
      <w:r w:rsidR="008D02C1">
        <w:rPr>
          <w:rFonts w:ascii="Sakkal Majalla" w:hAnsi="Sakkal Majalla" w:cs="Sakkal Majalla" w:hint="cs"/>
          <w:sz w:val="32"/>
          <w:szCs w:val="32"/>
          <w:rtl/>
        </w:rPr>
        <w:t xml:space="preserve">كما </w:t>
      </w:r>
      <w:r w:rsidR="0016032D" w:rsidRPr="00A471D4">
        <w:rPr>
          <w:rFonts w:ascii="Sakkal Majalla" w:hAnsi="Sakkal Majalla" w:cs="Sakkal Majalla" w:hint="cs"/>
          <w:sz w:val="32"/>
          <w:szCs w:val="32"/>
          <w:rtl/>
        </w:rPr>
        <w:t>نادوا بإعمال المناهج التي أفرزته</w:t>
      </w:r>
      <w:r w:rsidR="008D02C1">
        <w:rPr>
          <w:rFonts w:ascii="Sakkal Majalla" w:hAnsi="Sakkal Majalla" w:cs="Sakkal Majalla" w:hint="cs"/>
          <w:sz w:val="32"/>
          <w:szCs w:val="32"/>
          <w:rtl/>
        </w:rPr>
        <w:t>ا " الحداثة" وما بعدها</w:t>
      </w:r>
      <w:r w:rsidR="0016032D" w:rsidRPr="00A471D4">
        <w:rPr>
          <w:rFonts w:ascii="Sakkal Majalla" w:hAnsi="Sakkal Majalla" w:cs="Sakkal Majalla" w:hint="cs"/>
          <w:sz w:val="32"/>
          <w:szCs w:val="32"/>
          <w:rtl/>
        </w:rPr>
        <w:t xml:space="preserve"> في قراءة التراث، وبين مؤيد ومناهض احتدم الصراع وانقسم المفكرون.</w:t>
      </w:r>
    </w:p>
    <w:p w14:paraId="1D459DF1" w14:textId="774FBCCF" w:rsidR="00994272" w:rsidRPr="00A471D4" w:rsidRDefault="00A60142" w:rsidP="00332D33">
      <w:pPr>
        <w:jc w:val="both"/>
        <w:rPr>
          <w:rFonts w:ascii="Sakkal Majalla" w:hAnsi="Sakkal Majalla" w:cs="Sakkal Majalla"/>
          <w:sz w:val="32"/>
          <w:szCs w:val="32"/>
          <w:rtl/>
        </w:rPr>
      </w:pPr>
      <w:r w:rsidRPr="00A471D4">
        <w:rPr>
          <w:rFonts w:ascii="Sakkal Majalla" w:hAnsi="Sakkal Majalla" w:cs="Sakkal Majalla" w:hint="cs"/>
          <w:sz w:val="32"/>
          <w:szCs w:val="32"/>
          <w:rtl/>
        </w:rPr>
        <w:t>وباعتبار</w:t>
      </w:r>
      <w:r w:rsidR="008D02C1">
        <w:rPr>
          <w:rFonts w:ascii="Sakkal Majalla" w:hAnsi="Sakkal Majalla" w:cs="Sakkal Majalla" w:hint="cs"/>
          <w:sz w:val="32"/>
          <w:szCs w:val="32"/>
          <w:rtl/>
        </w:rPr>
        <w:t xml:space="preserve"> أنّ لمفهوم " ما بعد</w:t>
      </w:r>
      <w:r w:rsidRPr="00A471D4">
        <w:rPr>
          <w:rFonts w:ascii="Sakkal Majalla" w:hAnsi="Sakkal Majalla" w:cs="Sakkal Majalla" w:hint="cs"/>
          <w:sz w:val="32"/>
          <w:szCs w:val="32"/>
          <w:rtl/>
        </w:rPr>
        <w:t xml:space="preserve"> الحداثة</w:t>
      </w:r>
      <w:r w:rsidR="008D02C1">
        <w:rPr>
          <w:rFonts w:ascii="Sakkal Majalla" w:hAnsi="Sakkal Majalla" w:cs="Sakkal Majalla" w:hint="cs"/>
          <w:sz w:val="32"/>
          <w:szCs w:val="32"/>
          <w:rtl/>
        </w:rPr>
        <w:t xml:space="preserve">" </w:t>
      </w:r>
      <w:r w:rsidR="008D02C1" w:rsidRPr="00A471D4">
        <w:rPr>
          <w:rFonts w:ascii="Sakkal Majalla" w:hAnsi="Sakkal Majalla" w:cs="Sakkal Majalla" w:hint="cs"/>
          <w:sz w:val="32"/>
          <w:szCs w:val="32"/>
          <w:rtl/>
        </w:rPr>
        <w:t>أصولا</w:t>
      </w:r>
      <w:r w:rsidRPr="00A471D4">
        <w:rPr>
          <w:rFonts w:ascii="Sakkal Majalla" w:hAnsi="Sakkal Majalla" w:cs="Sakkal Majalla" w:hint="cs"/>
          <w:sz w:val="32"/>
          <w:szCs w:val="32"/>
          <w:rtl/>
        </w:rPr>
        <w:t xml:space="preserve"> فلسفية كغيره من النتاجات الفكرية الأخرى فإننا </w:t>
      </w:r>
      <w:r w:rsidR="003877AD" w:rsidRPr="00A471D4">
        <w:rPr>
          <w:rFonts w:ascii="Sakkal Majalla" w:hAnsi="Sakkal Majalla" w:cs="Sakkal Majalla" w:hint="cs"/>
          <w:sz w:val="32"/>
          <w:szCs w:val="32"/>
          <w:rtl/>
        </w:rPr>
        <w:t xml:space="preserve">نحاول الإجابة </w:t>
      </w:r>
      <w:r w:rsidRPr="00A471D4">
        <w:rPr>
          <w:rFonts w:ascii="Sakkal Majalla" w:hAnsi="Sakkal Majalla" w:cs="Sakkal Majalla" w:hint="cs"/>
          <w:sz w:val="32"/>
          <w:szCs w:val="32"/>
          <w:rtl/>
        </w:rPr>
        <w:t>على</w:t>
      </w:r>
      <w:r w:rsidR="003877AD" w:rsidRPr="00A471D4">
        <w:rPr>
          <w:rFonts w:ascii="Sakkal Majalla" w:hAnsi="Sakkal Majalla" w:cs="Sakkal Majalla" w:hint="cs"/>
          <w:sz w:val="32"/>
          <w:szCs w:val="32"/>
          <w:rtl/>
        </w:rPr>
        <w:t xml:space="preserve"> سؤال: ماهي</w:t>
      </w:r>
      <w:r w:rsidRPr="00A471D4">
        <w:rPr>
          <w:rFonts w:ascii="Sakkal Majalla" w:hAnsi="Sakkal Majalla" w:cs="Sakkal Majalla" w:hint="cs"/>
          <w:sz w:val="32"/>
          <w:szCs w:val="32"/>
          <w:rtl/>
        </w:rPr>
        <w:t xml:space="preserve"> أهم الجهود والإرهاصات في الفكر الفلسفي التي أدت إلى تجاوز</w:t>
      </w:r>
      <w:r w:rsidR="008D02C1">
        <w:rPr>
          <w:rFonts w:ascii="Sakkal Majalla" w:hAnsi="Sakkal Majalla" w:cs="Sakkal Majalla" w:hint="cs"/>
          <w:sz w:val="32"/>
          <w:szCs w:val="32"/>
          <w:rtl/>
        </w:rPr>
        <w:t xml:space="preserve"> " </w:t>
      </w:r>
      <w:r w:rsidR="008D02C1">
        <w:rPr>
          <w:rFonts w:ascii="Sakkal Majalla" w:hAnsi="Sakkal Majalla" w:cs="Sakkal Majalla" w:hint="cs"/>
          <w:sz w:val="32"/>
          <w:szCs w:val="32"/>
          <w:rtl/>
        </w:rPr>
        <w:lastRenderedPageBreak/>
        <w:t>الحداثة"</w:t>
      </w:r>
      <w:r w:rsidRPr="00A471D4">
        <w:rPr>
          <w:rFonts w:ascii="Sakkal Majalla" w:hAnsi="Sakkal Majalla" w:cs="Sakkal Majalla" w:hint="cs"/>
          <w:sz w:val="32"/>
          <w:szCs w:val="32"/>
          <w:rtl/>
        </w:rPr>
        <w:t xml:space="preserve"> إلى </w:t>
      </w:r>
      <w:r w:rsidR="008D02C1">
        <w:rPr>
          <w:rFonts w:ascii="Sakkal Majalla" w:hAnsi="Sakkal Majalla" w:cs="Sakkal Majalla" w:hint="cs"/>
          <w:sz w:val="32"/>
          <w:szCs w:val="32"/>
          <w:rtl/>
        </w:rPr>
        <w:t>"</w:t>
      </w:r>
      <w:r w:rsidRPr="00A471D4">
        <w:rPr>
          <w:rFonts w:ascii="Sakkal Majalla" w:hAnsi="Sakkal Majalla" w:cs="Sakkal Majalla" w:hint="cs"/>
          <w:sz w:val="32"/>
          <w:szCs w:val="32"/>
          <w:rtl/>
        </w:rPr>
        <w:t>ما بعد الحداثة</w:t>
      </w:r>
      <w:r w:rsidR="008D02C1">
        <w:rPr>
          <w:rFonts w:ascii="Sakkal Majalla" w:hAnsi="Sakkal Majalla" w:cs="Sakkal Majalla" w:hint="cs"/>
          <w:sz w:val="32"/>
          <w:szCs w:val="32"/>
          <w:rtl/>
        </w:rPr>
        <w:t>"</w:t>
      </w:r>
      <w:r w:rsidR="003877AD" w:rsidRPr="00A471D4">
        <w:rPr>
          <w:rFonts w:ascii="Sakkal Majalla" w:hAnsi="Sakkal Majalla" w:cs="Sakkal Majalla" w:hint="cs"/>
          <w:sz w:val="32"/>
          <w:szCs w:val="32"/>
          <w:rtl/>
        </w:rPr>
        <w:t xml:space="preserve">؟ وما هو </w:t>
      </w:r>
      <w:r w:rsidRPr="00A471D4">
        <w:rPr>
          <w:rFonts w:ascii="Sakkal Majalla" w:hAnsi="Sakkal Majalla" w:cs="Sakkal Majalla" w:hint="cs"/>
          <w:sz w:val="32"/>
          <w:szCs w:val="32"/>
          <w:rtl/>
        </w:rPr>
        <w:t>الزخم الفكري ال</w:t>
      </w:r>
      <w:r w:rsidR="003877AD" w:rsidRPr="00A471D4">
        <w:rPr>
          <w:rFonts w:ascii="Sakkal Majalla" w:hAnsi="Sakkal Majalla" w:cs="Sakkal Majalla" w:hint="cs"/>
          <w:sz w:val="32"/>
          <w:szCs w:val="32"/>
          <w:rtl/>
        </w:rPr>
        <w:t>ذي مرّ به في الغرب قبل أن يحتضنها الفكر العربي؟ وكيف كان تأثيره على قراءة التراث العربي؟</w:t>
      </w:r>
    </w:p>
    <w:p w14:paraId="014EB972" w14:textId="3A23B184" w:rsidR="00747EB0" w:rsidRPr="000A13FC" w:rsidRDefault="003877AD" w:rsidP="00332D33">
      <w:pPr>
        <w:jc w:val="both"/>
        <w:rPr>
          <w:rFonts w:ascii="Sakkal Majalla" w:hAnsi="Sakkal Majalla" w:cs="Sakkal Majalla"/>
          <w:sz w:val="32"/>
          <w:szCs w:val="32"/>
          <w:rtl/>
        </w:rPr>
      </w:pPr>
      <w:r w:rsidRPr="00A471D4">
        <w:rPr>
          <w:rFonts w:ascii="Sakkal Majalla" w:hAnsi="Sakkal Majalla" w:cs="Sakkal Majalla" w:hint="cs"/>
          <w:sz w:val="32"/>
          <w:szCs w:val="32"/>
          <w:rtl/>
        </w:rPr>
        <w:t xml:space="preserve">وتهدف هذه الدراسة إلى مكاشفة </w:t>
      </w:r>
      <w:r w:rsidR="00A471D4" w:rsidRPr="00A471D4">
        <w:rPr>
          <w:rFonts w:ascii="Sakkal Majalla" w:hAnsi="Sakkal Majalla" w:cs="Sakkal Majalla" w:hint="cs"/>
          <w:sz w:val="32"/>
          <w:szCs w:val="32"/>
          <w:rtl/>
        </w:rPr>
        <w:t>الفكر الفلسفي</w:t>
      </w:r>
      <w:r w:rsidR="008D02C1">
        <w:rPr>
          <w:rFonts w:ascii="Sakkal Majalla" w:hAnsi="Sakkal Majalla" w:cs="Sakkal Majalla" w:hint="cs"/>
          <w:sz w:val="32"/>
          <w:szCs w:val="32"/>
          <w:rtl/>
        </w:rPr>
        <w:t xml:space="preserve"> ما بعد</w:t>
      </w:r>
      <w:r w:rsidRPr="00A471D4">
        <w:rPr>
          <w:rFonts w:ascii="Sakkal Majalla" w:hAnsi="Sakkal Majalla" w:cs="Sakkal Majalla" w:hint="cs"/>
          <w:sz w:val="32"/>
          <w:szCs w:val="32"/>
          <w:rtl/>
        </w:rPr>
        <w:t xml:space="preserve"> الحداثي</w:t>
      </w:r>
      <w:r w:rsidR="00A471D4" w:rsidRPr="00A471D4">
        <w:rPr>
          <w:rFonts w:ascii="Sakkal Majalla" w:hAnsi="Sakkal Majalla" w:cs="Sakkal Majalla" w:hint="cs"/>
          <w:sz w:val="32"/>
          <w:szCs w:val="32"/>
          <w:rtl/>
        </w:rPr>
        <w:t xml:space="preserve">، وبيان أصوله ومعتقداته الأولى قبل انتقاله إلى حقل اللغة والأدب، من أجل </w:t>
      </w:r>
      <w:r w:rsidR="008D02C1">
        <w:rPr>
          <w:rFonts w:ascii="Sakkal Majalla" w:hAnsi="Sakkal Majalla" w:cs="Sakkal Majalla" w:hint="cs"/>
          <w:sz w:val="32"/>
          <w:szCs w:val="32"/>
          <w:rtl/>
        </w:rPr>
        <w:t xml:space="preserve">تحقيق </w:t>
      </w:r>
      <w:r w:rsidR="00A471D4" w:rsidRPr="00A471D4">
        <w:rPr>
          <w:rFonts w:ascii="Sakkal Majalla" w:hAnsi="Sakkal Majalla" w:cs="Sakkal Majalla" w:hint="cs"/>
          <w:sz w:val="32"/>
          <w:szCs w:val="32"/>
          <w:rtl/>
        </w:rPr>
        <w:t>فهم أوسع وأوض</w:t>
      </w:r>
      <w:r w:rsidR="000A13FC">
        <w:rPr>
          <w:rFonts w:ascii="Sakkal Majalla" w:hAnsi="Sakkal Majalla" w:cs="Sakkal Majalla" w:hint="cs"/>
          <w:sz w:val="32"/>
          <w:szCs w:val="32"/>
          <w:rtl/>
        </w:rPr>
        <w:t>ح</w:t>
      </w:r>
      <w:r w:rsidR="00A471D4" w:rsidRPr="00A471D4">
        <w:rPr>
          <w:rFonts w:ascii="Sakkal Majalla" w:hAnsi="Sakkal Majalla" w:cs="Sakkal Majalla" w:hint="cs"/>
          <w:sz w:val="32"/>
          <w:szCs w:val="32"/>
          <w:rtl/>
        </w:rPr>
        <w:t xml:space="preserve"> لمفهوم "الحداثة" و"</w:t>
      </w:r>
      <w:r w:rsidR="00A471D4">
        <w:rPr>
          <w:rFonts w:ascii="Sakkal Majalla" w:hAnsi="Sakkal Majalla" w:cs="Sakkal Majalla" w:hint="cs"/>
          <w:sz w:val="32"/>
          <w:szCs w:val="32"/>
          <w:rtl/>
        </w:rPr>
        <w:t xml:space="preserve"> </w:t>
      </w:r>
      <w:r w:rsidR="00A471D4" w:rsidRPr="00A471D4">
        <w:rPr>
          <w:rFonts w:ascii="Sakkal Majalla" w:hAnsi="Sakkal Majalla" w:cs="Sakkal Majalla" w:hint="cs"/>
          <w:sz w:val="32"/>
          <w:szCs w:val="32"/>
          <w:rtl/>
        </w:rPr>
        <w:t xml:space="preserve">ما بعد الحداثة"، </w:t>
      </w:r>
      <w:r w:rsidR="000A13FC" w:rsidRPr="00A471D4">
        <w:rPr>
          <w:rFonts w:ascii="Sakkal Majalla" w:hAnsi="Sakkal Majalla" w:cs="Sakkal Majalla" w:hint="cs"/>
          <w:sz w:val="32"/>
          <w:szCs w:val="32"/>
          <w:rtl/>
        </w:rPr>
        <w:t>و</w:t>
      </w:r>
      <w:r w:rsidR="000A13FC">
        <w:rPr>
          <w:rFonts w:ascii="Sakkal Majalla" w:hAnsi="Sakkal Majalla" w:cs="Sakkal Majalla" w:hint="cs"/>
          <w:sz w:val="32"/>
          <w:szCs w:val="32"/>
          <w:rtl/>
        </w:rPr>
        <w:t>بيان</w:t>
      </w:r>
      <w:r w:rsidR="008D02C1">
        <w:rPr>
          <w:rFonts w:ascii="Sakkal Majalla" w:hAnsi="Sakkal Majalla" w:cs="Sakkal Majalla" w:hint="cs"/>
          <w:sz w:val="32"/>
          <w:szCs w:val="32"/>
          <w:rtl/>
        </w:rPr>
        <w:t xml:space="preserve"> </w:t>
      </w:r>
      <w:r w:rsidR="00A471D4" w:rsidRPr="00A471D4">
        <w:rPr>
          <w:rFonts w:ascii="Sakkal Majalla" w:hAnsi="Sakkal Majalla" w:cs="Sakkal Majalla" w:hint="cs"/>
          <w:sz w:val="32"/>
          <w:szCs w:val="32"/>
          <w:rtl/>
        </w:rPr>
        <w:t xml:space="preserve">موقف المتحفظين منه في مقابل الموافقين على </w:t>
      </w:r>
      <w:proofErr w:type="spellStart"/>
      <w:r w:rsidR="00A471D4" w:rsidRPr="00A471D4">
        <w:rPr>
          <w:rFonts w:ascii="Sakkal Majalla" w:hAnsi="Sakkal Majalla" w:cs="Sakkal Majalla" w:hint="cs"/>
          <w:sz w:val="32"/>
          <w:szCs w:val="32"/>
          <w:rtl/>
        </w:rPr>
        <w:t>مبدئياته</w:t>
      </w:r>
      <w:proofErr w:type="spellEnd"/>
      <w:r w:rsidR="00A471D4" w:rsidRPr="00A471D4">
        <w:rPr>
          <w:rFonts w:ascii="Sakkal Majalla" w:hAnsi="Sakkal Majalla" w:cs="Sakkal Majalla" w:hint="cs"/>
          <w:sz w:val="32"/>
          <w:szCs w:val="32"/>
          <w:rtl/>
        </w:rPr>
        <w:t xml:space="preserve"> من العرب.</w:t>
      </w:r>
    </w:p>
    <w:p w14:paraId="646FD671" w14:textId="2590D6DD" w:rsidR="00845109" w:rsidRPr="00845109" w:rsidRDefault="00A11DAC" w:rsidP="00122ACC">
      <w:pPr>
        <w:rPr>
          <w:rFonts w:ascii="Sakkal Majalla" w:hAnsi="Sakkal Majalla" w:cs="Sakkal Majalla"/>
          <w:b/>
          <w:bCs/>
          <w:sz w:val="32"/>
          <w:szCs w:val="32"/>
          <w:rtl/>
        </w:rPr>
      </w:pPr>
      <w:r>
        <w:rPr>
          <w:rFonts w:ascii="Sakkal Majalla" w:hAnsi="Sakkal Majalla" w:cs="Sakkal Majalla" w:hint="cs"/>
          <w:b/>
          <w:bCs/>
          <w:sz w:val="32"/>
          <w:szCs w:val="32"/>
          <w:rtl/>
        </w:rPr>
        <w:t xml:space="preserve">1ـ </w:t>
      </w:r>
      <w:r w:rsidR="00845109" w:rsidRPr="00845109">
        <w:rPr>
          <w:rFonts w:ascii="Sakkal Majalla" w:hAnsi="Sakkal Majalla" w:cs="Sakkal Majalla" w:hint="cs"/>
          <w:b/>
          <w:bCs/>
          <w:sz w:val="32"/>
          <w:szCs w:val="32"/>
          <w:rtl/>
        </w:rPr>
        <w:t>مفهوم الحداثة:</w:t>
      </w:r>
    </w:p>
    <w:p w14:paraId="45AA39A6" w14:textId="5E321337" w:rsidR="00E35B23" w:rsidRDefault="00122ACC" w:rsidP="00332D33">
      <w:pPr>
        <w:jc w:val="both"/>
        <w:rPr>
          <w:rFonts w:ascii="Sakkal Majalla" w:hAnsi="Sakkal Majalla" w:cs="Sakkal Majalla"/>
          <w:sz w:val="32"/>
          <w:szCs w:val="32"/>
          <w:rtl/>
        </w:rPr>
      </w:pPr>
      <w:r w:rsidRPr="00D31879">
        <w:rPr>
          <w:rFonts w:ascii="Sakkal Majalla" w:hAnsi="Sakkal Majalla" w:cs="Sakkal Majalla"/>
          <w:sz w:val="32"/>
          <w:szCs w:val="32"/>
          <w:rtl/>
        </w:rPr>
        <w:t xml:space="preserve">يشير مصطلح الحداثة </w:t>
      </w:r>
      <w:r w:rsidRPr="00D31879">
        <w:rPr>
          <w:rFonts w:ascii="Sakkal Majalla" w:hAnsi="Sakkal Majalla" w:cs="Sakkal Majalla"/>
          <w:sz w:val="32"/>
          <w:szCs w:val="32"/>
          <w:lang w:bidi="ar-DZ"/>
        </w:rPr>
        <w:t>Modernism</w:t>
      </w:r>
      <w:r w:rsidRPr="00D31879">
        <w:rPr>
          <w:rFonts w:ascii="Sakkal Majalla" w:hAnsi="Sakkal Majalla" w:cs="Sakkal Majalla"/>
          <w:sz w:val="32"/>
          <w:szCs w:val="32"/>
          <w:rtl/>
        </w:rPr>
        <w:t>إلى اتجاه عام نشأ في الغرب، وشمل معظم</w:t>
      </w:r>
      <w:r w:rsidRPr="00D31879">
        <w:rPr>
          <w:rFonts w:ascii="Sakkal Majalla" w:hAnsi="Sakkal Majalla" w:cs="Sakkal Majalla" w:hint="cs"/>
          <w:sz w:val="32"/>
          <w:szCs w:val="32"/>
          <w:rtl/>
          <w:lang w:bidi="ar-DZ"/>
        </w:rPr>
        <w:t xml:space="preserve"> </w:t>
      </w:r>
      <w:r w:rsidRPr="00D31879">
        <w:rPr>
          <w:rFonts w:ascii="Sakkal Majalla" w:hAnsi="Sakkal Majalla" w:cs="Sakkal Majalla"/>
          <w:sz w:val="32"/>
          <w:szCs w:val="32"/>
          <w:rtl/>
        </w:rPr>
        <w:t>الفنون والآداب من شعر وقصة وموسيقى وفنون تشكيلية، وقد شهد القرن الثامن عشر في</w:t>
      </w:r>
      <w:r w:rsidRPr="00D31879">
        <w:rPr>
          <w:rFonts w:ascii="Sakkal Majalla" w:hAnsi="Sakkal Majalla" w:cs="Sakkal Majalla" w:hint="cs"/>
          <w:sz w:val="32"/>
          <w:szCs w:val="32"/>
          <w:rtl/>
          <w:lang w:bidi="ar-DZ"/>
        </w:rPr>
        <w:t xml:space="preserve"> </w:t>
      </w:r>
      <w:r w:rsidRPr="00D31879">
        <w:rPr>
          <w:rFonts w:ascii="Sakkal Majalla" w:hAnsi="Sakkal Majalla" w:cs="Sakkal Majalla"/>
          <w:sz w:val="32"/>
          <w:szCs w:val="32"/>
          <w:rtl/>
        </w:rPr>
        <w:t>أوربا مولد الحداثة الأوربية، كما كان مه</w:t>
      </w:r>
      <w:r w:rsidR="000C0D1C">
        <w:rPr>
          <w:rFonts w:ascii="Sakkal Majalla" w:hAnsi="Sakkal Majalla" w:cs="Sakkal Majalla" w:hint="cs"/>
          <w:sz w:val="32"/>
          <w:szCs w:val="32"/>
          <w:rtl/>
        </w:rPr>
        <w:t>دا</w:t>
      </w:r>
      <w:r w:rsidRPr="00D31879">
        <w:rPr>
          <w:rFonts w:ascii="Sakkal Majalla" w:hAnsi="Sakkal Majalla" w:cs="Sakkal Majalla"/>
          <w:sz w:val="32"/>
          <w:szCs w:val="32"/>
          <w:rtl/>
        </w:rPr>
        <w:t xml:space="preserve"> لمولد الأفكار النقدية ذات القيمة الجدلية، فكان</w:t>
      </w:r>
      <w:r w:rsidRPr="00D31879">
        <w:rPr>
          <w:rFonts w:ascii="Sakkal Majalla" w:hAnsi="Sakkal Majalla" w:cs="Sakkal Majalla" w:hint="cs"/>
          <w:sz w:val="32"/>
          <w:szCs w:val="32"/>
          <w:rtl/>
        </w:rPr>
        <w:t xml:space="preserve"> </w:t>
      </w:r>
      <w:r w:rsidRPr="00D31879">
        <w:rPr>
          <w:rFonts w:ascii="Sakkal Majalla" w:hAnsi="Sakkal Majalla" w:cs="Sakkal Majalla"/>
          <w:sz w:val="32"/>
          <w:szCs w:val="32"/>
          <w:rtl/>
        </w:rPr>
        <w:t>القرن التاسع عشر ذروة الإحساس بهذه الحياة في اختلافها، فشهد ذروة التحديث وأزمته،</w:t>
      </w:r>
      <w:r w:rsidRPr="00D31879">
        <w:rPr>
          <w:rFonts w:ascii="Sakkal Majalla" w:hAnsi="Sakkal Majalla" w:cs="Sakkal Majalla" w:hint="cs"/>
          <w:sz w:val="32"/>
          <w:szCs w:val="32"/>
          <w:rtl/>
        </w:rPr>
        <w:t xml:space="preserve"> </w:t>
      </w:r>
      <w:r w:rsidRPr="00D31879">
        <w:rPr>
          <w:rFonts w:ascii="Sakkal Majalla" w:hAnsi="Sakkal Majalla" w:cs="Sakkal Majalla"/>
          <w:sz w:val="32"/>
          <w:szCs w:val="32"/>
          <w:rtl/>
        </w:rPr>
        <w:t>حيث ساد مشروع الحداثة مفاهيم الإبداع وقيم الاكتشاف العلمي بوصفها أمورا تمثل غاية</w:t>
      </w:r>
      <w:r w:rsidRPr="00D31879">
        <w:rPr>
          <w:rFonts w:ascii="Sakkal Majalla" w:hAnsi="Sakkal Majalla" w:cs="Sakkal Majalla" w:hint="cs"/>
          <w:sz w:val="32"/>
          <w:szCs w:val="32"/>
          <w:rtl/>
          <w:lang w:bidi="ar-DZ"/>
        </w:rPr>
        <w:t xml:space="preserve"> </w:t>
      </w:r>
      <w:r w:rsidRPr="00D31879">
        <w:rPr>
          <w:rFonts w:ascii="Sakkal Majalla" w:hAnsi="Sakkal Majalla" w:cs="Sakkal Majalla"/>
          <w:sz w:val="32"/>
          <w:szCs w:val="32"/>
          <w:rtl/>
        </w:rPr>
        <w:t>التقدم</w:t>
      </w:r>
      <w:r w:rsidR="00E35B23">
        <w:rPr>
          <w:rStyle w:val="a9"/>
          <w:rFonts w:ascii="Sakkal Majalla" w:hAnsi="Sakkal Majalla" w:cs="Sakkal Majalla"/>
          <w:sz w:val="32"/>
          <w:szCs w:val="32"/>
          <w:rtl/>
        </w:rPr>
        <w:endnoteReference w:id="1"/>
      </w:r>
      <w:r w:rsidR="00E35B23" w:rsidRPr="00D31879">
        <w:rPr>
          <w:rFonts w:ascii="Sakkal Majalla" w:hAnsi="Sakkal Majalla" w:cs="Sakkal Majalla" w:hint="cs"/>
          <w:sz w:val="32"/>
          <w:szCs w:val="32"/>
          <w:rtl/>
        </w:rPr>
        <w:t>.</w:t>
      </w:r>
    </w:p>
    <w:p w14:paraId="4701399B" w14:textId="22FFE76E" w:rsidR="00E35B23" w:rsidRDefault="00E35B23" w:rsidP="00332D33">
      <w:pPr>
        <w:jc w:val="both"/>
        <w:rPr>
          <w:rFonts w:ascii="Sakkal Majalla" w:hAnsi="Sakkal Majalla" w:cs="Sakkal Majalla"/>
          <w:sz w:val="32"/>
          <w:szCs w:val="32"/>
          <w:rtl/>
        </w:rPr>
      </w:pPr>
      <w:r>
        <w:rPr>
          <w:rFonts w:ascii="Sakkal Majalla" w:hAnsi="Sakkal Majalla" w:cs="Sakkal Majalla" w:hint="cs"/>
          <w:sz w:val="32"/>
          <w:szCs w:val="32"/>
          <w:rtl/>
        </w:rPr>
        <w:t>و</w:t>
      </w:r>
      <w:r w:rsidRPr="00341EDF">
        <w:rPr>
          <w:rFonts w:ascii="Sakkal Majalla" w:hAnsi="Sakkal Majalla" w:cs="Sakkal Majalla"/>
          <w:sz w:val="32"/>
          <w:szCs w:val="32"/>
          <w:rtl/>
        </w:rPr>
        <w:t>قد ظهر هذا المصطلح في أوَّله للتمييز أو الفصل بين فترتين زمنيتين جسدهما الصراع بين القديم والحديث</w:t>
      </w:r>
      <w:r>
        <w:rPr>
          <w:rFonts w:ascii="Sakkal Majalla" w:hAnsi="Sakkal Majalla" w:cs="Sakkal Majalla" w:hint="cs"/>
          <w:sz w:val="32"/>
          <w:szCs w:val="32"/>
          <w:rtl/>
        </w:rPr>
        <w:t xml:space="preserve"> </w:t>
      </w:r>
      <w:r w:rsidRPr="00341EDF">
        <w:rPr>
          <w:rFonts w:ascii="Sakkal Majalla" w:hAnsi="Sakkal Majalla" w:cs="Sakkal Majalla"/>
          <w:sz w:val="32"/>
          <w:szCs w:val="32"/>
          <w:rtl/>
        </w:rPr>
        <w:t>مع تأكيد القطيعة مع الفترة الماضية بدخول عصر النهضة والتجديد، ثم تجاوزها إلى فترة المعاصرة والتي تعني ضمنا</w:t>
      </w:r>
      <w:r>
        <w:rPr>
          <w:rFonts w:ascii="Sakkal Majalla" w:hAnsi="Sakkal Majalla" w:cs="Sakkal Majalla" w:hint="cs"/>
          <w:sz w:val="32"/>
          <w:szCs w:val="32"/>
          <w:rtl/>
        </w:rPr>
        <w:t xml:space="preserve"> "</w:t>
      </w:r>
      <w:r w:rsidRPr="00341EDF">
        <w:rPr>
          <w:rFonts w:ascii="Sakkal Majalla" w:hAnsi="Sakkal Majalla" w:cs="Sakkal Majalla"/>
          <w:sz w:val="32"/>
          <w:szCs w:val="32"/>
          <w:rtl/>
        </w:rPr>
        <w:t>التحديث، "حيث أن الحداثة والمعاصرة توأمان يتجاذبان الفكر العلماني الحديث</w:t>
      </w:r>
      <w:r>
        <w:rPr>
          <w:rStyle w:val="a9"/>
          <w:rFonts w:ascii="Sakkal Majalla" w:hAnsi="Sakkal Majalla" w:cs="Sakkal Majalla"/>
          <w:sz w:val="32"/>
          <w:szCs w:val="32"/>
          <w:rtl/>
        </w:rPr>
        <w:endnoteReference w:id="2"/>
      </w:r>
      <w:r>
        <w:rPr>
          <w:rFonts w:ascii="Sakkal Majalla" w:hAnsi="Sakkal Majalla" w:cs="Sakkal Majalla" w:hint="cs"/>
          <w:sz w:val="32"/>
          <w:szCs w:val="32"/>
          <w:rtl/>
        </w:rPr>
        <w:t>.</w:t>
      </w:r>
    </w:p>
    <w:p w14:paraId="71CCE177" w14:textId="77777777" w:rsidR="00E35B23" w:rsidRDefault="00E35B23" w:rsidP="00332D33">
      <w:pPr>
        <w:jc w:val="both"/>
        <w:rPr>
          <w:rFonts w:ascii="Sakkal Majalla" w:hAnsi="Sakkal Majalla" w:cs="Sakkal Majalla"/>
          <w:b/>
          <w:bCs/>
          <w:sz w:val="32"/>
          <w:szCs w:val="32"/>
          <w:rtl/>
        </w:rPr>
      </w:pPr>
      <w:r>
        <w:rPr>
          <w:rFonts w:ascii="Sakkal Majalla" w:hAnsi="Sakkal Majalla" w:cs="Sakkal Majalla" w:hint="cs"/>
          <w:b/>
          <w:bCs/>
          <w:sz w:val="32"/>
          <w:szCs w:val="32"/>
          <w:rtl/>
        </w:rPr>
        <w:t xml:space="preserve">2ـ </w:t>
      </w:r>
      <w:r w:rsidRPr="00197ABF">
        <w:rPr>
          <w:rFonts w:ascii="Sakkal Majalla" w:hAnsi="Sakkal Majalla" w:cs="Sakkal Majalla" w:hint="cs"/>
          <w:b/>
          <w:bCs/>
          <w:sz w:val="32"/>
          <w:szCs w:val="32"/>
          <w:rtl/>
        </w:rPr>
        <w:t>الدعوى إلى تجاوز وتفكيك الحداثة:</w:t>
      </w:r>
      <w:r>
        <w:rPr>
          <w:rFonts w:ascii="Sakkal Majalla" w:hAnsi="Sakkal Majalla" w:cs="Sakkal Majalla" w:hint="cs"/>
          <w:b/>
          <w:bCs/>
          <w:sz w:val="32"/>
          <w:szCs w:val="32"/>
          <w:rtl/>
        </w:rPr>
        <w:t xml:space="preserve"> </w:t>
      </w:r>
    </w:p>
    <w:p w14:paraId="0AE651F8" w14:textId="17F01E73" w:rsidR="00E35B23" w:rsidRDefault="00E35B23" w:rsidP="00332D33">
      <w:pPr>
        <w:jc w:val="both"/>
        <w:rPr>
          <w:rFonts w:ascii="Sakkal Majalla" w:hAnsi="Sakkal Majalla" w:cs="Sakkal Majalla"/>
          <w:b/>
          <w:bCs/>
          <w:sz w:val="32"/>
          <w:szCs w:val="32"/>
          <w:rtl/>
        </w:rPr>
      </w:pPr>
      <w:r>
        <w:rPr>
          <w:rFonts w:ascii="Sakkal Majalla" w:hAnsi="Sakkal Majalla" w:cs="Sakkal Majalla" w:hint="cs"/>
          <w:sz w:val="32"/>
          <w:szCs w:val="32"/>
          <w:rtl/>
        </w:rPr>
        <w:t>لقد كانت</w:t>
      </w:r>
      <w:r w:rsidRPr="00197ABF">
        <w:rPr>
          <w:rFonts w:ascii="Sakkal Majalla" w:hAnsi="Sakkal Majalla" w:cs="Sakkal Majalla"/>
          <w:sz w:val="32"/>
          <w:szCs w:val="32"/>
          <w:rtl/>
        </w:rPr>
        <w:t xml:space="preserve"> نهاية القرن </w:t>
      </w:r>
      <w:r w:rsidRPr="00197ABF">
        <w:rPr>
          <w:rFonts w:ascii="Sakkal Majalla" w:hAnsi="Sakkal Majalla" w:cs="Sakkal Majalla"/>
          <w:sz w:val="32"/>
          <w:szCs w:val="32"/>
        </w:rPr>
        <w:t>19</w:t>
      </w:r>
      <w:r w:rsidRPr="00197ABF">
        <w:rPr>
          <w:rFonts w:ascii="Sakkal Majalla" w:hAnsi="Sakkal Majalla" w:cs="Sakkal Majalla"/>
          <w:sz w:val="32"/>
          <w:szCs w:val="32"/>
          <w:rtl/>
        </w:rPr>
        <w:t xml:space="preserve">م مليئة بمظاهر </w:t>
      </w:r>
      <w:r w:rsidRPr="00197ABF">
        <w:rPr>
          <w:rFonts w:ascii="Sakkal Majalla" w:hAnsi="Sakkal Majalla" w:cs="Sakkal Majalla" w:hint="cs"/>
          <w:sz w:val="32"/>
          <w:szCs w:val="32"/>
          <w:rtl/>
        </w:rPr>
        <w:t>الاختناق</w:t>
      </w:r>
      <w:r w:rsidRPr="00197ABF">
        <w:rPr>
          <w:rFonts w:ascii="Sakkal Majalla" w:hAnsi="Sakkal Majalla" w:cs="Sakkal Majalla"/>
          <w:sz w:val="32"/>
          <w:szCs w:val="32"/>
          <w:rtl/>
        </w:rPr>
        <w:t>، وحافلة</w:t>
      </w:r>
      <w:r w:rsidRPr="00197ABF">
        <w:rPr>
          <w:rFonts w:ascii="Sakkal Majalla" w:hAnsi="Sakkal Majalla" w:cs="Sakkal Majalla" w:hint="cs"/>
          <w:sz w:val="32"/>
          <w:szCs w:val="32"/>
          <w:rtl/>
          <w:lang w:bidi="ar-DZ"/>
        </w:rPr>
        <w:t xml:space="preserve"> </w:t>
      </w:r>
      <w:r w:rsidRPr="00197ABF">
        <w:rPr>
          <w:rFonts w:ascii="Sakkal Majalla" w:hAnsi="Sakkal Majalla" w:cs="Sakkal Majalla"/>
          <w:sz w:val="32"/>
          <w:szCs w:val="32"/>
          <w:rtl/>
        </w:rPr>
        <w:t xml:space="preserve">بالمآسي على كل الأصعدة، </w:t>
      </w:r>
      <w:r w:rsidRPr="00197ABF">
        <w:rPr>
          <w:rFonts w:ascii="Sakkal Majalla" w:hAnsi="Sakkal Majalla" w:cs="Sakkal Majalla" w:hint="cs"/>
          <w:sz w:val="32"/>
          <w:szCs w:val="32"/>
          <w:rtl/>
        </w:rPr>
        <w:t>و</w:t>
      </w:r>
      <w:r w:rsidRPr="00197ABF">
        <w:rPr>
          <w:rFonts w:ascii="Sakkal Majalla" w:hAnsi="Sakkal Majalla" w:cs="Sakkal Majalla"/>
          <w:sz w:val="32"/>
          <w:szCs w:val="32"/>
          <w:rtl/>
        </w:rPr>
        <w:t>هذا ما يؤكد وجود هوة سحيقة بين ما كان يدعو إليه</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المشروع الحداثي، وما وصل إليه في نهاية الأمر، وهذا ما عبر عنه آلان تورين بقوله</w:t>
      </w:r>
      <w:r w:rsidRPr="00197ABF">
        <w:rPr>
          <w:rFonts w:ascii="Sakkal Majalla" w:hAnsi="Sakkal Majalla" w:cs="Sakkal Majalla"/>
          <w:sz w:val="32"/>
          <w:szCs w:val="32"/>
        </w:rPr>
        <w:t xml:space="preserve">: </w:t>
      </w:r>
      <w:r w:rsidRPr="00197ABF">
        <w:rPr>
          <w:rFonts w:ascii="Sakkal Majalla" w:hAnsi="Sakkal Majalla" w:cs="Sakkal Majalla" w:hint="cs"/>
          <w:sz w:val="32"/>
          <w:szCs w:val="32"/>
          <w:rtl/>
        </w:rPr>
        <w:t xml:space="preserve"> "إ</w:t>
      </w:r>
      <w:r w:rsidRPr="00197ABF">
        <w:rPr>
          <w:rFonts w:ascii="Sakkal Majalla" w:hAnsi="Sakkal Majalla" w:cs="Sakkal Majalla"/>
          <w:sz w:val="32"/>
          <w:szCs w:val="32"/>
          <w:rtl/>
        </w:rPr>
        <w:t xml:space="preserve">ن الحقل الاجتماعي الثقافي الغربي منذ أواخر القرن </w:t>
      </w:r>
      <w:r w:rsidRPr="00197ABF">
        <w:rPr>
          <w:rFonts w:ascii="Sakkal Majalla" w:hAnsi="Sakkal Majalla" w:cs="Sakkal Majalla"/>
          <w:sz w:val="32"/>
          <w:szCs w:val="32"/>
        </w:rPr>
        <w:t>19</w:t>
      </w:r>
      <w:r w:rsidRPr="00197ABF">
        <w:rPr>
          <w:rFonts w:ascii="Sakkal Majalla" w:hAnsi="Sakkal Majalla" w:cs="Sakkal Majalla"/>
          <w:sz w:val="32"/>
          <w:szCs w:val="32"/>
          <w:rtl/>
        </w:rPr>
        <w:t>م لا يمثل مرحلة جديدة في</w:t>
      </w:r>
      <w:r w:rsidRPr="00197ABF">
        <w:rPr>
          <w:rFonts w:ascii="Sakkal Majalla" w:hAnsi="Sakkal Majalla" w:cs="Sakkal Majalla" w:hint="cs"/>
          <w:sz w:val="32"/>
          <w:szCs w:val="32"/>
          <w:rtl/>
          <w:lang w:bidi="ar-DZ"/>
        </w:rPr>
        <w:t xml:space="preserve"> </w:t>
      </w:r>
      <w:r w:rsidRPr="00197ABF">
        <w:rPr>
          <w:rFonts w:ascii="Sakkal Majalla" w:hAnsi="Sakkal Majalla" w:cs="Sakkal Majalla"/>
          <w:sz w:val="32"/>
          <w:szCs w:val="32"/>
          <w:rtl/>
        </w:rPr>
        <w:t>مسار الحداثة بقدر ما يمثل مرحلة نقدها وتفكيكها</w:t>
      </w:r>
      <w:r w:rsidRPr="00197ABF">
        <w:rPr>
          <w:rFonts w:ascii="Sakkal Majalla" w:hAnsi="Sakkal Majalla" w:cs="Sakkal Majalla" w:hint="cs"/>
          <w:sz w:val="32"/>
          <w:szCs w:val="32"/>
          <w:rtl/>
          <w:lang w:bidi="ar-DZ"/>
        </w:rPr>
        <w:t xml:space="preserve">، </w:t>
      </w:r>
      <w:r w:rsidRPr="00197ABF">
        <w:rPr>
          <w:rFonts w:ascii="Sakkal Majalla" w:hAnsi="Sakkal Majalla" w:cs="Sakkal Majalla"/>
          <w:sz w:val="32"/>
          <w:szCs w:val="32"/>
          <w:rtl/>
        </w:rPr>
        <w:t>هذه المرحلة هي ما بعد الحداثة</w:t>
      </w:r>
      <w:r>
        <w:rPr>
          <w:rFonts w:ascii="Sakkal Majalla" w:hAnsi="Sakkal Majalla" w:cs="Sakkal Majalla" w:hint="cs"/>
          <w:sz w:val="32"/>
          <w:szCs w:val="32"/>
          <w:rtl/>
        </w:rPr>
        <w:t>"</w:t>
      </w:r>
      <w:r w:rsidRPr="00197ABF">
        <w:rPr>
          <w:rFonts w:ascii="Sakkal Majalla" w:hAnsi="Sakkal Majalla" w:cs="Sakkal Majalla"/>
          <w:sz w:val="32"/>
          <w:szCs w:val="32"/>
          <w:vertAlign w:val="superscript"/>
          <w:rtl/>
        </w:rPr>
        <w:endnoteReference w:id="3"/>
      </w:r>
      <w:r w:rsidRPr="00197ABF">
        <w:rPr>
          <w:rFonts w:ascii="Sakkal Majalla" w:hAnsi="Sakkal Majalla" w:cs="Sakkal Majalla" w:hint="cs"/>
          <w:sz w:val="32"/>
          <w:szCs w:val="32"/>
          <w:rtl/>
          <w:lang w:bidi="ar-DZ"/>
        </w:rPr>
        <w:t>.</w:t>
      </w:r>
      <w:r w:rsidRPr="00197ABF">
        <w:rPr>
          <w:rFonts w:ascii="Sakkal Majalla" w:hAnsi="Sakkal Majalla" w:cs="Sakkal Majalla"/>
          <w:b/>
          <w:bCs/>
          <w:sz w:val="32"/>
          <w:szCs w:val="32"/>
        </w:rPr>
        <w:br/>
      </w:r>
      <w:r w:rsidRPr="00197ABF">
        <w:rPr>
          <w:rFonts w:ascii="Sakkal Majalla" w:hAnsi="Sakkal Majalla" w:cs="Sakkal Majalla"/>
          <w:sz w:val="32"/>
          <w:szCs w:val="32"/>
          <w:rtl/>
        </w:rPr>
        <w:t>تعد الفلسفة المعاصرة برمتها تقريبا منهجا تحليليا للزخم الفلسفي الإنساني الذي صنعه</w:t>
      </w:r>
      <w:r w:rsidRPr="00197ABF">
        <w:rPr>
          <w:rFonts w:ascii="Sakkal Majalla" w:hAnsi="Sakkal Majalla" w:cs="Sakkal Majalla"/>
          <w:sz w:val="32"/>
          <w:szCs w:val="32"/>
        </w:rPr>
        <w:br/>
      </w:r>
      <w:r w:rsidRPr="00197ABF">
        <w:rPr>
          <w:rFonts w:ascii="Sakkal Majalla" w:hAnsi="Sakkal Majalla" w:cs="Sakkal Majalla"/>
          <w:sz w:val="32"/>
          <w:szCs w:val="32"/>
          <w:rtl/>
        </w:rPr>
        <w:t>رواد الحداثة حتى هيغل، وكرد فعل ضروري لما آلت إليه الحداثة، فإن الأصوات تعالت</w:t>
      </w:r>
      <w:r w:rsidRPr="00197ABF">
        <w:rPr>
          <w:rFonts w:ascii="Sakkal Majalla" w:hAnsi="Sakkal Majalla" w:cs="Sakkal Majalla"/>
          <w:sz w:val="32"/>
          <w:szCs w:val="32"/>
        </w:rPr>
        <w:br/>
      </w:r>
      <w:r w:rsidRPr="00197ABF">
        <w:rPr>
          <w:rFonts w:ascii="Sakkal Majalla" w:hAnsi="Sakkal Majalla" w:cs="Sakkal Majalla"/>
          <w:sz w:val="32"/>
          <w:szCs w:val="32"/>
          <w:rtl/>
        </w:rPr>
        <w:t>لتجاوز الحداثة، والحديث عما بعد الحداثة كمرحلة ضرورية ليس للتصحيح أو التقويم،</w:t>
      </w:r>
      <w:r w:rsidRPr="00197ABF">
        <w:rPr>
          <w:rFonts w:ascii="Sakkal Majalla" w:hAnsi="Sakkal Majalla" w:cs="Sakkal Majalla"/>
          <w:sz w:val="32"/>
          <w:szCs w:val="32"/>
        </w:rPr>
        <w:br/>
      </w:r>
      <w:r w:rsidRPr="00197ABF">
        <w:rPr>
          <w:rFonts w:ascii="Sakkal Majalla" w:hAnsi="Sakkal Majalla" w:cs="Sakkal Majalla"/>
          <w:sz w:val="32"/>
          <w:szCs w:val="32"/>
          <w:rtl/>
        </w:rPr>
        <w:t>وإنما للهدم والتقويض والقطيعة، وطي صفحة الحداثة نهائيا؛ بالثورة على المبادئ التي</w:t>
      </w:r>
      <w:r w:rsidRPr="00197ABF">
        <w:rPr>
          <w:rFonts w:ascii="Sakkal Majalla" w:hAnsi="Sakkal Majalla" w:cs="Sakkal Majalla"/>
          <w:sz w:val="32"/>
          <w:szCs w:val="32"/>
        </w:rPr>
        <w:br/>
      </w:r>
      <w:r w:rsidRPr="00197ABF">
        <w:rPr>
          <w:rFonts w:ascii="Sakkal Majalla" w:hAnsi="Sakkal Majalla" w:cs="Sakkal Majalla"/>
          <w:sz w:val="32"/>
          <w:szCs w:val="32"/>
          <w:rtl/>
        </w:rPr>
        <w:t>قام عليها المشروع الحداثي الغربي، بل الفكر الأوربـي الكلاسيكي كله، كالعـقلانية</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وفلـسفة الذات، ومفهوم الكلي والثابت، ووهم المطلق النهائي، والحتمية التاريخية</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فما</w:t>
      </w:r>
      <w:r w:rsidRPr="00197ABF">
        <w:rPr>
          <w:rFonts w:ascii="Sakkal Majalla" w:hAnsi="Sakkal Majalla" w:cs="Sakkal Majalla"/>
          <w:sz w:val="32"/>
          <w:szCs w:val="32"/>
        </w:rPr>
        <w:br/>
      </w:r>
      <w:r w:rsidRPr="00197ABF">
        <w:rPr>
          <w:rFonts w:ascii="Sakkal Majalla" w:hAnsi="Sakkal Majalla" w:cs="Sakkal Majalla"/>
          <w:sz w:val="32"/>
          <w:szCs w:val="32"/>
          <w:rtl/>
        </w:rPr>
        <w:lastRenderedPageBreak/>
        <w:t>بعد الحداثة كل المفاهيم فيه متغيرة، تعبر عن التبعثر والاختلاف والتعدد والنسبية</w:t>
      </w:r>
      <w:r w:rsidRPr="00197ABF">
        <w:rPr>
          <w:rFonts w:ascii="Sakkal Majalla" w:hAnsi="Sakkal Majalla" w:cs="Sakkal Majalla"/>
          <w:sz w:val="32"/>
          <w:szCs w:val="32"/>
        </w:rPr>
        <w:br/>
      </w:r>
      <w:r w:rsidRPr="00197ABF">
        <w:rPr>
          <w:rFonts w:ascii="Sakkal Majalla" w:hAnsi="Sakkal Majalla" w:cs="Sakkal Majalla"/>
          <w:sz w:val="32"/>
          <w:szCs w:val="32"/>
          <w:rtl/>
        </w:rPr>
        <w:t>والانفتاح وقابلية التغير الكامل والدائم</w:t>
      </w:r>
      <w:r w:rsidRPr="00197ABF">
        <w:rPr>
          <w:rFonts w:ascii="Sakkal Majalla" w:hAnsi="Sakkal Majalla" w:cs="Sakkal Majalla"/>
          <w:b/>
          <w:bCs/>
          <w:sz w:val="32"/>
          <w:szCs w:val="32"/>
        </w:rPr>
        <w:t>.</w:t>
      </w:r>
      <w:r w:rsidRPr="00197ABF">
        <w:rPr>
          <w:rFonts w:ascii="Sakkal Majalla" w:hAnsi="Sakkal Majalla" w:cs="Sakkal Majalla"/>
          <w:b/>
          <w:bCs/>
          <w:sz w:val="32"/>
          <w:szCs w:val="32"/>
          <w:vertAlign w:val="superscript"/>
        </w:rPr>
        <w:endnoteReference w:id="4"/>
      </w:r>
    </w:p>
    <w:p w14:paraId="059A8B0E" w14:textId="472886D8" w:rsidR="00E35B23" w:rsidRDefault="00E35B23" w:rsidP="00197ABF">
      <w:pPr>
        <w:rPr>
          <w:rFonts w:ascii="Sakkal Majalla" w:hAnsi="Sakkal Majalla" w:cs="Sakkal Majalla"/>
          <w:b/>
          <w:bCs/>
          <w:sz w:val="32"/>
          <w:szCs w:val="32"/>
          <w:rtl/>
        </w:rPr>
      </w:pPr>
      <w:r>
        <w:rPr>
          <w:rFonts w:ascii="Sakkal Majalla" w:hAnsi="Sakkal Majalla" w:cs="Sakkal Majalla" w:hint="cs"/>
          <w:b/>
          <w:bCs/>
          <w:sz w:val="32"/>
          <w:szCs w:val="32"/>
          <w:rtl/>
        </w:rPr>
        <w:t xml:space="preserve">وفيما يأتي سرد لأبرز التي الجهود التي ساهمت ونادت بتجاوز الحداثة: </w:t>
      </w:r>
    </w:p>
    <w:p w14:paraId="421AC4D3" w14:textId="77777777" w:rsidR="00E35B23" w:rsidRDefault="00E35B23" w:rsidP="00332D33">
      <w:pPr>
        <w:jc w:val="both"/>
        <w:rPr>
          <w:rFonts w:ascii="Sakkal Majalla" w:hAnsi="Sakkal Majalla" w:cs="Sakkal Majalla"/>
          <w:b/>
          <w:bCs/>
          <w:sz w:val="32"/>
          <w:szCs w:val="32"/>
          <w:rtl/>
        </w:rPr>
      </w:pPr>
      <w:r>
        <w:rPr>
          <w:rFonts w:ascii="Sakkal Majalla" w:hAnsi="Sakkal Majalla" w:cs="Sakkal Majalla" w:hint="cs"/>
          <w:b/>
          <w:bCs/>
          <w:sz w:val="32"/>
          <w:szCs w:val="32"/>
          <w:rtl/>
        </w:rPr>
        <w:t xml:space="preserve">أ ـ جهود نيتشه: </w:t>
      </w:r>
    </w:p>
    <w:p w14:paraId="79AB1ACD" w14:textId="6E0E97D7" w:rsidR="00E35B23" w:rsidRDefault="00E35B23" w:rsidP="00332D33">
      <w:pPr>
        <w:jc w:val="both"/>
        <w:rPr>
          <w:rFonts w:ascii="Sakkal Majalla" w:hAnsi="Sakkal Majalla" w:cs="Sakkal Majalla"/>
          <w:sz w:val="32"/>
          <w:szCs w:val="32"/>
          <w:rtl/>
        </w:rPr>
      </w:pPr>
      <w:r w:rsidRPr="00197ABF">
        <w:rPr>
          <w:rFonts w:ascii="Sakkal Majalla" w:hAnsi="Sakkal Majalla" w:cs="Sakkal Majalla" w:hint="cs"/>
          <w:sz w:val="32"/>
          <w:szCs w:val="32"/>
          <w:rtl/>
        </w:rPr>
        <w:t>إنّ</w:t>
      </w:r>
      <w:r w:rsidRPr="00197ABF">
        <w:rPr>
          <w:rFonts w:ascii="Sakkal Majalla" w:hAnsi="Sakkal Majalla" w:cs="Sakkal Majalla"/>
          <w:sz w:val="32"/>
          <w:szCs w:val="32"/>
          <w:rtl/>
        </w:rPr>
        <w:t xml:space="preserve"> إرهاصات الرفض</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والتجاوز للمشروع الحداثي</w:t>
      </w:r>
      <w:r>
        <w:rPr>
          <w:rFonts w:ascii="Sakkal Majalla" w:hAnsi="Sakkal Majalla" w:cs="Sakkal Majalla" w:hint="cs"/>
          <w:sz w:val="32"/>
          <w:szCs w:val="32"/>
          <w:rtl/>
        </w:rPr>
        <w:t xml:space="preserve"> بشهادة الجميع</w:t>
      </w:r>
      <w:r w:rsidRPr="00197ABF">
        <w:rPr>
          <w:rFonts w:ascii="Sakkal Majalla" w:hAnsi="Sakkal Majalla" w:cs="Sakkal Majalla"/>
          <w:sz w:val="32"/>
          <w:szCs w:val="32"/>
          <w:rtl/>
        </w:rPr>
        <w:t xml:space="preserve"> إنما ترجع إلى فيلسوف الإرادة فريديريك نتشه</w:t>
      </w:r>
      <w:r w:rsidRPr="00197ABF">
        <w:rPr>
          <w:rFonts w:ascii="Sakkal Majalla" w:hAnsi="Sakkal Majalla" w:cs="Sakkal Majalla"/>
          <w:sz w:val="32"/>
          <w:szCs w:val="32"/>
        </w:rPr>
        <w:t xml:space="preserve"> 1900-1844</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أول الداعين إلى نقد العقل الغربي وتعرية أنساقه وتقويضها قصد تحطيمها، وإثبات</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قصورها في بلوغ الحقيقة، فإذا كان الفكر الحداثي يقوم على المطابقة بين الفكر </w:t>
      </w:r>
      <w:r w:rsidRPr="00197ABF">
        <w:rPr>
          <w:rFonts w:ascii="Sakkal Majalla" w:hAnsi="Sakkal Majalla" w:cs="Sakkal Majalla" w:hint="cs"/>
          <w:sz w:val="32"/>
          <w:szCs w:val="32"/>
          <w:rtl/>
        </w:rPr>
        <w:t>والوجود فإن</w:t>
      </w:r>
      <w:r w:rsidRPr="00197ABF">
        <w:rPr>
          <w:rFonts w:ascii="Sakkal Majalla" w:hAnsi="Sakkal Majalla" w:cs="Sakkal Majalla"/>
          <w:sz w:val="32"/>
          <w:szCs w:val="32"/>
          <w:rtl/>
        </w:rPr>
        <w:t xml:space="preserve"> ن</w:t>
      </w:r>
      <w:r w:rsidRPr="00197ABF">
        <w:rPr>
          <w:rFonts w:ascii="Sakkal Majalla" w:hAnsi="Sakkal Majalla" w:cs="Sakkal Majalla" w:hint="cs"/>
          <w:sz w:val="32"/>
          <w:szCs w:val="32"/>
          <w:rtl/>
        </w:rPr>
        <w:t>ي</w:t>
      </w:r>
      <w:r w:rsidRPr="00197ABF">
        <w:rPr>
          <w:rFonts w:ascii="Sakkal Majalla" w:hAnsi="Sakkal Majalla" w:cs="Sakkal Majalla"/>
          <w:sz w:val="32"/>
          <w:szCs w:val="32"/>
          <w:rtl/>
        </w:rPr>
        <w:t>تشه ينظر إليها على أنها شبكة عريضة من الأوهام والأباطيل</w:t>
      </w:r>
      <w:r w:rsidRPr="00197ABF">
        <w:rPr>
          <w:rFonts w:ascii="Sakkal Majalla" w:hAnsi="Sakkal Majalla" w:cs="Sakkal Majalla" w:hint="cs"/>
          <w:sz w:val="32"/>
          <w:szCs w:val="32"/>
          <w:rtl/>
        </w:rPr>
        <w:t>، حيث</w:t>
      </w:r>
      <w:r w:rsidRPr="00197ABF">
        <w:rPr>
          <w:rFonts w:ascii="Sakkal Majalla" w:hAnsi="Sakkal Majalla" w:cs="Sakkal Majalla"/>
          <w:sz w:val="32"/>
          <w:szCs w:val="32"/>
        </w:rPr>
        <w:t xml:space="preserve"> </w:t>
      </w:r>
      <w:r w:rsidRPr="00197ABF">
        <w:rPr>
          <w:rFonts w:ascii="Sakkal Majalla" w:hAnsi="Sakkal Majalla" w:cs="Sakkal Majalla" w:hint="cs"/>
          <w:sz w:val="32"/>
          <w:szCs w:val="32"/>
          <w:rtl/>
        </w:rPr>
        <w:t>يقول: إنه لا شي</w:t>
      </w:r>
      <w:r w:rsidRPr="00197ABF">
        <w:rPr>
          <w:rFonts w:ascii="Sakkal Majalla" w:hAnsi="Sakkal Majalla" w:cs="Sakkal Majalla" w:hint="eastAsia"/>
          <w:sz w:val="32"/>
          <w:szCs w:val="32"/>
          <w:rtl/>
        </w:rPr>
        <w:t>ء</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يثبت أن نماذجنا المنطقية يمكن أن تكون كونية وضرورية ، ولقد وضعنا فيها ثقتنا</w:t>
      </w:r>
      <w:r w:rsidRPr="00197ABF">
        <w:rPr>
          <w:rFonts w:ascii="Sakkal Majalla" w:hAnsi="Sakkal Majalla" w:cs="Sakkal Majalla"/>
          <w:sz w:val="32"/>
          <w:szCs w:val="32"/>
        </w:rPr>
        <w:br/>
      </w:r>
      <w:r w:rsidRPr="00197ABF">
        <w:rPr>
          <w:rFonts w:ascii="Sakkal Majalla" w:hAnsi="Sakkal Majalla" w:cs="Sakkal Majalla"/>
          <w:sz w:val="32"/>
          <w:szCs w:val="32"/>
          <w:rtl/>
        </w:rPr>
        <w:t>بصورة مطلقة، لأننا لا نستطيع أن نعيش بدونها، ولكن الحياة نفسها لا يمكن أن تكون</w:t>
      </w:r>
      <w:r w:rsidRPr="00197ABF">
        <w:rPr>
          <w:rFonts w:ascii="Sakkal Majalla" w:hAnsi="Sakkal Majalla" w:cs="Sakkal Majalla"/>
          <w:sz w:val="32"/>
          <w:szCs w:val="32"/>
        </w:rPr>
        <w:br/>
      </w:r>
      <w:r w:rsidRPr="00197ABF">
        <w:rPr>
          <w:rFonts w:ascii="Sakkal Majalla" w:hAnsi="Sakkal Majalla" w:cs="Sakkal Majalla"/>
          <w:sz w:val="32"/>
          <w:szCs w:val="32"/>
          <w:rtl/>
        </w:rPr>
        <w:t>إثباتا منطقيا</w:t>
      </w:r>
      <w:r w:rsidRPr="00197ABF">
        <w:rPr>
          <w:rFonts w:ascii="Sakkal Majalla" w:hAnsi="Sakkal Majalla" w:cs="Sakkal Majalla"/>
          <w:sz w:val="32"/>
          <w:szCs w:val="32"/>
          <w:vertAlign w:val="superscript"/>
          <w:rtl/>
        </w:rPr>
        <w:endnoteReference w:id="5"/>
      </w:r>
      <w:r w:rsidRPr="00197ABF">
        <w:rPr>
          <w:rFonts w:ascii="Sakkal Majalla" w:hAnsi="Sakkal Majalla" w:cs="Sakkal Majalla" w:hint="cs"/>
          <w:sz w:val="32"/>
          <w:szCs w:val="32"/>
          <w:rtl/>
        </w:rPr>
        <w:t>.</w:t>
      </w:r>
      <w:r>
        <w:rPr>
          <w:rFonts w:ascii="Sakkal Majalla" w:hAnsi="Sakkal Majalla" w:cs="Sakkal Majalla" w:hint="cs"/>
          <w:sz w:val="32"/>
          <w:szCs w:val="32"/>
          <w:rtl/>
        </w:rPr>
        <w:t xml:space="preserve"> </w:t>
      </w:r>
    </w:p>
    <w:p w14:paraId="5ACB5F78" w14:textId="26CC6BF8" w:rsidR="00E35B23" w:rsidRDefault="00E35B23" w:rsidP="00332D33">
      <w:pPr>
        <w:jc w:val="both"/>
        <w:rPr>
          <w:rFonts w:ascii="Sakkal Majalla" w:hAnsi="Sakkal Majalla" w:cs="Sakkal Majalla"/>
          <w:b/>
          <w:bCs/>
          <w:sz w:val="32"/>
          <w:szCs w:val="32"/>
          <w:rtl/>
        </w:rPr>
      </w:pPr>
      <w:r>
        <w:rPr>
          <w:rFonts w:ascii="Sakkal Majalla" w:hAnsi="Sakkal Majalla" w:cs="Sakkal Majalla" w:hint="cs"/>
          <w:sz w:val="32"/>
          <w:szCs w:val="32"/>
          <w:rtl/>
        </w:rPr>
        <w:t xml:space="preserve">فقد </w:t>
      </w:r>
      <w:proofErr w:type="spellStart"/>
      <w:r>
        <w:rPr>
          <w:rFonts w:ascii="Sakkal Majalla" w:hAnsi="Sakkal Majalla" w:cs="Sakkal Majalla" w:hint="cs"/>
          <w:sz w:val="32"/>
          <w:szCs w:val="32"/>
          <w:rtl/>
        </w:rPr>
        <w:t>دعى</w:t>
      </w:r>
      <w:proofErr w:type="spellEnd"/>
      <w:r w:rsidRPr="00197ABF">
        <w:rPr>
          <w:rFonts w:ascii="Sakkal Majalla" w:hAnsi="Sakkal Majalla" w:cs="Sakkal Majalla" w:hint="cs"/>
          <w:sz w:val="32"/>
          <w:szCs w:val="32"/>
          <w:rtl/>
        </w:rPr>
        <w:t xml:space="preserve"> نيتشه</w:t>
      </w:r>
      <w:r w:rsidRPr="00197ABF">
        <w:rPr>
          <w:rFonts w:ascii="Sakkal Majalla" w:hAnsi="Sakkal Majalla" w:cs="Sakkal Majalla"/>
          <w:sz w:val="32"/>
          <w:szCs w:val="32"/>
          <w:rtl/>
        </w:rPr>
        <w:t xml:space="preserve"> إلى نوع آخر من المطابقة تكون بين الفكر</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والحياة، فإذا كان الفكر الحداثي يستبعد الخطأ </w:t>
      </w:r>
      <w:r w:rsidRPr="00197ABF">
        <w:rPr>
          <w:rFonts w:ascii="Sakkal Majalla" w:hAnsi="Sakkal Majalla" w:cs="Sakkal Majalla" w:hint="cs"/>
          <w:sz w:val="32"/>
          <w:szCs w:val="32"/>
          <w:rtl/>
        </w:rPr>
        <w:t>والوهم</w:t>
      </w:r>
      <w:r w:rsidRPr="00197ABF">
        <w:rPr>
          <w:rFonts w:ascii="Sakkal Majalla" w:hAnsi="Sakkal Majalla" w:cs="Sakkal Majalla"/>
          <w:sz w:val="32"/>
          <w:szCs w:val="32"/>
          <w:rtl/>
        </w:rPr>
        <w:t xml:space="preserve"> من المنظومة المعرفية؛ فإنهما عند</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ن</w:t>
      </w:r>
      <w:r w:rsidRPr="00197ABF">
        <w:rPr>
          <w:rFonts w:ascii="Sakkal Majalla" w:hAnsi="Sakkal Majalla" w:cs="Sakkal Majalla" w:hint="cs"/>
          <w:sz w:val="32"/>
          <w:szCs w:val="32"/>
          <w:rtl/>
        </w:rPr>
        <w:t>ي</w:t>
      </w:r>
      <w:r w:rsidRPr="00197ABF">
        <w:rPr>
          <w:rFonts w:ascii="Sakkal Majalla" w:hAnsi="Sakkal Majalla" w:cs="Sakkal Majalla"/>
          <w:sz w:val="32"/>
          <w:szCs w:val="32"/>
          <w:rtl/>
        </w:rPr>
        <w:t>تشه شرطين لازمين للوجود، لأنه لا يمكن تصور حياة الإنسان دون كمية محددة من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الوهم،</w:t>
      </w:r>
      <w:r>
        <w:rPr>
          <w:rFonts w:ascii="Sakkal Majalla" w:hAnsi="Sakkal Majalla" w:cs="Sakkal Majalla" w:hint="cs"/>
          <w:sz w:val="32"/>
          <w:szCs w:val="32"/>
          <w:rtl/>
        </w:rPr>
        <w:t xml:space="preserve"> وذلك</w:t>
      </w:r>
      <w:r w:rsidRPr="00197ABF">
        <w:rPr>
          <w:rFonts w:ascii="Sakkal Majalla" w:hAnsi="Sakkal Majalla" w:cs="Sakkal Majalla"/>
          <w:sz w:val="32"/>
          <w:szCs w:val="32"/>
          <w:rtl/>
        </w:rPr>
        <w:t xml:space="preserve"> لأن الإنسان يخاف الحقيقة فيتوهم ويصدق أوهامه، كما لو كانت حقائق</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وفي هذا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الصدد يؤكد نتشه على أن الخطأ والوهم ليسا مجرد عرض يطرأ على الوجود؛ يزولان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عندما يصطدمان بسلطة العقل، مثلما دأب عليه فلاسفة الحداثة ديكارت وكانط وهيغل، بل</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هما صميم الحقيقة، لأن ما يسمى عقلا وحقيقة ليس في نهاية المطاف سوى سلسلة من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الأخطاء الأساسية التي اصطنعها الخطاب الفلسفي</w:t>
      </w:r>
      <w:r w:rsidRPr="00197ABF">
        <w:rPr>
          <w:rFonts w:ascii="Sakkal Majalla" w:hAnsi="Sakkal Majalla" w:cs="Sakkal Majalla"/>
          <w:sz w:val="32"/>
          <w:szCs w:val="32"/>
          <w:vertAlign w:val="superscript"/>
          <w:rtl/>
        </w:rPr>
        <w:endnoteReference w:id="6"/>
      </w:r>
      <w:r w:rsidRPr="00197ABF">
        <w:rPr>
          <w:rFonts w:ascii="Sakkal Majalla" w:hAnsi="Sakkal Majalla" w:cs="Sakkal Majalla" w:hint="cs"/>
          <w:b/>
          <w:bCs/>
          <w:sz w:val="32"/>
          <w:szCs w:val="32"/>
          <w:rtl/>
        </w:rPr>
        <w:t>.</w:t>
      </w:r>
      <w:r>
        <w:rPr>
          <w:rFonts w:ascii="Sakkal Majalla" w:hAnsi="Sakkal Majalla" w:cs="Sakkal Majalla" w:hint="cs"/>
          <w:b/>
          <w:bCs/>
          <w:sz w:val="32"/>
          <w:szCs w:val="32"/>
          <w:rtl/>
        </w:rPr>
        <w:t xml:space="preserve"> </w:t>
      </w:r>
    </w:p>
    <w:p w14:paraId="42B11916" w14:textId="638C4401" w:rsidR="00E35B23" w:rsidRPr="00197ABF" w:rsidRDefault="00E35B23" w:rsidP="00945891">
      <w:pPr>
        <w:jc w:val="both"/>
        <w:rPr>
          <w:rFonts w:ascii="Sakkal Majalla" w:hAnsi="Sakkal Majalla" w:cs="Sakkal Majalla"/>
          <w:b/>
          <w:bCs/>
          <w:sz w:val="32"/>
          <w:szCs w:val="32"/>
          <w:rtl/>
        </w:rPr>
      </w:pPr>
      <w:r w:rsidRPr="00197ABF">
        <w:rPr>
          <w:rFonts w:ascii="Sakkal Majalla" w:hAnsi="Sakkal Majalla" w:cs="Sakkal Majalla"/>
          <w:sz w:val="32"/>
          <w:szCs w:val="32"/>
          <w:rtl/>
        </w:rPr>
        <w:t>ولعل</w:t>
      </w:r>
      <w:r>
        <w:rPr>
          <w:rFonts w:ascii="Sakkal Majalla" w:hAnsi="Sakkal Majalla" w:cs="Sakkal Majalla" w:hint="cs"/>
          <w:sz w:val="32"/>
          <w:szCs w:val="32"/>
          <w:rtl/>
        </w:rPr>
        <w:t xml:space="preserve"> هذا هو</w:t>
      </w:r>
      <w:r w:rsidRPr="00197ABF">
        <w:rPr>
          <w:rFonts w:ascii="Sakkal Majalla" w:hAnsi="Sakkal Majalla" w:cs="Sakkal Majalla"/>
          <w:sz w:val="32"/>
          <w:szCs w:val="32"/>
          <w:rtl/>
        </w:rPr>
        <w:t xml:space="preserve"> </w:t>
      </w:r>
      <w:r>
        <w:rPr>
          <w:rFonts w:ascii="Sakkal Majalla" w:hAnsi="Sakkal Majalla" w:cs="Sakkal Majalla" w:hint="cs"/>
          <w:sz w:val="32"/>
          <w:szCs w:val="32"/>
          <w:rtl/>
        </w:rPr>
        <w:t>ما</w:t>
      </w:r>
      <w:r w:rsidRPr="00197ABF">
        <w:rPr>
          <w:rFonts w:ascii="Sakkal Majalla" w:hAnsi="Sakkal Majalla" w:cs="Sakkal Majalla"/>
          <w:sz w:val="32"/>
          <w:szCs w:val="32"/>
          <w:rtl/>
        </w:rPr>
        <w:t xml:space="preserve"> جعل هذا الفيلسوف يحظى بمكان الزعامة في مسرح الفكر الفلسفي للقرن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العشرين؛ لما أثارته تصوراته وفلسفته من حركية فكرية قوية وخصبة إبان حياته</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وبـعدها، ونزعة الشك التي اتصفت بها فلسفته، ومفهومه للحقيقة ودعوته إلى تفكيك</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العقل الغربي القائم على </w:t>
      </w:r>
      <w:proofErr w:type="spellStart"/>
      <w:r w:rsidRPr="00197ABF">
        <w:rPr>
          <w:rFonts w:ascii="Sakkal Majalla" w:hAnsi="Sakkal Majalla" w:cs="Sakkal Majalla"/>
          <w:sz w:val="32"/>
          <w:szCs w:val="32"/>
          <w:rtl/>
        </w:rPr>
        <w:t>اللوغوس</w:t>
      </w:r>
      <w:proofErr w:type="spellEnd"/>
      <w:r w:rsidRPr="00197ABF">
        <w:rPr>
          <w:rFonts w:ascii="Sakkal Majalla" w:hAnsi="Sakkal Majalla" w:cs="Sakkal Majalla"/>
          <w:sz w:val="32"/>
          <w:szCs w:val="32"/>
          <w:rtl/>
        </w:rPr>
        <w:t xml:space="preserve">، و إعلانه عن </w:t>
      </w:r>
      <w:r w:rsidRPr="00197ABF">
        <w:rPr>
          <w:rFonts w:ascii="Sakkal Majalla" w:hAnsi="Sakkal Majalla" w:cs="Sakkal Majalla"/>
          <w:sz w:val="32"/>
          <w:szCs w:val="32"/>
        </w:rPr>
        <w:t>"</w:t>
      </w:r>
      <w:r w:rsidRPr="00197ABF">
        <w:rPr>
          <w:rFonts w:ascii="Sakkal Majalla" w:hAnsi="Sakkal Majalla" w:cs="Sakkal Majalla"/>
          <w:sz w:val="32"/>
          <w:szCs w:val="32"/>
          <w:rtl/>
        </w:rPr>
        <w:t>موت الإله</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 xml:space="preserve">كتمهيد لإعلان </w:t>
      </w:r>
      <w:r w:rsidRPr="00197ABF">
        <w:rPr>
          <w:rFonts w:ascii="Sakkal Majalla" w:hAnsi="Sakkal Majalla" w:cs="Sakkal Majalla"/>
          <w:sz w:val="32"/>
          <w:szCs w:val="32"/>
        </w:rPr>
        <w:t>"</w:t>
      </w:r>
      <w:r w:rsidRPr="00197ABF">
        <w:rPr>
          <w:rFonts w:ascii="Sakkal Majalla" w:hAnsi="Sakkal Majalla" w:cs="Sakkal Majalla"/>
          <w:sz w:val="32"/>
          <w:szCs w:val="32"/>
          <w:rtl/>
        </w:rPr>
        <w:t>موت</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المؤلف</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فيما بعد عند ميشال فوكو و رولان بارت</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فن</w:t>
      </w:r>
      <w:r w:rsidRPr="00197ABF">
        <w:rPr>
          <w:rFonts w:ascii="Sakkal Majalla" w:hAnsi="Sakkal Majalla" w:cs="Sakkal Majalla" w:hint="cs"/>
          <w:sz w:val="32"/>
          <w:szCs w:val="32"/>
          <w:rtl/>
        </w:rPr>
        <w:t>ي</w:t>
      </w:r>
      <w:r w:rsidRPr="00197ABF">
        <w:rPr>
          <w:rFonts w:ascii="Sakkal Majalla" w:hAnsi="Sakkal Majalla" w:cs="Sakkal Majalla"/>
          <w:sz w:val="32"/>
          <w:szCs w:val="32"/>
          <w:rtl/>
        </w:rPr>
        <w:t xml:space="preserve">تشه من خلال دعوته إلى </w:t>
      </w:r>
      <w:r w:rsidRPr="00197ABF">
        <w:rPr>
          <w:rFonts w:ascii="Sakkal Majalla" w:hAnsi="Sakkal Majalla" w:cs="Sakkal Majalla"/>
          <w:sz w:val="32"/>
          <w:szCs w:val="32"/>
        </w:rPr>
        <w:t>"</w:t>
      </w:r>
      <w:r w:rsidRPr="00197ABF">
        <w:rPr>
          <w:rFonts w:ascii="Sakkal Majalla" w:hAnsi="Sakkal Majalla" w:cs="Sakkal Majalla"/>
          <w:sz w:val="32"/>
          <w:szCs w:val="32"/>
          <w:rtl/>
        </w:rPr>
        <w:t>موت الإله</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هو الإعلان عن بداية النهاية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للميتافيزيقيا الغربية التي تعود إلى أفلاطون، وتصل إلى ديكارت وغيره من الفلاسفة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العقليين الذين جعلوا من العقل الكلي </w:t>
      </w:r>
      <w:r w:rsidRPr="00197ABF">
        <w:rPr>
          <w:rFonts w:ascii="Sakkal Majalla" w:hAnsi="Sakkal Majalla" w:cs="Sakkal Majalla"/>
          <w:sz w:val="32"/>
          <w:szCs w:val="32"/>
        </w:rPr>
        <w:t>)</w:t>
      </w:r>
      <w:r w:rsidRPr="00197ABF">
        <w:rPr>
          <w:rFonts w:ascii="Sakkal Majalla" w:hAnsi="Sakkal Majalla" w:cs="Sakkal Majalla" w:hint="cs"/>
          <w:sz w:val="32"/>
          <w:szCs w:val="32"/>
          <w:rtl/>
        </w:rPr>
        <w:t>الاله</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مركزا للحقيقة</w:t>
      </w:r>
      <w:r w:rsidRPr="00197ABF">
        <w:rPr>
          <w:rFonts w:ascii="Sakkal Majalla" w:hAnsi="Sakkal Majalla" w:cs="Sakkal Majalla"/>
          <w:sz w:val="32"/>
          <w:szCs w:val="32"/>
        </w:rPr>
        <w:t>.</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هذه الحقيقة في نظر ن</w:t>
      </w:r>
      <w:r w:rsidRPr="00197ABF">
        <w:rPr>
          <w:rFonts w:ascii="Sakkal Majalla" w:hAnsi="Sakkal Majalla" w:cs="Sakkal Majalla" w:hint="cs"/>
          <w:sz w:val="32"/>
          <w:szCs w:val="32"/>
          <w:rtl/>
        </w:rPr>
        <w:t>ي</w:t>
      </w:r>
      <w:r w:rsidRPr="00197ABF">
        <w:rPr>
          <w:rFonts w:ascii="Sakkal Majalla" w:hAnsi="Sakkal Majalla" w:cs="Sakkal Majalla"/>
          <w:sz w:val="32"/>
          <w:szCs w:val="32"/>
          <w:rtl/>
        </w:rPr>
        <w:t>تشه هي المدخل اللائق لتفكيك العقل الغربي وتعرية أنساقه،</w:t>
      </w:r>
      <w:r w:rsidRPr="00197ABF">
        <w:rPr>
          <w:rFonts w:ascii="Sakkal Majalla" w:hAnsi="Sakkal Majalla" w:cs="Sakkal Majalla" w:hint="cs"/>
          <w:sz w:val="32"/>
          <w:szCs w:val="32"/>
          <w:rtl/>
        </w:rPr>
        <w:t xml:space="preserve"> وسؤال نيتشه</w:t>
      </w:r>
      <w:r w:rsidRPr="00197ABF">
        <w:rPr>
          <w:rFonts w:ascii="Sakkal Majalla" w:hAnsi="Sakkal Majalla" w:cs="Sakkal Majalla"/>
          <w:sz w:val="32"/>
          <w:szCs w:val="32"/>
          <w:rtl/>
        </w:rPr>
        <w:t xml:space="preserve"> حول الحقيقة يختلف عن نمط سابقيه؛ كونه لم يسائلها أو ينقدها بقدر ما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اهتم بها كجوهر للمعرفة، كما يقول يوسف بن أحمد</w:t>
      </w:r>
      <w:r w:rsidRPr="00197ABF">
        <w:rPr>
          <w:rFonts w:ascii="Sakkal Majalla" w:hAnsi="Sakkal Majalla" w:cs="Sakkal Majalla"/>
          <w:sz w:val="32"/>
          <w:szCs w:val="32"/>
        </w:rPr>
        <w:t>:</w:t>
      </w:r>
      <w:r w:rsidRPr="00197ABF">
        <w:rPr>
          <w:rFonts w:ascii="Sakkal Majalla" w:hAnsi="Sakkal Majalla" w:cs="Sakkal Majalla"/>
          <w:sz w:val="32"/>
          <w:szCs w:val="32"/>
          <w:rtl/>
        </w:rPr>
        <w:t xml:space="preserve"> فاصلة تفكير ن</w:t>
      </w:r>
      <w:r w:rsidRPr="00197ABF">
        <w:rPr>
          <w:rFonts w:ascii="Sakkal Majalla" w:hAnsi="Sakkal Majalla" w:cs="Sakkal Majalla" w:hint="cs"/>
          <w:sz w:val="32"/>
          <w:szCs w:val="32"/>
          <w:rtl/>
        </w:rPr>
        <w:t>ي</w:t>
      </w:r>
      <w:r w:rsidRPr="00197ABF">
        <w:rPr>
          <w:rFonts w:ascii="Sakkal Majalla" w:hAnsi="Sakkal Majalla" w:cs="Sakkal Majalla"/>
          <w:sz w:val="32"/>
          <w:szCs w:val="32"/>
          <w:rtl/>
        </w:rPr>
        <w:t xml:space="preserve">تشه </w:t>
      </w:r>
      <w:r w:rsidRPr="00197ABF">
        <w:rPr>
          <w:rFonts w:ascii="Sakkal Majalla" w:hAnsi="Sakkal Majalla" w:cs="Sakkal Majalla"/>
          <w:sz w:val="32"/>
          <w:szCs w:val="32"/>
          <w:rtl/>
        </w:rPr>
        <w:lastRenderedPageBreak/>
        <w:t>تكمن في كونه</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لم يتساءل كبقية الفلاسفة عن ماهية الحقيقة، ولم يبحث لها عن تعريف متميز، على غرار</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ما فعله الفلاسفة السابقون، وإنما عن إرادة الحقيقة</w:t>
      </w:r>
      <w:r w:rsidRPr="00197ABF">
        <w:rPr>
          <w:rFonts w:ascii="Sakkal Majalla" w:hAnsi="Sakkal Majalla" w:cs="Sakkal Majalla"/>
          <w:sz w:val="32"/>
          <w:szCs w:val="32"/>
          <w:vertAlign w:val="superscript"/>
          <w:rtl/>
        </w:rPr>
        <w:endnoteReference w:id="7"/>
      </w:r>
      <w:r w:rsidRPr="00197ABF">
        <w:rPr>
          <w:rFonts w:ascii="Sakkal Majalla" w:hAnsi="Sakkal Majalla" w:cs="Sakkal Majalla" w:hint="cs"/>
          <w:sz w:val="32"/>
          <w:szCs w:val="32"/>
          <w:rtl/>
        </w:rPr>
        <w:t>.</w:t>
      </w:r>
      <w:r>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ويضيف </w:t>
      </w:r>
      <w:r w:rsidRPr="00197ABF">
        <w:rPr>
          <w:rFonts w:ascii="Sakkal Majalla" w:hAnsi="Sakkal Majalla" w:cs="Sakkal Majalla" w:hint="cs"/>
          <w:sz w:val="32"/>
          <w:szCs w:val="32"/>
          <w:rtl/>
        </w:rPr>
        <w:t>قائلا:</w:t>
      </w:r>
      <w:r>
        <w:rPr>
          <w:rFonts w:ascii="Sakkal Majalla" w:hAnsi="Sakkal Majalla" w:cs="Sakkal Majalla" w:hint="cs"/>
          <w:sz w:val="32"/>
          <w:szCs w:val="32"/>
          <w:rtl/>
        </w:rPr>
        <w:t>"</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فإن السؤال النتشوي سيختلف تماما عن السؤال الأفلاطوني ما</w:t>
      </w:r>
      <w:r>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الحقيقة؟ وعن السؤال الديكارتي </w:t>
      </w:r>
      <w:r w:rsidRPr="00197ABF">
        <w:rPr>
          <w:rFonts w:ascii="Sakkal Majalla" w:hAnsi="Sakkal Majalla" w:cs="Sakkal Majalla" w:hint="cs"/>
          <w:sz w:val="32"/>
          <w:szCs w:val="32"/>
          <w:rtl/>
        </w:rPr>
        <w:t>فيما</w:t>
      </w:r>
      <w:r w:rsidRPr="00197ABF">
        <w:rPr>
          <w:rFonts w:ascii="Sakkal Majalla" w:hAnsi="Sakkal Majalla" w:cs="Sakkal Majalla"/>
          <w:sz w:val="32"/>
          <w:szCs w:val="32"/>
          <w:rtl/>
        </w:rPr>
        <w:t xml:space="preserve"> الذي يكون الأساس اليقيني بالنسبة للتفكير</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والوجود؟ وعن السؤال الكانطي كيف يمكن للذات أن تعرف في حدود التجربة الحقيقية</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معرفة متعالية؟ أما هيكل السؤال النتشوي هو</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من يبحث عن الحقيقة؟ وماذا يريد في</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نهاية الأمر؟</w:t>
      </w:r>
      <w:r w:rsidRPr="00197ABF">
        <w:rPr>
          <w:rFonts w:ascii="Sakkal Majalla" w:hAnsi="Sakkal Majalla" w:cs="Sakkal Majalla"/>
          <w:b/>
          <w:bCs/>
          <w:sz w:val="32"/>
          <w:szCs w:val="32"/>
          <w:vertAlign w:val="superscript"/>
        </w:rPr>
        <w:endnoteReference w:id="8"/>
      </w:r>
      <w:r>
        <w:rPr>
          <w:rFonts w:ascii="Sakkal Majalla" w:hAnsi="Sakkal Majalla" w:cs="Sakkal Majalla" w:hint="cs"/>
          <w:sz w:val="32"/>
          <w:szCs w:val="32"/>
          <w:rtl/>
        </w:rPr>
        <w:t xml:space="preserve"> </w:t>
      </w:r>
    </w:p>
    <w:p w14:paraId="53D59B09" w14:textId="77777777" w:rsidR="00E35B23" w:rsidRDefault="00E35B23" w:rsidP="00945891">
      <w:pPr>
        <w:jc w:val="both"/>
        <w:rPr>
          <w:rFonts w:ascii="Sakkal Majalla" w:hAnsi="Sakkal Majalla" w:cs="Sakkal Majalla"/>
          <w:b/>
          <w:bCs/>
          <w:sz w:val="32"/>
          <w:szCs w:val="32"/>
          <w:rtl/>
        </w:rPr>
      </w:pPr>
      <w:r>
        <w:rPr>
          <w:rFonts w:ascii="Sakkal Majalla" w:hAnsi="Sakkal Majalla" w:cs="Sakkal Majalla" w:hint="cs"/>
          <w:b/>
          <w:bCs/>
          <w:sz w:val="32"/>
          <w:szCs w:val="32"/>
          <w:rtl/>
        </w:rPr>
        <w:t xml:space="preserve">ب ـ سيكولوجية </w:t>
      </w:r>
      <w:r w:rsidRPr="00197ABF">
        <w:rPr>
          <w:rFonts w:ascii="Sakkal Majalla" w:hAnsi="Sakkal Majalla" w:cs="Sakkal Majalla" w:hint="cs"/>
          <w:b/>
          <w:bCs/>
          <w:sz w:val="32"/>
          <w:szCs w:val="32"/>
          <w:rtl/>
        </w:rPr>
        <w:t>سيغموند فرويد:</w:t>
      </w:r>
    </w:p>
    <w:p w14:paraId="43555E76" w14:textId="77777777" w:rsidR="00E35B23" w:rsidRDefault="00E35B23" w:rsidP="00945891">
      <w:pPr>
        <w:jc w:val="both"/>
        <w:rPr>
          <w:rFonts w:ascii="Sakkal Majalla" w:hAnsi="Sakkal Majalla" w:cs="Sakkal Majalla"/>
          <w:sz w:val="32"/>
          <w:szCs w:val="32"/>
          <w:rtl/>
        </w:rPr>
      </w:pPr>
      <w:r>
        <w:rPr>
          <w:rFonts w:ascii="Sakkal Majalla" w:hAnsi="Sakkal Majalla" w:cs="Sakkal Majalla" w:hint="cs"/>
          <w:sz w:val="32"/>
          <w:szCs w:val="32"/>
          <w:rtl/>
        </w:rPr>
        <w:t>وقد ظهرت ثورة معرفية أخرى بالتزامن مع ثورة نيتشه، ألا وهي</w:t>
      </w:r>
      <w:r w:rsidRPr="00197ABF">
        <w:rPr>
          <w:rFonts w:ascii="Sakkal Majalla" w:hAnsi="Sakkal Majalla" w:cs="Sakkal Majalla"/>
          <w:sz w:val="32"/>
          <w:szCs w:val="32"/>
          <w:rtl/>
        </w:rPr>
        <w:t xml:space="preserve"> </w:t>
      </w:r>
      <w:r w:rsidRPr="00197ABF">
        <w:rPr>
          <w:rFonts w:ascii="Sakkal Majalla" w:hAnsi="Sakkal Majalla" w:cs="Sakkal Majalla" w:hint="cs"/>
          <w:sz w:val="32"/>
          <w:szCs w:val="32"/>
          <w:rtl/>
        </w:rPr>
        <w:t>ث</w:t>
      </w:r>
      <w:r w:rsidRPr="00197ABF">
        <w:rPr>
          <w:rFonts w:ascii="Sakkal Majalla" w:hAnsi="Sakkal Majalla" w:cs="Sakkal Majalla"/>
          <w:sz w:val="32"/>
          <w:szCs w:val="32"/>
          <w:rtl/>
        </w:rPr>
        <w:t>ورة</w:t>
      </w:r>
      <w:r w:rsidRPr="00197ABF">
        <w:rPr>
          <w:rFonts w:ascii="Sakkal Majalla" w:hAnsi="Sakkal Majalla" w:cs="Sakkal Majalla" w:hint="cs"/>
          <w:sz w:val="32"/>
          <w:szCs w:val="32"/>
          <w:rtl/>
        </w:rPr>
        <w:t xml:space="preserve"> سيغموند</w:t>
      </w:r>
      <w:r w:rsidRPr="00197ABF">
        <w:rPr>
          <w:rFonts w:ascii="Sakkal Majalla" w:hAnsi="Sakkal Majalla" w:cs="Sakkal Majalla"/>
          <w:sz w:val="32"/>
          <w:szCs w:val="32"/>
          <w:rtl/>
        </w:rPr>
        <w:t xml:space="preserve"> فرويد على المستوى السيكولوجي، </w:t>
      </w:r>
      <w:r w:rsidRPr="00197ABF">
        <w:rPr>
          <w:rFonts w:ascii="Sakkal Majalla" w:hAnsi="Sakkal Majalla" w:cs="Sakkal Majalla" w:hint="cs"/>
          <w:sz w:val="32"/>
          <w:szCs w:val="32"/>
          <w:rtl/>
        </w:rPr>
        <w:t>وهي ثورة</w:t>
      </w:r>
      <w:r w:rsidRPr="00197ABF">
        <w:rPr>
          <w:rFonts w:ascii="Sakkal Majalla" w:hAnsi="Sakkal Majalla" w:cs="Sakkal Majalla"/>
          <w:sz w:val="32"/>
          <w:szCs w:val="32"/>
          <w:rtl/>
        </w:rPr>
        <w:t xml:space="preserve"> جذرية قلبت مفاهيم الحداثة رأسا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على عقب، فلم</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يتحدد الإنسان بوصفه وعيا وإرادة حرة، بقدر ما هو خزان لا شعوري؛</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و</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الذي يختصر رغبات جنسية وعدوانية تحرك وتنشط الحياة النفسية وتفوق سلطة العقل،</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فقيمة الإنسان لدى فرويد لا تنطلق من كينونته العاقلة الواعية والقاصدة والمتحكمة في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زمام الأمور، ولكن بوصفه كائنا حيويا تدفعه رغباته وحاجاته الغريزية والجسدية،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فسلوكه مرتبط بدوائر اللاوعي أكثر من دوائر الوعي، أي اللاعقل أكثر من العقل</w:t>
      </w:r>
      <w:r w:rsidRPr="00197ABF">
        <w:rPr>
          <w:rFonts w:ascii="Sakkal Majalla" w:hAnsi="Sakkal Majalla" w:cs="Sakkal Majalla" w:hint="cs"/>
          <w:b/>
          <w:bCs/>
          <w:sz w:val="32"/>
          <w:szCs w:val="32"/>
          <w:rtl/>
        </w:rPr>
        <w:t xml:space="preserve">، </w:t>
      </w:r>
      <w:r w:rsidRPr="00197ABF">
        <w:rPr>
          <w:rFonts w:ascii="Sakkal Majalla" w:hAnsi="Sakkal Majalla" w:cs="Sakkal Majalla"/>
          <w:sz w:val="32"/>
          <w:szCs w:val="32"/>
          <w:rtl/>
        </w:rPr>
        <w:t>و</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هكذا فإن مفاهيم اللاعقل والوعي والذات الحرية؛ ليست إلا أوهاما وقلاعا يختبئ وراءها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إرث فلسفة الحداثة</w:t>
      </w:r>
      <w:r w:rsidRPr="00197ABF">
        <w:rPr>
          <w:rFonts w:ascii="Sakkal Majalla" w:hAnsi="Sakkal Majalla" w:cs="Sakkal Majalla"/>
          <w:sz w:val="32"/>
          <w:szCs w:val="32"/>
          <w:vertAlign w:val="superscript"/>
          <w:rtl/>
        </w:rPr>
        <w:endnoteReference w:id="9"/>
      </w:r>
      <w:r w:rsidRPr="00197ABF">
        <w:rPr>
          <w:rFonts w:ascii="Sakkal Majalla" w:hAnsi="Sakkal Majalla" w:cs="Sakkal Majalla" w:hint="cs"/>
          <w:sz w:val="32"/>
          <w:szCs w:val="32"/>
          <w:rtl/>
        </w:rPr>
        <w:t>.</w:t>
      </w:r>
    </w:p>
    <w:p w14:paraId="2B2C27EC" w14:textId="6AE8E16C" w:rsidR="00E35B23" w:rsidRDefault="00E35B23" w:rsidP="00945891">
      <w:pPr>
        <w:jc w:val="both"/>
        <w:rPr>
          <w:rFonts w:ascii="Sakkal Majalla" w:hAnsi="Sakkal Majalla" w:cs="Sakkal Majalla"/>
          <w:b/>
          <w:bCs/>
          <w:sz w:val="32"/>
          <w:szCs w:val="32"/>
          <w:rtl/>
        </w:rPr>
      </w:pPr>
      <w:r w:rsidRPr="00197ABF">
        <w:rPr>
          <w:rFonts w:ascii="Sakkal Majalla" w:hAnsi="Sakkal Majalla" w:cs="Sakkal Majalla"/>
          <w:sz w:val="32"/>
          <w:szCs w:val="32"/>
          <w:rtl/>
        </w:rPr>
        <w:t>كما يؤكد فرويد على أنه لا نبالغ في تقدير الطابع الواعي حتى على مستوى الإبداع</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الفكري والفني، فكل من تحمل عبء تحليل الأحلام، ومارس التحليل النفسي يدرك أن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الفعالية موجهة من غياهب </w:t>
      </w:r>
      <w:r w:rsidRPr="00197ABF">
        <w:rPr>
          <w:rFonts w:ascii="Sakkal Majalla" w:hAnsi="Sakkal Majalla" w:cs="Sakkal Majalla"/>
          <w:sz w:val="32"/>
          <w:szCs w:val="32"/>
        </w:rPr>
        <w:t>"</w:t>
      </w:r>
      <w:r w:rsidRPr="00197ABF">
        <w:rPr>
          <w:rFonts w:ascii="Sakkal Majalla" w:hAnsi="Sakkal Majalla" w:cs="Sakkal Majalla"/>
          <w:sz w:val="32"/>
          <w:szCs w:val="32"/>
          <w:rtl/>
        </w:rPr>
        <w:t>الهو</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المرتبط بالكبت؛ والذي يعني وجود صراع عقلي يبرز</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رفض الإنسان </w:t>
      </w:r>
      <w:r w:rsidRPr="00197ABF">
        <w:rPr>
          <w:rFonts w:ascii="Sakkal Majalla" w:hAnsi="Sakkal Majalla" w:cs="Sakkal Majalla" w:hint="cs"/>
          <w:sz w:val="32"/>
          <w:szCs w:val="32"/>
          <w:rtl/>
        </w:rPr>
        <w:t xml:space="preserve">الاعتراف </w:t>
      </w:r>
      <w:r w:rsidRPr="00197ABF">
        <w:rPr>
          <w:rFonts w:ascii="Sakkal Majalla" w:hAnsi="Sakkal Majalla" w:cs="Sakkal Majalla"/>
          <w:sz w:val="32"/>
          <w:szCs w:val="32"/>
          <w:rtl/>
        </w:rPr>
        <w:t xml:space="preserve">بالواقع، </w:t>
      </w:r>
      <w:r w:rsidRPr="00197ABF">
        <w:rPr>
          <w:rFonts w:ascii="Sakkal Majalla" w:hAnsi="Sakkal Majalla" w:cs="Sakkal Majalla" w:hint="cs"/>
          <w:sz w:val="32"/>
          <w:szCs w:val="32"/>
          <w:rtl/>
        </w:rPr>
        <w:t>و</w:t>
      </w:r>
      <w:r w:rsidRPr="00197ABF">
        <w:rPr>
          <w:rFonts w:ascii="Sakkal Majalla" w:hAnsi="Sakkal Majalla" w:cs="Sakkal Majalla"/>
          <w:sz w:val="32"/>
          <w:szCs w:val="32"/>
          <w:rtl/>
        </w:rPr>
        <w:t xml:space="preserve">إذن </w:t>
      </w:r>
      <w:r w:rsidRPr="00197ABF">
        <w:rPr>
          <w:rFonts w:ascii="Sakkal Majalla" w:hAnsi="Sakkal Majalla" w:cs="Sakkal Majalla" w:hint="cs"/>
          <w:sz w:val="32"/>
          <w:szCs w:val="32"/>
          <w:rtl/>
        </w:rPr>
        <w:t xml:space="preserve">فإنه </w:t>
      </w:r>
      <w:r w:rsidRPr="00197ABF">
        <w:rPr>
          <w:rFonts w:ascii="Sakkal Majalla" w:hAnsi="Sakkal Majalla" w:cs="Sakkal Majalla"/>
          <w:sz w:val="32"/>
          <w:szCs w:val="32"/>
          <w:rtl/>
        </w:rPr>
        <w:t>على عكس ما تقوم به الحداثة من أن الموجه هو</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الوعي؛ فإن فرويد يضع فكرة التصعيد نموذجا لبناء الحضارة على المستوى العلمي،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الفني والفلسفي، فهو يعتقد أنه لولا نظامية الكتب وتياره المتدفق لما كانت هناك</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حضارة</w:t>
      </w:r>
      <w:r w:rsidRPr="00197ABF">
        <w:rPr>
          <w:rFonts w:ascii="Sakkal Majalla" w:hAnsi="Sakkal Majalla" w:cs="Sakkal Majalla" w:hint="cs"/>
          <w:b/>
          <w:bCs/>
          <w:sz w:val="32"/>
          <w:szCs w:val="32"/>
          <w:rtl/>
        </w:rPr>
        <w:t>،</w:t>
      </w:r>
      <w:r w:rsidRPr="00197ABF">
        <w:rPr>
          <w:rFonts w:ascii="Sakkal Majalla" w:hAnsi="Sakkal Majalla" w:cs="Sakkal Majalla"/>
          <w:b/>
          <w:bCs/>
          <w:sz w:val="32"/>
          <w:szCs w:val="32"/>
          <w:vertAlign w:val="superscript"/>
          <w:rtl/>
        </w:rPr>
        <w:endnoteReference w:id="10"/>
      </w:r>
      <w:r w:rsidRPr="00197ABF">
        <w:rPr>
          <w:rFonts w:ascii="Sakkal Majalla" w:hAnsi="Sakkal Majalla" w:cs="Sakkal Majalla" w:hint="cs"/>
          <w:b/>
          <w:bCs/>
          <w:sz w:val="32"/>
          <w:szCs w:val="32"/>
          <w:rtl/>
        </w:rPr>
        <w:t xml:space="preserve"> </w:t>
      </w:r>
      <w:r w:rsidRPr="00197ABF">
        <w:rPr>
          <w:rFonts w:ascii="Sakkal Majalla" w:hAnsi="Sakkal Majalla" w:cs="Sakkal Majalla"/>
          <w:sz w:val="32"/>
          <w:szCs w:val="32"/>
          <w:rtl/>
        </w:rPr>
        <w:t>فالخلق إنما يرجع إلى ذلك الصراع بين رغبات الإنسان، وبالتالي فكل ارتواء</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لا شعوري معناه سعادة الإنسان، وما يؤكد هذه النظرية هو قراءة المفكر الفرنسي جورج</w:t>
      </w:r>
      <w:r w:rsidRPr="00197ABF">
        <w:rPr>
          <w:rFonts w:ascii="Sakkal Majalla" w:hAnsi="Sakkal Majalla" w:cs="Sakkal Majalla" w:hint="cs"/>
          <w:sz w:val="32"/>
          <w:szCs w:val="32"/>
          <w:rtl/>
        </w:rPr>
        <w:t xml:space="preserve"> </w:t>
      </w:r>
      <w:r w:rsidR="00196A32" w:rsidRPr="00197ABF">
        <w:rPr>
          <w:rFonts w:ascii="Sakkal Majalla" w:hAnsi="Sakkal Majalla" w:cs="Sakkal Majalla" w:hint="cs"/>
          <w:sz w:val="32"/>
          <w:szCs w:val="32"/>
          <w:rtl/>
        </w:rPr>
        <w:t>لا كا</w:t>
      </w:r>
      <w:r w:rsidR="00196A32" w:rsidRPr="00197ABF">
        <w:rPr>
          <w:rFonts w:ascii="Sakkal Majalla" w:hAnsi="Sakkal Majalla" w:cs="Sakkal Majalla" w:hint="eastAsia"/>
          <w:sz w:val="32"/>
          <w:szCs w:val="32"/>
          <w:rtl/>
        </w:rPr>
        <w:t>ن</w:t>
      </w:r>
      <w:r w:rsidRPr="00197ABF">
        <w:rPr>
          <w:rFonts w:ascii="Sakkal Majalla" w:hAnsi="Sakkal Majalla" w:cs="Sakkal Majalla"/>
          <w:sz w:val="32"/>
          <w:szCs w:val="32"/>
          <w:rtl/>
        </w:rPr>
        <w:t xml:space="preserve"> المتفردة للتحليل النفسي؛ حيث يكشف أن فرويد أسس لتجاوز الحداثة عن طريق</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تفكيك فلسفة الذات، وإرجاع سلوك الإنسان إلى بنيات لا شعورية</w:t>
      </w:r>
      <w:r w:rsidRPr="00197ABF">
        <w:rPr>
          <w:rFonts w:ascii="Sakkal Majalla" w:hAnsi="Sakkal Majalla" w:cs="Sakkal Majalla"/>
          <w:sz w:val="32"/>
          <w:szCs w:val="32"/>
          <w:vertAlign w:val="superscript"/>
          <w:rtl/>
        </w:rPr>
        <w:endnoteReference w:id="11"/>
      </w:r>
      <w:r w:rsidRPr="00197ABF">
        <w:rPr>
          <w:rFonts w:ascii="Sakkal Majalla" w:hAnsi="Sakkal Majalla" w:cs="Sakkal Majalla" w:hint="cs"/>
          <w:b/>
          <w:bCs/>
          <w:sz w:val="32"/>
          <w:szCs w:val="32"/>
          <w:rtl/>
        </w:rPr>
        <w:t>.</w:t>
      </w:r>
      <w:r>
        <w:rPr>
          <w:rFonts w:ascii="Sakkal Majalla" w:hAnsi="Sakkal Majalla" w:cs="Sakkal Majalla" w:hint="cs"/>
          <w:b/>
          <w:bCs/>
          <w:sz w:val="32"/>
          <w:szCs w:val="32"/>
          <w:rtl/>
        </w:rPr>
        <w:t xml:space="preserve"> </w:t>
      </w:r>
    </w:p>
    <w:p w14:paraId="6D281E5E" w14:textId="3CA159B3" w:rsidR="00E35B23" w:rsidRDefault="00E35B23" w:rsidP="00945891">
      <w:pPr>
        <w:jc w:val="both"/>
        <w:rPr>
          <w:rFonts w:ascii="Sakkal Majalla" w:hAnsi="Sakkal Majalla" w:cs="Sakkal Majalla"/>
          <w:b/>
          <w:bCs/>
          <w:sz w:val="32"/>
          <w:szCs w:val="32"/>
          <w:rtl/>
        </w:rPr>
      </w:pPr>
      <w:r w:rsidRPr="00197ABF">
        <w:rPr>
          <w:rFonts w:ascii="Sakkal Majalla" w:hAnsi="Sakkal Majalla" w:cs="Sakkal Majalla"/>
          <w:sz w:val="32"/>
          <w:szCs w:val="32"/>
          <w:rtl/>
        </w:rPr>
        <w:t>وقد بارك إيريك فروم ـ</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أحد رواد مدرسة فرانكفورت ـ هذا التوجه عندما زاوج</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بين التحليل النفسي </w:t>
      </w:r>
      <w:r w:rsidRPr="00197ABF">
        <w:rPr>
          <w:rFonts w:ascii="Sakkal Majalla" w:hAnsi="Sakkal Majalla" w:cs="Sakkal Majalla" w:hint="cs"/>
          <w:sz w:val="32"/>
          <w:szCs w:val="32"/>
          <w:rtl/>
        </w:rPr>
        <w:t>ل</w:t>
      </w:r>
      <w:r w:rsidRPr="00197ABF">
        <w:rPr>
          <w:rFonts w:ascii="Sakkal Majalla" w:hAnsi="Sakkal Majalla" w:cs="Sakkal Majalla"/>
          <w:sz w:val="32"/>
          <w:szCs w:val="32"/>
          <w:rtl/>
        </w:rPr>
        <w:t>فرويد والتحليل الاجتماعي لتفكيك النظام الرأسمالي وخاصة في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مرحلته المتقدمة؛ كاشفا عن العقلانية التي تجسدها هذه المجتمعات؛ باعتبارها وهما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يخـفي لاعقلانية مستشرية؛ تستخدم </w:t>
      </w:r>
      <w:r w:rsidRPr="00197ABF">
        <w:rPr>
          <w:rFonts w:ascii="Sakkal Majalla" w:hAnsi="Sakkal Majalla" w:cs="Sakkal Majalla"/>
          <w:sz w:val="32"/>
          <w:szCs w:val="32"/>
          <w:rtl/>
        </w:rPr>
        <w:lastRenderedPageBreak/>
        <w:t>القمع وسيلة لتقنين حرية الإنسان والجماعة والفرد؛</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كاشفا عن العلاقة بين الأساس الاقتصادي للمجتمع وبنية الثقافة الفوقية</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وإلى نفس الفكرة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ذهب زميله هربرت ماركيوز</w:t>
      </w:r>
      <w:r w:rsidRPr="00197ABF">
        <w:rPr>
          <w:rFonts w:ascii="Sakkal Majalla" w:hAnsi="Sakkal Majalla" w:cs="Sakkal Majalla"/>
          <w:sz w:val="32"/>
          <w:szCs w:val="32"/>
        </w:rPr>
        <w:t>.1979-</w:t>
      </w:r>
      <w:r w:rsidRPr="00197ABF">
        <w:rPr>
          <w:rFonts w:ascii="Sakkal Majalla" w:hAnsi="Sakkal Majalla" w:cs="Sakkal Majalla" w:hint="cs"/>
          <w:sz w:val="32"/>
          <w:szCs w:val="32"/>
          <w:rtl/>
        </w:rPr>
        <w:t>1889</w:t>
      </w:r>
      <w:r w:rsidRPr="00197ABF">
        <w:rPr>
          <w:rFonts w:ascii="Sakkal Majalla" w:hAnsi="Sakkal Majalla" w:cs="Sakkal Majalla"/>
          <w:sz w:val="32"/>
          <w:szCs w:val="32"/>
          <w:vertAlign w:val="superscript"/>
          <w:rtl/>
        </w:rPr>
        <w:endnoteReference w:id="12"/>
      </w:r>
      <w:r w:rsidRPr="00197ABF">
        <w:rPr>
          <w:rFonts w:ascii="Sakkal Majalla" w:hAnsi="Sakkal Majalla" w:cs="Sakkal Majalla" w:hint="cs"/>
          <w:sz w:val="32"/>
          <w:szCs w:val="32"/>
          <w:rtl/>
        </w:rPr>
        <w:t>.</w:t>
      </w:r>
    </w:p>
    <w:p w14:paraId="59AD7F18" w14:textId="2F7F46F1" w:rsidR="00E35B23" w:rsidRDefault="00E35B23" w:rsidP="00945891">
      <w:pPr>
        <w:jc w:val="both"/>
        <w:rPr>
          <w:rFonts w:ascii="Sakkal Majalla" w:hAnsi="Sakkal Majalla" w:cs="Sakkal Majalla"/>
          <w:b/>
          <w:bCs/>
          <w:sz w:val="32"/>
          <w:szCs w:val="32"/>
          <w:rtl/>
        </w:rPr>
      </w:pPr>
      <w:r w:rsidRPr="00197ABF">
        <w:rPr>
          <w:rFonts w:ascii="Sakkal Majalla" w:hAnsi="Sakkal Majalla" w:cs="Sakkal Majalla"/>
          <w:sz w:val="32"/>
          <w:szCs w:val="32"/>
          <w:rtl/>
        </w:rPr>
        <w:t xml:space="preserve">وإذا ما </w:t>
      </w:r>
      <w:r>
        <w:rPr>
          <w:rFonts w:ascii="Sakkal Majalla" w:hAnsi="Sakkal Majalla" w:cs="Sakkal Majalla" w:hint="cs"/>
          <w:sz w:val="32"/>
          <w:szCs w:val="32"/>
          <w:rtl/>
        </w:rPr>
        <w:t>ا</w:t>
      </w:r>
      <w:r w:rsidRPr="00197ABF">
        <w:rPr>
          <w:rFonts w:ascii="Sakkal Majalla" w:hAnsi="Sakkal Majalla" w:cs="Sakkal Majalla"/>
          <w:sz w:val="32"/>
          <w:szCs w:val="32"/>
          <w:rtl/>
        </w:rPr>
        <w:t>عتمدنا القراءة البنيوية للفكر الماركسي خاصة عند ألتوسير؛ سيكون</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ماركس في مرحلة الشباب هيغيليا؛ لا يتواصل على غير العادة مع الفكر الأنواري وفلسفة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الذات والنزعة الإنسانية، ومنذ </w:t>
      </w:r>
      <w:r w:rsidRPr="00197ABF">
        <w:rPr>
          <w:rFonts w:ascii="Sakkal Majalla" w:hAnsi="Sakkal Majalla" w:cs="Sakkal Majalla"/>
          <w:sz w:val="32"/>
          <w:szCs w:val="32"/>
        </w:rPr>
        <w:t>1845</w:t>
      </w:r>
      <w:r w:rsidRPr="00197ABF">
        <w:rPr>
          <w:rFonts w:ascii="Sakkal Majalla" w:hAnsi="Sakkal Majalla" w:cs="Sakkal Majalla"/>
          <w:sz w:val="32"/>
          <w:szCs w:val="32"/>
          <w:rtl/>
        </w:rPr>
        <w:t>شرع ماركس</w:t>
      </w:r>
      <w:r w:rsidRPr="00197ABF">
        <w:rPr>
          <w:rFonts w:ascii="Sakkal Majalla" w:hAnsi="Sakkal Majalla" w:cs="Sakkal Majalla"/>
          <w:sz w:val="32"/>
          <w:szCs w:val="32"/>
        </w:rPr>
        <w:t>1883-1818</w:t>
      </w:r>
      <w:r w:rsidRPr="00197ABF">
        <w:rPr>
          <w:rFonts w:ascii="Sakkal Majalla" w:hAnsi="Sakkal Majalla" w:cs="Sakkal Majalla"/>
          <w:sz w:val="32"/>
          <w:szCs w:val="32"/>
          <w:rtl/>
        </w:rPr>
        <w:t>في وضع أسس نظرية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جديدة تؤسس لمنظور ألتوسير؛ لفكر يتجاوز الخطاب الحداثي</w:t>
      </w:r>
      <w:r w:rsidRPr="00197ABF">
        <w:rPr>
          <w:rFonts w:ascii="Sakkal Majalla" w:hAnsi="Sakkal Majalla" w:cs="Sakkal Majalla"/>
          <w:b/>
          <w:bCs/>
          <w:sz w:val="32"/>
          <w:szCs w:val="32"/>
          <w:vertAlign w:val="superscript"/>
          <w:rtl/>
        </w:rPr>
        <w:endnoteReference w:id="13"/>
      </w:r>
      <w:r w:rsidRPr="00197ABF">
        <w:rPr>
          <w:rFonts w:ascii="Sakkal Majalla" w:hAnsi="Sakkal Majalla" w:cs="Sakkal Majalla" w:hint="cs"/>
          <w:b/>
          <w:bCs/>
          <w:sz w:val="32"/>
          <w:szCs w:val="32"/>
          <w:rtl/>
        </w:rPr>
        <w:t>.</w:t>
      </w:r>
    </w:p>
    <w:p w14:paraId="303CFBC8" w14:textId="3A1ECCE3" w:rsidR="00E35B23" w:rsidRDefault="00E35B23" w:rsidP="00945891">
      <w:pPr>
        <w:jc w:val="both"/>
        <w:rPr>
          <w:rFonts w:ascii="Sakkal Majalla" w:hAnsi="Sakkal Majalla" w:cs="Sakkal Majalla"/>
          <w:b/>
          <w:bCs/>
          <w:sz w:val="32"/>
          <w:szCs w:val="32"/>
          <w:rtl/>
        </w:rPr>
      </w:pPr>
      <w:r w:rsidRPr="00197ABF">
        <w:rPr>
          <w:rFonts w:ascii="Sakkal Majalla" w:hAnsi="Sakkal Majalla" w:cs="Sakkal Majalla"/>
          <w:sz w:val="32"/>
          <w:szCs w:val="32"/>
          <w:rtl/>
        </w:rPr>
        <w:t xml:space="preserve"> فنحن إذا نتجه نحو طرح فلسفي جديد، يختلف عما</w:t>
      </w:r>
      <w:r>
        <w:rPr>
          <w:rFonts w:ascii="Sakkal Majalla" w:hAnsi="Sakkal Majalla" w:cs="Sakkal Majalla" w:hint="cs"/>
          <w:sz w:val="32"/>
          <w:szCs w:val="32"/>
          <w:rtl/>
        </w:rPr>
        <w:t xml:space="preserve"> </w:t>
      </w:r>
      <w:r w:rsidRPr="00197ABF">
        <w:rPr>
          <w:rFonts w:ascii="Sakkal Majalla" w:hAnsi="Sakkal Majalla" w:cs="Sakkal Majalla"/>
          <w:sz w:val="32"/>
          <w:szCs w:val="32"/>
          <w:rtl/>
        </w:rPr>
        <w:t>عهده الفكر الفلسفي الكلاسيكي، فمع ن</w:t>
      </w:r>
      <w:r w:rsidRPr="00197ABF">
        <w:rPr>
          <w:rFonts w:ascii="Sakkal Majalla" w:hAnsi="Sakkal Majalla" w:cs="Sakkal Majalla" w:hint="cs"/>
          <w:sz w:val="32"/>
          <w:szCs w:val="32"/>
          <w:rtl/>
        </w:rPr>
        <w:t>ي</w:t>
      </w:r>
      <w:r w:rsidRPr="00197ABF">
        <w:rPr>
          <w:rFonts w:ascii="Sakkal Majalla" w:hAnsi="Sakkal Majalla" w:cs="Sakkal Majalla"/>
          <w:sz w:val="32"/>
          <w:szCs w:val="32"/>
          <w:rtl/>
        </w:rPr>
        <w:t xml:space="preserve">تشه ثم فرويد ثم رواد مدرسة فرانكفورت؛ </w:t>
      </w:r>
      <w:r>
        <w:rPr>
          <w:rFonts w:ascii="Sakkal Majalla" w:hAnsi="Sakkal Majalla" w:cs="Sakkal Majalla" w:hint="cs"/>
          <w:sz w:val="32"/>
          <w:szCs w:val="32"/>
          <w:rtl/>
        </w:rPr>
        <w:t xml:space="preserve">تكاد </w:t>
      </w:r>
      <w:r w:rsidRPr="00197ABF">
        <w:rPr>
          <w:rFonts w:ascii="Sakkal Majalla" w:hAnsi="Sakkal Majalla" w:cs="Sakkal Majalla"/>
          <w:sz w:val="32"/>
          <w:szCs w:val="32"/>
          <w:rtl/>
        </w:rPr>
        <w:t>الحداثة</w:t>
      </w:r>
      <w:r>
        <w:rPr>
          <w:rFonts w:ascii="Sakkal Majalla" w:hAnsi="Sakkal Majalla" w:cs="Sakkal Majalla" w:hint="cs"/>
          <w:sz w:val="32"/>
          <w:szCs w:val="32"/>
          <w:rtl/>
        </w:rPr>
        <w:t xml:space="preserve"> أن</w:t>
      </w:r>
      <w:r w:rsidRPr="00197ABF">
        <w:rPr>
          <w:rFonts w:ascii="Sakkal Majalla" w:hAnsi="Sakkal Majalla" w:cs="Sakkal Majalla"/>
          <w:sz w:val="32"/>
          <w:szCs w:val="32"/>
          <w:rtl/>
        </w:rPr>
        <w:t xml:space="preserve"> تلفظ أنفاسها الأخيرة بالنظر إلى النتائج التي أفضت </w:t>
      </w:r>
      <w:r w:rsidRPr="00197ABF">
        <w:rPr>
          <w:rFonts w:ascii="Sakkal Majalla" w:hAnsi="Sakkal Majalla" w:cs="Sakkal Majalla" w:hint="cs"/>
          <w:sz w:val="32"/>
          <w:szCs w:val="32"/>
          <w:rtl/>
        </w:rPr>
        <w:t>إليها</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ومنه يمكن القول بأن هذه</w:t>
      </w:r>
      <w:r>
        <w:rPr>
          <w:rFonts w:ascii="Sakkal Majalla" w:hAnsi="Sakkal Majalla" w:cs="Sakkal Majalla" w:hint="cs"/>
          <w:sz w:val="32"/>
          <w:szCs w:val="32"/>
          <w:rtl/>
        </w:rPr>
        <w:t xml:space="preserve"> </w:t>
      </w:r>
      <w:r w:rsidRPr="00197ABF">
        <w:rPr>
          <w:rFonts w:ascii="Sakkal Majalla" w:hAnsi="Sakkal Majalla" w:cs="Sakkal Majalla"/>
          <w:sz w:val="32"/>
          <w:szCs w:val="32"/>
          <w:rtl/>
        </w:rPr>
        <w:t>الإرهاصات قوت أفكار أولئك الذين لا يدعون إلى تجاوز الحداثة فحسب، بل إلى هدمها</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وتفكيكها</w:t>
      </w:r>
      <w:r w:rsidRPr="00197ABF">
        <w:rPr>
          <w:rFonts w:ascii="Sakkal Majalla" w:hAnsi="Sakkal Majalla" w:cs="Sakkal Majalla" w:hint="cs"/>
          <w:b/>
          <w:bCs/>
          <w:sz w:val="32"/>
          <w:szCs w:val="32"/>
          <w:rtl/>
        </w:rPr>
        <w:t>.</w:t>
      </w:r>
      <w:r>
        <w:rPr>
          <w:rFonts w:ascii="Sakkal Majalla" w:hAnsi="Sakkal Majalla" w:cs="Sakkal Majalla" w:hint="cs"/>
          <w:b/>
          <w:bCs/>
          <w:sz w:val="32"/>
          <w:szCs w:val="32"/>
          <w:rtl/>
        </w:rPr>
        <w:t xml:space="preserve"> </w:t>
      </w:r>
    </w:p>
    <w:p w14:paraId="5AFADB21" w14:textId="25656A53" w:rsidR="00E35B23" w:rsidRDefault="00E35B23" w:rsidP="00945891">
      <w:pPr>
        <w:jc w:val="both"/>
        <w:rPr>
          <w:rFonts w:ascii="Sakkal Majalla" w:hAnsi="Sakkal Majalla" w:cs="Sakkal Majalla"/>
          <w:b/>
          <w:bCs/>
          <w:sz w:val="32"/>
          <w:szCs w:val="32"/>
          <w:rtl/>
        </w:rPr>
      </w:pPr>
      <w:r>
        <w:rPr>
          <w:rFonts w:ascii="Sakkal Majalla" w:hAnsi="Sakkal Majalla" w:cs="Sakkal Majalla" w:hint="cs"/>
          <w:sz w:val="32"/>
          <w:szCs w:val="32"/>
          <w:rtl/>
        </w:rPr>
        <w:t>و</w:t>
      </w:r>
      <w:r w:rsidRPr="00197ABF">
        <w:rPr>
          <w:rFonts w:ascii="Sakkal Majalla" w:hAnsi="Sakkal Majalla" w:cs="Sakkal Majalla"/>
          <w:sz w:val="32"/>
          <w:szCs w:val="32"/>
          <w:rtl/>
        </w:rPr>
        <w:t xml:space="preserve">لم </w:t>
      </w:r>
      <w:r>
        <w:rPr>
          <w:rFonts w:ascii="Sakkal Majalla" w:hAnsi="Sakkal Majalla" w:cs="Sakkal Majalla" w:hint="cs"/>
          <w:sz w:val="32"/>
          <w:szCs w:val="32"/>
          <w:rtl/>
        </w:rPr>
        <w:t>تذهب</w:t>
      </w:r>
      <w:r w:rsidRPr="00197ABF">
        <w:rPr>
          <w:rFonts w:ascii="Sakkal Majalla" w:hAnsi="Sakkal Majalla" w:cs="Sakkal Majalla"/>
          <w:sz w:val="32"/>
          <w:szCs w:val="32"/>
          <w:rtl/>
        </w:rPr>
        <w:t xml:space="preserve"> إسهامات ن</w:t>
      </w:r>
      <w:r w:rsidRPr="00197ABF">
        <w:rPr>
          <w:rFonts w:ascii="Sakkal Majalla" w:hAnsi="Sakkal Majalla" w:cs="Sakkal Majalla" w:hint="cs"/>
          <w:sz w:val="32"/>
          <w:szCs w:val="32"/>
          <w:rtl/>
        </w:rPr>
        <w:t>ي</w:t>
      </w:r>
      <w:r w:rsidRPr="00197ABF">
        <w:rPr>
          <w:rFonts w:ascii="Sakkal Majalla" w:hAnsi="Sakkal Majalla" w:cs="Sakkal Majalla"/>
          <w:sz w:val="32"/>
          <w:szCs w:val="32"/>
          <w:rtl/>
        </w:rPr>
        <w:t xml:space="preserve">تشه الذي غادر العالم في بداية القرن العشرين </w:t>
      </w:r>
      <w:r>
        <w:rPr>
          <w:rFonts w:ascii="Sakkal Majalla" w:hAnsi="Sakkal Majalla" w:cs="Sakkal Majalla" w:hint="cs"/>
          <w:sz w:val="32"/>
          <w:szCs w:val="32"/>
          <w:rtl/>
        </w:rPr>
        <w:t xml:space="preserve">سدى، </w:t>
      </w:r>
      <w:r w:rsidRPr="00197ABF">
        <w:rPr>
          <w:rFonts w:ascii="Sakkal Majalla" w:hAnsi="Sakkal Majalla" w:cs="Sakkal Majalla"/>
          <w:sz w:val="32"/>
          <w:szCs w:val="32"/>
          <w:rtl/>
        </w:rPr>
        <w:t xml:space="preserve">دون أن </w:t>
      </w:r>
      <w:r>
        <w:rPr>
          <w:rFonts w:ascii="Sakkal Majalla" w:hAnsi="Sakkal Majalla" w:cs="Sakkal Majalla" w:hint="cs"/>
          <w:sz w:val="32"/>
          <w:szCs w:val="32"/>
          <w:rtl/>
        </w:rPr>
        <w:t>يخلف</w:t>
      </w:r>
      <w:r w:rsidRPr="00197ABF">
        <w:rPr>
          <w:rFonts w:ascii="Sakkal Majalla" w:hAnsi="Sakkal Majalla" w:cs="Sakkal Majalla"/>
          <w:sz w:val="32"/>
          <w:szCs w:val="32"/>
        </w:rPr>
        <w:br/>
      </w:r>
      <w:r w:rsidRPr="00197ABF">
        <w:rPr>
          <w:rFonts w:ascii="Sakkal Majalla" w:hAnsi="Sakkal Majalla" w:cs="Sakkal Majalla"/>
          <w:sz w:val="32"/>
          <w:szCs w:val="32"/>
          <w:rtl/>
        </w:rPr>
        <w:t>آراء عدها النقاد بمثابة الخيوط الرئيسية لإستراتيجية التفكيك؛ التي يتزعمها فيما بعد</w:t>
      </w:r>
      <w:r w:rsidRPr="00197ABF">
        <w:rPr>
          <w:rFonts w:ascii="Sakkal Majalla" w:hAnsi="Sakkal Majalla" w:cs="Sakkal Majalla"/>
          <w:sz w:val="32"/>
          <w:szCs w:val="32"/>
        </w:rPr>
        <w:br/>
      </w:r>
      <w:r w:rsidRPr="00197ABF">
        <w:rPr>
          <w:rFonts w:ascii="Sakkal Majalla" w:hAnsi="Sakkal Majalla" w:cs="Sakkal Majalla"/>
          <w:sz w:val="32"/>
          <w:szCs w:val="32"/>
          <w:rtl/>
        </w:rPr>
        <w:t>ميشال فوكو</w:t>
      </w:r>
      <w:r w:rsidRPr="00197ABF">
        <w:rPr>
          <w:rFonts w:ascii="Sakkal Majalla" w:hAnsi="Sakkal Majalla" w:cs="Sakkal Majalla"/>
          <w:sz w:val="32"/>
          <w:szCs w:val="32"/>
        </w:rPr>
        <w:t>) (1984 -1926)</w:t>
      </w:r>
      <w:r w:rsidRPr="00197ABF">
        <w:rPr>
          <w:rFonts w:ascii="Sakkal Majalla" w:hAnsi="Sakkal Majalla" w:cs="Sakkal Majalla" w:hint="cs"/>
          <w:sz w:val="32"/>
          <w:szCs w:val="32"/>
          <w:rtl/>
        </w:rPr>
        <w:t xml:space="preserve"> وجا</w:t>
      </w:r>
      <w:r w:rsidRPr="00197ABF">
        <w:rPr>
          <w:rFonts w:ascii="Sakkal Majalla" w:hAnsi="Sakkal Majalla" w:cs="Sakkal Majalla" w:hint="eastAsia"/>
          <w:sz w:val="32"/>
          <w:szCs w:val="32"/>
          <w:rtl/>
        </w:rPr>
        <w:t>ك</w:t>
      </w:r>
      <w:r w:rsidRPr="00197ABF">
        <w:rPr>
          <w:rFonts w:ascii="Sakkal Majalla" w:hAnsi="Sakkal Majalla" w:cs="Sakkal Majalla"/>
          <w:sz w:val="32"/>
          <w:szCs w:val="32"/>
          <w:rtl/>
        </w:rPr>
        <w:t xml:space="preserve"> </w:t>
      </w:r>
      <w:r w:rsidRPr="00197ABF">
        <w:rPr>
          <w:rFonts w:ascii="Sakkal Majalla" w:hAnsi="Sakkal Majalla" w:cs="Sakkal Majalla" w:hint="cs"/>
          <w:sz w:val="32"/>
          <w:szCs w:val="32"/>
          <w:rtl/>
        </w:rPr>
        <w:t>دريدا</w:t>
      </w:r>
      <w:r w:rsidRPr="00197ABF">
        <w:rPr>
          <w:rFonts w:ascii="Sakkal Majalla" w:hAnsi="Sakkal Majalla" w:cs="Sakkal Majalla"/>
          <w:sz w:val="32"/>
          <w:szCs w:val="32"/>
        </w:rPr>
        <w:t xml:space="preserve"> (2004 -1930</w:t>
      </w:r>
      <w:proofErr w:type="gramStart"/>
      <w:r w:rsidRPr="00197ABF">
        <w:rPr>
          <w:rFonts w:ascii="Sakkal Majalla" w:hAnsi="Sakkal Majalla" w:cs="Sakkal Majalla"/>
          <w:sz w:val="32"/>
          <w:szCs w:val="32"/>
        </w:rPr>
        <w:t xml:space="preserve">) </w:t>
      </w:r>
      <w:r w:rsidRPr="00197ABF">
        <w:rPr>
          <w:rFonts w:ascii="Sakkal Majalla" w:hAnsi="Sakkal Majalla" w:cs="Sakkal Majalla" w:hint="cs"/>
          <w:sz w:val="32"/>
          <w:szCs w:val="32"/>
          <w:rtl/>
        </w:rPr>
        <w:t>.</w:t>
      </w:r>
      <w:proofErr w:type="gramEnd"/>
    </w:p>
    <w:p w14:paraId="293C1499" w14:textId="77777777" w:rsidR="00E35B23" w:rsidRDefault="00E35B23" w:rsidP="00945891">
      <w:pPr>
        <w:jc w:val="both"/>
        <w:rPr>
          <w:rFonts w:ascii="Sakkal Majalla" w:hAnsi="Sakkal Majalla" w:cs="Sakkal Majalla"/>
          <w:b/>
          <w:bCs/>
          <w:sz w:val="32"/>
          <w:szCs w:val="32"/>
          <w:rtl/>
        </w:rPr>
      </w:pPr>
      <w:r>
        <w:rPr>
          <w:rFonts w:ascii="Sakkal Majalla" w:hAnsi="Sakkal Majalla" w:cs="Sakkal Majalla" w:hint="cs"/>
          <w:b/>
          <w:bCs/>
          <w:sz w:val="32"/>
          <w:szCs w:val="32"/>
          <w:rtl/>
        </w:rPr>
        <w:t>ج ـ ميشال فوكو:</w:t>
      </w:r>
    </w:p>
    <w:p w14:paraId="3F37AEAD" w14:textId="05264BF1" w:rsidR="00E35B23" w:rsidRPr="00197ABF" w:rsidRDefault="00E35B23" w:rsidP="00945891">
      <w:pPr>
        <w:jc w:val="both"/>
        <w:rPr>
          <w:rFonts w:ascii="Sakkal Majalla" w:hAnsi="Sakkal Majalla" w:cs="Sakkal Majalla"/>
          <w:sz w:val="32"/>
          <w:szCs w:val="32"/>
          <w:rtl/>
        </w:rPr>
      </w:pPr>
      <w:r w:rsidRPr="00197ABF">
        <w:rPr>
          <w:rFonts w:ascii="Sakkal Majalla" w:hAnsi="Sakkal Majalla" w:cs="Sakkal Majalla"/>
          <w:sz w:val="32"/>
          <w:szCs w:val="32"/>
          <w:rtl/>
        </w:rPr>
        <w:t>استطاع</w:t>
      </w:r>
      <w:r w:rsidRPr="00D62F0F">
        <w:rPr>
          <w:rFonts w:ascii="Sakkal Majalla" w:hAnsi="Sakkal Majalla" w:cs="Sakkal Majalla" w:hint="cs"/>
          <w:sz w:val="32"/>
          <w:szCs w:val="32"/>
          <w:rtl/>
        </w:rPr>
        <w:t xml:space="preserve"> فوكو</w:t>
      </w:r>
      <w:r w:rsidRPr="00197ABF">
        <w:rPr>
          <w:rFonts w:ascii="Sakkal Majalla" w:hAnsi="Sakkal Majalla" w:cs="Sakkal Majalla"/>
          <w:sz w:val="32"/>
          <w:szCs w:val="32"/>
          <w:rtl/>
        </w:rPr>
        <w:t xml:space="preserve"> في كتابه </w:t>
      </w:r>
      <w:r w:rsidRPr="00197ABF">
        <w:rPr>
          <w:rFonts w:ascii="Sakkal Majalla" w:hAnsi="Sakkal Majalla" w:cs="Sakkal Majalla"/>
          <w:sz w:val="32"/>
          <w:szCs w:val="32"/>
        </w:rPr>
        <w:t>"</w:t>
      </w:r>
      <w:r w:rsidRPr="00197ABF">
        <w:rPr>
          <w:rFonts w:ascii="Sakkal Majalla" w:hAnsi="Sakkal Majalla" w:cs="Sakkal Majalla"/>
          <w:sz w:val="32"/>
          <w:szCs w:val="32"/>
          <w:rtl/>
        </w:rPr>
        <w:t>الكلمات والأشياء</w:t>
      </w:r>
      <w:r w:rsidRPr="00197ABF">
        <w:rPr>
          <w:rFonts w:ascii="Sakkal Majalla" w:hAnsi="Sakkal Majalla" w:cs="Sakkal Majalla"/>
          <w:sz w:val="32"/>
          <w:szCs w:val="32"/>
        </w:rPr>
        <w:t xml:space="preserve">" </w:t>
      </w:r>
      <w:r w:rsidRPr="00D62F0F">
        <w:rPr>
          <w:rFonts w:ascii="Sakkal Majalla" w:hAnsi="Sakkal Majalla" w:cs="Sakkal Majalla" w:hint="cs"/>
          <w:sz w:val="32"/>
          <w:szCs w:val="32"/>
          <w:rtl/>
        </w:rPr>
        <w:t>أن يتوصل إلى</w:t>
      </w:r>
      <w:r w:rsidRPr="00197ABF">
        <w:rPr>
          <w:rFonts w:ascii="Sakkal Majalla" w:hAnsi="Sakkal Majalla" w:cs="Sakkal Majalla"/>
          <w:sz w:val="32"/>
          <w:szCs w:val="32"/>
          <w:rtl/>
        </w:rPr>
        <w:t xml:space="preserve"> تحديد التحولات</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الفكرية التي هيأت لميلاد الحداثة النقدية، والتي تعود في اعتقاده إلى تغير العلاقة التقليدية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التي كانت بين الكلمات والأشياء قبل العصر الكلاسيكي للفكر الفلسفي الغربي في القرنين،</w:t>
      </w:r>
      <w:r w:rsidRPr="00197ABF">
        <w:rPr>
          <w:rFonts w:ascii="Sakkal Majalla" w:hAnsi="Sakkal Majalla" w:cs="Sakkal Majalla"/>
          <w:sz w:val="32"/>
          <w:szCs w:val="32"/>
        </w:rPr>
        <w:t>17</w:t>
      </w:r>
      <w:r w:rsidRPr="00197ABF">
        <w:rPr>
          <w:rFonts w:ascii="Sakkal Majalla" w:hAnsi="Sakkal Majalla" w:cs="Sakkal Majalla" w:hint="cs"/>
          <w:sz w:val="32"/>
          <w:szCs w:val="32"/>
          <w:rtl/>
        </w:rPr>
        <w:t>و</w:t>
      </w:r>
      <w:proofErr w:type="gramStart"/>
      <w:r w:rsidRPr="00197ABF">
        <w:rPr>
          <w:rFonts w:ascii="Sakkal Majalla" w:hAnsi="Sakkal Majalla" w:cs="Sakkal Majalla" w:hint="cs"/>
          <w:sz w:val="32"/>
          <w:szCs w:val="32"/>
          <w:rtl/>
        </w:rPr>
        <w:t>18</w:t>
      </w:r>
      <w:r w:rsidRPr="00197ABF">
        <w:rPr>
          <w:rFonts w:ascii="Sakkal Majalla" w:hAnsi="Sakkal Majalla" w:cs="Sakkal Majalla"/>
          <w:sz w:val="32"/>
          <w:szCs w:val="32"/>
          <w:rtl/>
        </w:rPr>
        <w:t xml:space="preserve"> ،</w:t>
      </w:r>
      <w:proofErr w:type="gramEnd"/>
      <w:r w:rsidRPr="00197ABF">
        <w:rPr>
          <w:rFonts w:ascii="Sakkal Majalla" w:hAnsi="Sakkal Majalla" w:cs="Sakkal Majalla"/>
          <w:sz w:val="32"/>
          <w:szCs w:val="32"/>
          <w:rtl/>
        </w:rPr>
        <w:t xml:space="preserve"> فالكلمات التي لم تعد تعني الأشياء، و إنما أصبحت لسان حالها لا شاهد على</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وجودها إلا هي </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إن اللغة لا تقول الأشياء و لكنها تقول رؤاها للأشياء، وهذا يعني أنها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لا تعكسها، ولا تنعكس فيها، فاللغة ليست مرآة وكذلك حال الأشياء</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ليس في اللغة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سوى اللغة</w:t>
      </w:r>
      <w:r w:rsidRPr="00197ABF">
        <w:rPr>
          <w:rFonts w:ascii="Sakkal Majalla" w:hAnsi="Sakkal Majalla" w:cs="Sakkal Majalla"/>
          <w:sz w:val="32"/>
          <w:szCs w:val="32"/>
          <w:vertAlign w:val="superscript"/>
          <w:rtl/>
        </w:rPr>
        <w:endnoteReference w:id="14"/>
      </w:r>
      <w:r w:rsidRPr="00197ABF">
        <w:rPr>
          <w:rFonts w:ascii="Sakkal Majalla" w:hAnsi="Sakkal Majalla" w:cs="Sakkal Majalla" w:hint="cs"/>
          <w:sz w:val="32"/>
          <w:szCs w:val="32"/>
          <w:rtl/>
        </w:rPr>
        <w:t>.</w:t>
      </w:r>
      <w:r w:rsidRPr="00197ABF">
        <w:rPr>
          <w:rFonts w:ascii="Sakkal Majalla" w:hAnsi="Sakkal Majalla" w:cs="Sakkal Majalla"/>
          <w:sz w:val="32"/>
          <w:szCs w:val="32"/>
          <w:rtl/>
        </w:rPr>
        <w:t xml:space="preserve"> </w:t>
      </w:r>
    </w:p>
    <w:p w14:paraId="2E6A4FF4" w14:textId="77777777" w:rsidR="00E35B23" w:rsidRDefault="00E35B23" w:rsidP="005D68EC">
      <w:pPr>
        <w:jc w:val="both"/>
        <w:rPr>
          <w:rFonts w:ascii="Sakkal Majalla" w:hAnsi="Sakkal Majalla" w:cs="Sakkal Majalla"/>
          <w:sz w:val="32"/>
          <w:szCs w:val="32"/>
          <w:rtl/>
        </w:rPr>
      </w:pPr>
      <w:r w:rsidRPr="00197ABF">
        <w:rPr>
          <w:rFonts w:ascii="Sakkal Majalla" w:hAnsi="Sakkal Majalla" w:cs="Sakkal Majalla"/>
          <w:sz w:val="32"/>
          <w:szCs w:val="32"/>
          <w:rtl/>
        </w:rPr>
        <w:t>وهو بذلك يشير إلى أن ما قامت به الفلسفة العقلية من تقديس للإنسان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وإعطائه مركز الاهتمام في المعرفة، جعلت من اللغة موجودة داخل العقل لخدمة تعليلاته</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واستدلالاته على فرضياته، وأن الكلمات ليست سوى وسيلة تواصلية بينه وبين الأشياء،</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وأنها ليست ناقلا لهذه</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الأشياء</w:t>
      </w:r>
      <w:r w:rsidRPr="00197ABF">
        <w:rPr>
          <w:rFonts w:ascii="Sakkal Majalla" w:hAnsi="Sakkal Majalla" w:cs="Sakkal Majalla"/>
          <w:sz w:val="32"/>
          <w:szCs w:val="32"/>
        </w:rPr>
        <w:t>.</w:t>
      </w:r>
      <w:r w:rsidRPr="00197ABF">
        <w:rPr>
          <w:rFonts w:ascii="Sakkal Majalla" w:hAnsi="Sakkal Majalla" w:cs="Sakkal Majalla"/>
          <w:sz w:val="32"/>
          <w:szCs w:val="32"/>
        </w:rPr>
        <w:br/>
      </w:r>
      <w:r w:rsidRPr="00197ABF">
        <w:rPr>
          <w:rFonts w:ascii="Sakkal Majalla" w:hAnsi="Sakkal Majalla" w:cs="Sakkal Majalla"/>
          <w:sz w:val="32"/>
          <w:szCs w:val="32"/>
          <w:rtl/>
        </w:rPr>
        <w:t xml:space="preserve">وقد بدأت رحلة فوكو في محاكمة الفكر الغربي منذ نشر كتابه الشهير </w:t>
      </w:r>
      <w:r w:rsidRPr="00197ABF">
        <w:rPr>
          <w:rFonts w:ascii="Sakkal Majalla" w:hAnsi="Sakkal Majalla" w:cs="Sakkal Majalla"/>
          <w:sz w:val="32"/>
          <w:szCs w:val="32"/>
        </w:rPr>
        <w:t>"</w:t>
      </w:r>
      <w:r w:rsidRPr="00197ABF">
        <w:rPr>
          <w:rFonts w:ascii="Sakkal Majalla" w:hAnsi="Sakkal Majalla" w:cs="Sakkal Majalla"/>
          <w:sz w:val="32"/>
          <w:szCs w:val="32"/>
          <w:rtl/>
        </w:rPr>
        <w:t>تاريخ الجنون</w:t>
      </w:r>
      <w:r w:rsidRPr="00197ABF">
        <w:rPr>
          <w:rFonts w:ascii="Sakkal Majalla" w:hAnsi="Sakkal Majalla" w:cs="Sakkal Majalla"/>
          <w:sz w:val="32"/>
          <w:szCs w:val="32"/>
        </w:rPr>
        <w:t>"</w:t>
      </w:r>
      <w:r w:rsidRPr="00197ABF">
        <w:rPr>
          <w:rFonts w:ascii="Sakkal Majalla" w:hAnsi="Sakkal Majalla" w:cs="Sakkal Majalla"/>
          <w:sz w:val="32"/>
          <w:szCs w:val="32"/>
        </w:rPr>
        <w:br/>
      </w:r>
      <w:r w:rsidRPr="00197ABF">
        <w:rPr>
          <w:rFonts w:ascii="Sakkal Majalla" w:hAnsi="Sakkal Majalla" w:cs="Sakkal Majalla"/>
          <w:sz w:val="32"/>
          <w:szCs w:val="32"/>
          <w:rtl/>
        </w:rPr>
        <w:t>من خلال البحث في الأرشيف، و محاولة إبراز الوجه الآخر للغرب، ليس الغرب</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العقلاني و إنما الغرب اللاعقلاني، وقد ناقش فوكو الحداثة من خلال مناقشة النص</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الكانطي الذي نشر في إحدى الجرائد البرلينية على شكل سؤال</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ما الأنوار؟ إذ يرى فوكو</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في هذا النص أول طرح فلسفي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حول </w:t>
      </w:r>
      <w:r w:rsidRPr="00197ABF">
        <w:rPr>
          <w:rFonts w:ascii="Sakkal Majalla" w:hAnsi="Sakkal Majalla" w:cs="Sakkal Majalla"/>
          <w:sz w:val="32"/>
          <w:szCs w:val="32"/>
          <w:rtl/>
        </w:rPr>
        <w:lastRenderedPageBreak/>
        <w:t>مسألة الحاضر كموضوع للتفلسف، فتساؤل الفلسفة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عن الحاضر والراهن يسمح بأن يكون موضوع الفلسفة هو خطاب الحداثة</w:t>
      </w:r>
      <w:r w:rsidRPr="00197ABF">
        <w:rPr>
          <w:rFonts w:ascii="Sakkal Majalla" w:hAnsi="Sakkal Majalla" w:cs="Sakkal Majalla"/>
          <w:sz w:val="32"/>
          <w:szCs w:val="32"/>
          <w:vertAlign w:val="superscript"/>
          <w:rtl/>
        </w:rPr>
        <w:endnoteReference w:id="15"/>
      </w:r>
      <w:r w:rsidRPr="00197ABF">
        <w:rPr>
          <w:rFonts w:ascii="Sakkal Majalla" w:hAnsi="Sakkal Majalla" w:cs="Sakkal Majalla" w:hint="cs"/>
          <w:sz w:val="32"/>
          <w:szCs w:val="32"/>
          <w:rtl/>
        </w:rPr>
        <w:t>.</w:t>
      </w:r>
    </w:p>
    <w:p w14:paraId="46A8C1D6" w14:textId="77777777" w:rsidR="00E35B23" w:rsidRDefault="00E35B23" w:rsidP="005D68EC">
      <w:pPr>
        <w:jc w:val="both"/>
        <w:rPr>
          <w:rFonts w:ascii="Sakkal Majalla" w:hAnsi="Sakkal Majalla" w:cs="Sakkal Majalla"/>
          <w:sz w:val="32"/>
          <w:szCs w:val="32"/>
          <w:rtl/>
        </w:rPr>
      </w:pPr>
      <w:r w:rsidRPr="00197ABF">
        <w:rPr>
          <w:rFonts w:ascii="Sakkal Majalla" w:hAnsi="Sakkal Majalla" w:cs="Sakkal Majalla" w:hint="cs"/>
          <w:sz w:val="32"/>
          <w:szCs w:val="32"/>
          <w:rtl/>
        </w:rPr>
        <w:t>وب</w:t>
      </w:r>
      <w:r>
        <w:rPr>
          <w:rFonts w:ascii="Sakkal Majalla" w:hAnsi="Sakkal Majalla" w:cs="Sakkal Majalla" w:hint="cs"/>
          <w:sz w:val="32"/>
          <w:szCs w:val="32"/>
          <w:rtl/>
        </w:rPr>
        <w:t>رأي</w:t>
      </w:r>
      <w:r w:rsidRPr="00197ABF">
        <w:rPr>
          <w:rFonts w:ascii="Sakkal Majalla" w:hAnsi="Sakkal Majalla" w:cs="Sakkal Majalla"/>
          <w:sz w:val="32"/>
          <w:szCs w:val="32"/>
          <w:rtl/>
        </w:rPr>
        <w:t xml:space="preserve"> محمد سبيلا؛ فإن كانط يمثل في نظر فوكو نقطة التقاء العديد من مسارات</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الحداثة وروافدها، بل نقطة التقاء صراعاتها و مخاضاتها الفكرية المختلفة، و كأنها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حداثات متقاطعة لا مجرد حداثة واحدة</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فتحت ثغرة واسعة في جدران الثقافة الغربية،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سواء في كتابه </w:t>
      </w:r>
      <w:r w:rsidRPr="00197ABF">
        <w:rPr>
          <w:rFonts w:ascii="Sakkal Majalla" w:hAnsi="Sakkal Majalla" w:cs="Sakkal Majalla"/>
          <w:sz w:val="32"/>
          <w:szCs w:val="32"/>
        </w:rPr>
        <w:t>"</w:t>
      </w:r>
      <w:r w:rsidRPr="00197ABF">
        <w:rPr>
          <w:rFonts w:ascii="Sakkal Majalla" w:hAnsi="Sakkal Majalla" w:cs="Sakkal Majalla"/>
          <w:sz w:val="32"/>
          <w:szCs w:val="32"/>
          <w:rtl/>
        </w:rPr>
        <w:t>تاريخ الجنون</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 xml:space="preserve">أو </w:t>
      </w:r>
      <w:r w:rsidRPr="00197ABF">
        <w:rPr>
          <w:rFonts w:ascii="Sakkal Majalla" w:hAnsi="Sakkal Majalla" w:cs="Sakkal Majalla"/>
          <w:sz w:val="32"/>
          <w:szCs w:val="32"/>
        </w:rPr>
        <w:t>"</w:t>
      </w:r>
      <w:r w:rsidRPr="00197ABF">
        <w:rPr>
          <w:rFonts w:ascii="Sakkal Majalla" w:hAnsi="Sakkal Majalla" w:cs="Sakkal Majalla"/>
          <w:sz w:val="32"/>
          <w:szCs w:val="32"/>
          <w:rtl/>
        </w:rPr>
        <w:t>الكلمات والأشياء</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 xml:space="preserve">أو </w:t>
      </w:r>
      <w:r w:rsidRPr="00197ABF">
        <w:rPr>
          <w:rFonts w:ascii="Sakkal Majalla" w:hAnsi="Sakkal Majalla" w:cs="Sakkal Majalla"/>
          <w:sz w:val="32"/>
          <w:szCs w:val="32"/>
        </w:rPr>
        <w:t>"</w:t>
      </w:r>
      <w:r w:rsidRPr="00197ABF">
        <w:rPr>
          <w:rFonts w:ascii="Sakkal Majalla" w:hAnsi="Sakkal Majalla" w:cs="Sakkal Majalla"/>
          <w:sz w:val="32"/>
          <w:szCs w:val="32"/>
          <w:rtl/>
        </w:rPr>
        <w:t>المراقبة والعقاب</w:t>
      </w:r>
      <w:proofErr w:type="gramStart"/>
      <w:r w:rsidRPr="00197ABF">
        <w:rPr>
          <w:rFonts w:ascii="Sakkal Majalla" w:hAnsi="Sakkal Majalla" w:cs="Sakkal Majalla"/>
          <w:sz w:val="32"/>
          <w:szCs w:val="32"/>
        </w:rPr>
        <w:t>" .</w:t>
      </w:r>
      <w:proofErr w:type="gramEnd"/>
      <w:r w:rsidRPr="00197ABF">
        <w:rPr>
          <w:rFonts w:ascii="Sakkal Majalla" w:hAnsi="Sakkal Majalla" w:cs="Sakkal Majalla"/>
          <w:sz w:val="32"/>
          <w:szCs w:val="32"/>
          <w:vertAlign w:val="superscript"/>
        </w:rPr>
        <w:endnoteReference w:id="16"/>
      </w:r>
    </w:p>
    <w:p w14:paraId="5634F6FE" w14:textId="031CE71F" w:rsidR="00E35B23" w:rsidRPr="00197ABF" w:rsidRDefault="00E35B23" w:rsidP="005D68EC">
      <w:pPr>
        <w:jc w:val="both"/>
        <w:rPr>
          <w:rFonts w:ascii="Sakkal Majalla" w:hAnsi="Sakkal Majalla" w:cs="Sakkal Majalla"/>
          <w:sz w:val="32"/>
          <w:szCs w:val="32"/>
          <w:rtl/>
        </w:rPr>
      </w:pPr>
      <w:r w:rsidRPr="00197ABF">
        <w:rPr>
          <w:rFonts w:ascii="Sakkal Majalla" w:hAnsi="Sakkal Majalla" w:cs="Sakkal Majalla"/>
          <w:sz w:val="32"/>
          <w:szCs w:val="32"/>
          <w:rtl/>
        </w:rPr>
        <w:t>إن تجربة الاختراق تكون قد فتحت ثغرة واسعة في جـدران الـثقافـة الغربية، سعيا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من ورائها نحو إعادة بنـاء التراث الغربي، كمحاولة لقلب مفاهيم العقل والذات</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والإنسان، والحرية والعدالة، والتاريخ</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وتعويضها عن طريق نفيها، أي اللاعقل،</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اللا</w:t>
      </w:r>
      <w:r w:rsidR="00196A32">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إنسان، </w:t>
      </w:r>
      <w:proofErr w:type="spellStart"/>
      <w:r w:rsidRPr="00197ABF">
        <w:rPr>
          <w:rFonts w:ascii="Sakkal Majalla" w:hAnsi="Sakkal Majalla" w:cs="Sakkal Majalla"/>
          <w:sz w:val="32"/>
          <w:szCs w:val="32"/>
          <w:rtl/>
        </w:rPr>
        <w:t>اللاتاريخ</w:t>
      </w:r>
      <w:proofErr w:type="spellEnd"/>
      <w:r w:rsidRPr="00197ABF">
        <w:rPr>
          <w:rFonts w:ascii="Sakkal Majalla" w:hAnsi="Sakkal Majalla" w:cs="Sakkal Majalla"/>
          <w:sz w:val="32"/>
          <w:szCs w:val="32"/>
          <w:rtl/>
        </w:rPr>
        <w:t>؛ ينتهي إلى فلسفة موت الإنسان قيمة ومفهوما وتاريخا على الشاكلة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التي فهم بها في الثقافة الغربية الحديثة </w:t>
      </w:r>
      <w:r w:rsidRPr="00D62F0F">
        <w:rPr>
          <w:rFonts w:ascii="Sakkal Majalla" w:hAnsi="Sakkal Majalla" w:cs="Sakkal Majalla" w:hint="cs"/>
          <w:sz w:val="32"/>
          <w:szCs w:val="32"/>
          <w:rtl/>
        </w:rPr>
        <w:t xml:space="preserve">، </w:t>
      </w:r>
      <w:r w:rsidRPr="00197ABF">
        <w:rPr>
          <w:rFonts w:ascii="Sakkal Majalla" w:hAnsi="Sakkal Majalla" w:cs="Sakkal Majalla"/>
          <w:sz w:val="32"/>
          <w:szCs w:val="32"/>
          <w:rtl/>
        </w:rPr>
        <w:t>فلقد عدت تجربة فوكو الحفرية مشكلة العقل في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الصميم، وأن الجنون أو اللاعقل هو من أصل العقل، التي ولجت بعدها إلى مشكلة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المعرفة، وبداية تكون العلوم الإنسانية عن طريق مفهوم القطيعة</w:t>
      </w:r>
      <w:r w:rsidRPr="00197ABF">
        <w:rPr>
          <w:rFonts w:ascii="Sakkal Majalla" w:hAnsi="Sakkal Majalla" w:cs="Sakkal Majalla"/>
          <w:sz w:val="32"/>
          <w:szCs w:val="32"/>
          <w:vertAlign w:val="superscript"/>
          <w:rtl/>
        </w:rPr>
        <w:endnoteReference w:id="17"/>
      </w:r>
      <w:r w:rsidRPr="00197ABF">
        <w:rPr>
          <w:rFonts w:ascii="Sakkal Majalla" w:hAnsi="Sakkal Majalla" w:cs="Sakkal Majalla" w:hint="cs"/>
          <w:sz w:val="32"/>
          <w:szCs w:val="32"/>
          <w:rtl/>
        </w:rPr>
        <w:t>.</w:t>
      </w:r>
      <w:r w:rsidRPr="00197ABF">
        <w:rPr>
          <w:rFonts w:ascii="Sakkal Majalla" w:hAnsi="Sakkal Majalla" w:cs="Sakkal Majalla"/>
          <w:sz w:val="32"/>
          <w:szCs w:val="32"/>
        </w:rPr>
        <w:br/>
      </w:r>
      <w:r w:rsidRPr="00197ABF">
        <w:rPr>
          <w:rFonts w:ascii="Sakkal Majalla" w:hAnsi="Sakkal Majalla" w:cs="Sakkal Majalla"/>
          <w:sz w:val="32"/>
          <w:szCs w:val="32"/>
          <w:rtl/>
        </w:rPr>
        <w:t>وهكذا فنحن وإن كنا أمام منظومة متباينة من المفاهيم كالمرض، والجنون، والسجن، إلا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أنها تنصهر كلها في بوتقة واحدة تعبر عن بنية متضافرة العناصر، موحدة الدلالة هي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بنية المهمشين، القاسم المشترك فيها هو تبيان الوجه الحقيقي لمظاهر الإقصاء والعزلة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التي مورست على المجتمع الغربي، وإظهار قساوة ولاإنسانية الخطاب المؤسساتي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النظامي على عكس ما كان يظهر</w:t>
      </w:r>
      <w:r w:rsidRPr="00197ABF">
        <w:rPr>
          <w:rFonts w:ascii="Sakkal Majalla" w:hAnsi="Sakkal Majalla" w:cs="Sakkal Majalla"/>
          <w:sz w:val="32"/>
          <w:szCs w:val="32"/>
          <w:vertAlign w:val="superscript"/>
          <w:rtl/>
        </w:rPr>
        <w:endnoteReference w:id="18"/>
      </w:r>
      <w:r w:rsidRPr="00197ABF">
        <w:rPr>
          <w:rFonts w:ascii="Sakkal Majalla" w:hAnsi="Sakkal Majalla" w:cs="Sakkal Majalla" w:hint="cs"/>
          <w:sz w:val="32"/>
          <w:szCs w:val="32"/>
          <w:rtl/>
        </w:rPr>
        <w:t>.</w:t>
      </w:r>
    </w:p>
    <w:p w14:paraId="61912E37" w14:textId="0D72FF00" w:rsidR="00E35B23" w:rsidRPr="00D62F0F" w:rsidRDefault="00E35B23" w:rsidP="005D68EC">
      <w:pPr>
        <w:jc w:val="both"/>
        <w:rPr>
          <w:rFonts w:ascii="Sakkal Majalla" w:hAnsi="Sakkal Majalla" w:cs="Sakkal Majalla"/>
          <w:sz w:val="32"/>
          <w:szCs w:val="32"/>
          <w:rtl/>
        </w:rPr>
      </w:pP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ومن هنا يمكن القول بأن غاية الفلسفة عند فوكو هي تجاوز المناطق المظلمة؛ والتي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هي على شكل</w:t>
      </w:r>
      <w:r w:rsidRPr="00197ABF">
        <w:rPr>
          <w:rFonts w:ascii="Sakkal Majalla" w:hAnsi="Sakkal Majalla" w:cs="Sakkal Majalla" w:hint="cs"/>
          <w:sz w:val="32"/>
          <w:szCs w:val="32"/>
          <w:rtl/>
        </w:rPr>
        <w:t xml:space="preserve"> </w:t>
      </w:r>
      <w:r w:rsidR="00196A32" w:rsidRPr="00197ABF">
        <w:rPr>
          <w:rFonts w:ascii="Sakkal Majalla" w:hAnsi="Sakkal Majalla" w:cs="Sakkal Majalla" w:hint="cs"/>
          <w:sz w:val="32"/>
          <w:szCs w:val="32"/>
          <w:rtl/>
        </w:rPr>
        <w:t>طابو ها</w:t>
      </w:r>
      <w:r w:rsidR="00196A32" w:rsidRPr="00197ABF">
        <w:rPr>
          <w:rFonts w:ascii="Sakkal Majalla" w:hAnsi="Sakkal Majalla" w:cs="Sakkal Majalla" w:hint="eastAsia"/>
          <w:sz w:val="32"/>
          <w:szCs w:val="32"/>
          <w:rtl/>
        </w:rPr>
        <w:t>ت</w:t>
      </w:r>
      <w:r w:rsidRPr="00197ABF">
        <w:rPr>
          <w:rFonts w:ascii="Sakkal Majalla" w:hAnsi="Sakkal Majalla" w:cs="Sakkal Majalla"/>
          <w:sz w:val="32"/>
          <w:szCs w:val="32"/>
          <w:rtl/>
        </w:rPr>
        <w:t xml:space="preserve"> لا ينبغي الاقتراب منها، ومنه كشف الأوضاع اللاإنسانية التي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عاشها الإنسان، وأثرت في مجرى حياته بشكل أو بآخر</w:t>
      </w:r>
      <w:r w:rsidRPr="00197ABF">
        <w:rPr>
          <w:rFonts w:ascii="Sakkal Majalla" w:hAnsi="Sakkal Majalla" w:cs="Sakkal Majalla"/>
          <w:sz w:val="32"/>
          <w:szCs w:val="32"/>
        </w:rPr>
        <w:t>.</w:t>
      </w:r>
    </w:p>
    <w:p w14:paraId="0314B5E0" w14:textId="77777777" w:rsidR="00E35B23" w:rsidRDefault="00E35B23" w:rsidP="005D68EC">
      <w:pPr>
        <w:jc w:val="both"/>
        <w:rPr>
          <w:rFonts w:ascii="Sakkal Majalla" w:hAnsi="Sakkal Majalla" w:cs="Sakkal Majalla"/>
          <w:b/>
          <w:bCs/>
          <w:sz w:val="32"/>
          <w:szCs w:val="32"/>
          <w:rtl/>
        </w:rPr>
      </w:pPr>
      <w:r>
        <w:rPr>
          <w:rFonts w:ascii="Sakkal Majalla" w:hAnsi="Sakkal Majalla" w:cs="Sakkal Majalla" w:hint="cs"/>
          <w:b/>
          <w:bCs/>
          <w:sz w:val="32"/>
          <w:szCs w:val="32"/>
          <w:rtl/>
        </w:rPr>
        <w:t>د ـ جاك دريدا:</w:t>
      </w:r>
    </w:p>
    <w:p w14:paraId="0C3697FD" w14:textId="220AF5EF" w:rsidR="00E35B23" w:rsidRDefault="00E35B23" w:rsidP="005D68EC">
      <w:pPr>
        <w:jc w:val="both"/>
        <w:rPr>
          <w:rFonts w:ascii="Sakkal Majalla" w:hAnsi="Sakkal Majalla" w:cs="Sakkal Majalla"/>
          <w:sz w:val="32"/>
          <w:szCs w:val="32"/>
          <w:rtl/>
        </w:rPr>
      </w:pPr>
      <w:r w:rsidRPr="00197ABF">
        <w:rPr>
          <w:rFonts w:ascii="Sakkal Majalla" w:hAnsi="Sakkal Majalla" w:cs="Sakkal Majalla"/>
          <w:sz w:val="32"/>
          <w:szCs w:val="32"/>
          <w:rtl/>
        </w:rPr>
        <w:t>أما جاك دريدا الفيلسوف الفرنسي فقد اقترن به مصطلح التفكيك أكثر من غيره لبراعته</w:t>
      </w:r>
      <w:r w:rsidRPr="00197ABF">
        <w:rPr>
          <w:rFonts w:ascii="Sakkal Majalla" w:hAnsi="Sakkal Majalla" w:cs="Sakkal Majalla"/>
          <w:sz w:val="32"/>
          <w:szCs w:val="32"/>
        </w:rPr>
        <w:br/>
      </w:r>
      <w:r w:rsidRPr="00197ABF">
        <w:rPr>
          <w:rFonts w:ascii="Sakkal Majalla" w:hAnsi="Sakkal Majalla" w:cs="Sakkal Majalla"/>
          <w:sz w:val="32"/>
          <w:szCs w:val="32"/>
          <w:rtl/>
        </w:rPr>
        <w:t>في استثمار آلياته، مركزا نقده على غرار أسلافه على مركزية العقل والمعنى، وقد بدا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النقد</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التفكيكي معه مميزا بجملة من المصطلحات التي عرف بها نحو</w:t>
      </w:r>
      <w:r w:rsidRPr="00197ABF">
        <w:rPr>
          <w:rFonts w:ascii="Sakkal Majalla" w:hAnsi="Sakkal Majalla" w:cs="Sakkal Majalla"/>
          <w:sz w:val="32"/>
          <w:szCs w:val="32"/>
        </w:rPr>
        <w:t xml:space="preserve">: </w:t>
      </w:r>
      <w:r w:rsidRPr="00197ABF">
        <w:rPr>
          <w:rFonts w:ascii="Sakkal Majalla" w:hAnsi="Sakkal Majalla" w:cs="Sakkal Majalla" w:hint="cs"/>
          <w:sz w:val="32"/>
          <w:szCs w:val="32"/>
          <w:rtl/>
        </w:rPr>
        <w:t xml:space="preserve">الاختلاف، </w:t>
      </w:r>
      <w:r>
        <w:rPr>
          <w:rFonts w:ascii="Sakkal Majalla" w:hAnsi="Sakkal Majalla" w:cs="Sakkal Majalla" w:hint="cs"/>
          <w:sz w:val="32"/>
          <w:szCs w:val="32"/>
          <w:rtl/>
          <w:lang w:bidi="ar-DZ"/>
        </w:rPr>
        <w:t>ا</w:t>
      </w:r>
      <w:r w:rsidRPr="00197ABF">
        <w:rPr>
          <w:rFonts w:ascii="Sakkal Majalla" w:hAnsi="Sakkal Majalla" w:cs="Sakkal Majalla" w:hint="cs"/>
          <w:sz w:val="32"/>
          <w:szCs w:val="32"/>
          <w:rtl/>
        </w:rPr>
        <w:t>لإرجاء</w:t>
      </w:r>
      <w:r w:rsidRPr="00197ABF">
        <w:rPr>
          <w:rFonts w:ascii="Sakkal Majalla" w:hAnsi="Sakkal Majalla" w:cs="Sakkal Majalla"/>
          <w:sz w:val="32"/>
          <w:szCs w:val="32"/>
          <w:rtl/>
        </w:rPr>
        <w:t>، التشتت، الهوة، علم الكتابة، ميتافيزيقيا الحضور، المركزية الغربية، مركزية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العقل</w:t>
      </w:r>
      <w:r w:rsidRPr="00197ABF">
        <w:rPr>
          <w:rFonts w:ascii="Sakkal Majalla" w:hAnsi="Sakkal Majalla" w:cs="Sakkal Majalla"/>
          <w:sz w:val="32"/>
          <w:szCs w:val="32"/>
        </w:rPr>
        <w:t>...</w:t>
      </w:r>
    </w:p>
    <w:p w14:paraId="48F44770" w14:textId="0EBA2EFD" w:rsidR="00E35B23" w:rsidRPr="00197ABF" w:rsidRDefault="00E35B23" w:rsidP="005D68EC">
      <w:pPr>
        <w:jc w:val="both"/>
        <w:rPr>
          <w:rFonts w:ascii="Sakkal Majalla" w:hAnsi="Sakkal Majalla" w:cs="Sakkal Majalla"/>
          <w:sz w:val="32"/>
          <w:szCs w:val="32"/>
          <w:rtl/>
        </w:rPr>
      </w:pPr>
      <w:r>
        <w:rPr>
          <w:rFonts w:ascii="Sakkal Majalla" w:hAnsi="Sakkal Majalla" w:cs="Sakkal Majalla" w:hint="cs"/>
          <w:sz w:val="32"/>
          <w:szCs w:val="32"/>
          <w:rtl/>
        </w:rPr>
        <w:t>فهو يصف التفكيكية</w:t>
      </w:r>
      <w:r w:rsidRPr="00197ABF">
        <w:rPr>
          <w:rFonts w:ascii="Sakkal Majalla" w:hAnsi="Sakkal Majalla" w:cs="Sakkal Majalla"/>
          <w:sz w:val="32"/>
          <w:szCs w:val="32"/>
          <w:rtl/>
        </w:rPr>
        <w:t xml:space="preserve"> بقوله</w:t>
      </w:r>
      <w:r w:rsidRPr="00197ABF">
        <w:rPr>
          <w:rFonts w:ascii="Sakkal Majalla" w:hAnsi="Sakkal Majalla" w:cs="Sakkal Majalla"/>
          <w:sz w:val="32"/>
          <w:szCs w:val="32"/>
        </w:rPr>
        <w:t>:</w:t>
      </w:r>
      <w:r w:rsidRPr="00197ABF">
        <w:rPr>
          <w:rFonts w:ascii="Sakkal Majalla" w:hAnsi="Sakkal Majalla" w:cs="Sakkal Majalla" w:hint="cs"/>
          <w:sz w:val="32"/>
          <w:szCs w:val="32"/>
          <w:rtl/>
        </w:rPr>
        <w:t>"</w:t>
      </w:r>
      <w:r w:rsidRPr="00197ABF">
        <w:rPr>
          <w:rFonts w:ascii="Sakkal Majalla" w:hAnsi="Sakkal Majalla" w:cs="Sakkal Majalla"/>
          <w:sz w:val="32"/>
          <w:szCs w:val="32"/>
          <w:rtl/>
        </w:rPr>
        <w:t>تهاجم الصرح الداخلي سواء الشكلي أو المعنوي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للوحدات الأساسية للتفكير الفلسفي، بل وتهاجم ظروف الممارسة الخارجية، أي الأشكال</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التاريخية للنسق التربوي لهذا الصرح، والبنيات الاجتماعية والاقتصادية والسياسية لتلك</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المؤسسة التربوية</w:t>
      </w:r>
      <w:r w:rsidRPr="00197ABF">
        <w:rPr>
          <w:rFonts w:ascii="Sakkal Majalla" w:hAnsi="Sakkal Majalla" w:cs="Sakkal Majalla"/>
          <w:sz w:val="32"/>
          <w:szCs w:val="32"/>
          <w:vertAlign w:val="superscript"/>
          <w:rtl/>
        </w:rPr>
        <w:endnoteReference w:id="19"/>
      </w:r>
      <w:r w:rsidRPr="00197ABF">
        <w:rPr>
          <w:rFonts w:ascii="Sakkal Majalla" w:hAnsi="Sakkal Majalla" w:cs="Sakkal Majalla" w:hint="cs"/>
          <w:sz w:val="32"/>
          <w:szCs w:val="32"/>
          <w:rtl/>
        </w:rPr>
        <w:t>.</w:t>
      </w:r>
    </w:p>
    <w:p w14:paraId="5E65735F" w14:textId="67FAE210" w:rsidR="00E35B23" w:rsidRPr="00197ABF" w:rsidRDefault="00E35B23" w:rsidP="00197ABF">
      <w:pPr>
        <w:rPr>
          <w:rFonts w:ascii="Sakkal Majalla" w:hAnsi="Sakkal Majalla" w:cs="Sakkal Majalla"/>
          <w:sz w:val="32"/>
          <w:szCs w:val="32"/>
          <w:rtl/>
        </w:rPr>
      </w:pPr>
      <w:r w:rsidRPr="00197ABF">
        <w:rPr>
          <w:rFonts w:ascii="Sakkal Majalla" w:hAnsi="Sakkal Majalla" w:cs="Sakkal Majalla"/>
          <w:sz w:val="32"/>
          <w:szCs w:val="32"/>
          <w:rtl/>
        </w:rPr>
        <w:lastRenderedPageBreak/>
        <w:t>فالتفكيكية بهذا وجه من أوجه ما بعد الحداثة؛ كونها فكر تقويضي</w:t>
      </w:r>
      <w:r w:rsidRPr="00197ABF">
        <w:rPr>
          <w:rFonts w:ascii="Sakkal Majalla" w:hAnsi="Sakkal Majalla" w:cs="Sakkal Majalla" w:hint="cs"/>
          <w:sz w:val="32"/>
          <w:szCs w:val="32"/>
          <w:rtl/>
        </w:rPr>
        <w:t xml:space="preserve"> </w:t>
      </w:r>
      <w:r>
        <w:rPr>
          <w:rFonts w:ascii="Sakkal Majalla" w:hAnsi="Sakkal Majalla" w:cs="Sakkal Majalla" w:hint="cs"/>
          <w:sz w:val="32"/>
          <w:szCs w:val="32"/>
          <w:rtl/>
        </w:rPr>
        <w:t>يُعادي</w:t>
      </w:r>
      <w:r w:rsidRPr="00197ABF">
        <w:rPr>
          <w:rFonts w:ascii="Sakkal Majalla" w:hAnsi="Sakkal Majalla" w:cs="Sakkal Majalla"/>
          <w:sz w:val="32"/>
          <w:szCs w:val="32"/>
          <w:rtl/>
        </w:rPr>
        <w:t xml:space="preserve"> </w:t>
      </w:r>
      <w:r>
        <w:rPr>
          <w:rFonts w:ascii="Sakkal Majalla" w:hAnsi="Sakkal Majalla" w:cs="Sakkal Majalla" w:hint="cs"/>
          <w:sz w:val="32"/>
          <w:szCs w:val="32"/>
          <w:rtl/>
        </w:rPr>
        <w:t>ا</w:t>
      </w:r>
      <w:r w:rsidRPr="00197ABF">
        <w:rPr>
          <w:rFonts w:ascii="Sakkal Majalla" w:hAnsi="Sakkal Majalla" w:cs="Sakkal Majalla"/>
          <w:sz w:val="32"/>
          <w:szCs w:val="32"/>
          <w:rtl/>
        </w:rPr>
        <w:t>لعقلانية و</w:t>
      </w:r>
      <w:r>
        <w:rPr>
          <w:rFonts w:ascii="Sakkal Majalla" w:hAnsi="Sakkal Majalla" w:cs="Sakkal Majalla" w:hint="cs"/>
          <w:sz w:val="32"/>
          <w:szCs w:val="32"/>
          <w:rtl/>
        </w:rPr>
        <w:t>ا</w:t>
      </w:r>
      <w:r w:rsidRPr="00197ABF">
        <w:rPr>
          <w:rFonts w:ascii="Sakkal Majalla" w:hAnsi="Sakkal Majalla" w:cs="Sakkal Majalla"/>
          <w:sz w:val="32"/>
          <w:szCs w:val="32"/>
          <w:rtl/>
        </w:rPr>
        <w:t>لكليات؛ سواء كانت دينية أو مادية، فكرا يحاول أن يهرب من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الميتافيزيقيا ومركزية الحقيقة وثباتها ليرتمي بين أحضان الصيرورة</w:t>
      </w:r>
      <w:r w:rsidRPr="00197ABF">
        <w:rPr>
          <w:rFonts w:ascii="Sakkal Majalla" w:hAnsi="Sakkal Majalla" w:cs="Sakkal Majalla"/>
          <w:sz w:val="32"/>
          <w:szCs w:val="32"/>
        </w:rPr>
        <w:t>.</w:t>
      </w:r>
      <w:r w:rsidRPr="00197ABF">
        <w:rPr>
          <w:rFonts w:ascii="Sakkal Majalla" w:hAnsi="Sakkal Majalla" w:cs="Sakkal Majalla" w:hint="cs"/>
          <w:sz w:val="32"/>
          <w:szCs w:val="32"/>
          <w:rtl/>
        </w:rPr>
        <w:t xml:space="preserve"> </w:t>
      </w:r>
    </w:p>
    <w:p w14:paraId="7507DBA0" w14:textId="264FEED1" w:rsidR="00E35B23" w:rsidRPr="00197ABF" w:rsidRDefault="00E35B23" w:rsidP="005D68EC">
      <w:pPr>
        <w:jc w:val="both"/>
        <w:rPr>
          <w:rFonts w:ascii="Sakkal Majalla" w:hAnsi="Sakkal Majalla" w:cs="Sakkal Majalla"/>
          <w:sz w:val="32"/>
          <w:szCs w:val="32"/>
          <w:rtl/>
        </w:rPr>
      </w:pPr>
      <w:r>
        <w:rPr>
          <w:rFonts w:ascii="Sakkal Majalla" w:hAnsi="Sakkal Majalla" w:cs="Sakkal Majalla" w:hint="cs"/>
          <w:sz w:val="32"/>
          <w:szCs w:val="32"/>
          <w:rtl/>
        </w:rPr>
        <w:t>و</w:t>
      </w:r>
      <w:r w:rsidRPr="00197ABF">
        <w:rPr>
          <w:rFonts w:ascii="Sakkal Majalla" w:hAnsi="Sakkal Majalla" w:cs="Sakkal Majalla"/>
          <w:sz w:val="32"/>
          <w:szCs w:val="32"/>
          <w:rtl/>
        </w:rPr>
        <w:t>انطلق دريدا في إرساء مشروعه ما بعد الحداثي من خلال جدلية الشك واليقين، فبعدما</w:t>
      </w:r>
      <w:r w:rsidRPr="00197ABF">
        <w:rPr>
          <w:rFonts w:ascii="Sakkal Majalla" w:hAnsi="Sakkal Majalla" w:cs="Sakkal Majalla"/>
          <w:sz w:val="32"/>
          <w:szCs w:val="32"/>
        </w:rPr>
        <w:br/>
      </w:r>
      <w:r w:rsidRPr="00197ABF">
        <w:rPr>
          <w:rFonts w:ascii="Sakkal Majalla" w:hAnsi="Sakkal Majalla" w:cs="Sakkal Majalla"/>
          <w:sz w:val="32"/>
          <w:szCs w:val="32"/>
          <w:rtl/>
        </w:rPr>
        <w:t xml:space="preserve">كان اليقين مسيطرا على العقول على المستوى العلمي والفلسفي </w:t>
      </w:r>
      <w:r w:rsidRPr="00197ABF">
        <w:rPr>
          <w:rFonts w:ascii="Sakkal Majalla" w:hAnsi="Sakkal Majalla" w:cs="Sakkal Majalla" w:hint="cs"/>
          <w:sz w:val="32"/>
          <w:szCs w:val="32"/>
          <w:rtl/>
        </w:rPr>
        <w:t>وخاصة</w:t>
      </w:r>
      <w:r w:rsidRPr="00197ABF">
        <w:rPr>
          <w:rFonts w:ascii="Sakkal Majalla" w:hAnsi="Sakkal Majalla" w:cs="Sakkal Majalla"/>
          <w:sz w:val="32"/>
          <w:szCs w:val="32"/>
          <w:rtl/>
        </w:rPr>
        <w:t xml:space="preserve"> مع ظهور</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نظرية نيوتن، </w:t>
      </w:r>
      <w:r>
        <w:rPr>
          <w:rFonts w:ascii="Sakkal Majalla" w:hAnsi="Sakkal Majalla" w:cs="Sakkal Majalla" w:hint="cs"/>
          <w:sz w:val="32"/>
          <w:szCs w:val="32"/>
          <w:rtl/>
        </w:rPr>
        <w:t xml:space="preserve">أخذت </w:t>
      </w:r>
      <w:r w:rsidRPr="00197ABF">
        <w:rPr>
          <w:rFonts w:ascii="Sakkal Majalla" w:hAnsi="Sakkal Majalla" w:cs="Sakkal Majalla"/>
          <w:sz w:val="32"/>
          <w:szCs w:val="32"/>
          <w:rtl/>
        </w:rPr>
        <w:t>فكرة المطلق تبدأ في التراجع لصالح النسبية</w:t>
      </w:r>
      <w:r w:rsidRPr="00197ABF">
        <w:rPr>
          <w:rFonts w:ascii="Sakkal Majalla" w:hAnsi="Sakkal Majalla" w:cs="Sakkal Majalla"/>
          <w:sz w:val="32"/>
          <w:szCs w:val="32"/>
          <w:vertAlign w:val="superscript"/>
          <w:rtl/>
        </w:rPr>
        <w:endnoteReference w:id="20"/>
      </w:r>
      <w:r w:rsidRPr="00197ABF">
        <w:rPr>
          <w:rFonts w:ascii="Sakkal Majalla" w:hAnsi="Sakkal Majalla" w:cs="Sakkal Majalla" w:hint="cs"/>
          <w:sz w:val="32"/>
          <w:szCs w:val="32"/>
          <w:rtl/>
        </w:rPr>
        <w:t xml:space="preserve">. </w:t>
      </w:r>
    </w:p>
    <w:p w14:paraId="04790FBA" w14:textId="084E52D3" w:rsidR="00E35B23" w:rsidRDefault="00E35B23" w:rsidP="005D68EC">
      <w:pPr>
        <w:jc w:val="both"/>
        <w:rPr>
          <w:rFonts w:ascii="Sakkal Majalla" w:hAnsi="Sakkal Majalla" w:cs="Sakkal Majalla"/>
          <w:sz w:val="32"/>
          <w:szCs w:val="32"/>
          <w:rtl/>
        </w:rPr>
      </w:pPr>
      <w:r w:rsidRPr="00D62F0F">
        <w:rPr>
          <w:rFonts w:ascii="Sakkal Majalla" w:hAnsi="Sakkal Majalla" w:cs="Sakkal Majalla"/>
          <w:sz w:val="32"/>
          <w:szCs w:val="32"/>
          <w:rtl/>
        </w:rPr>
        <w:t xml:space="preserve">والسؤال </w:t>
      </w:r>
      <w:r>
        <w:rPr>
          <w:rFonts w:ascii="Sakkal Majalla" w:hAnsi="Sakkal Majalla" w:cs="Sakkal Majalla" w:hint="cs"/>
          <w:sz w:val="32"/>
          <w:szCs w:val="32"/>
          <w:rtl/>
        </w:rPr>
        <w:t xml:space="preserve">الذي </w:t>
      </w:r>
      <w:r w:rsidRPr="00D62F0F">
        <w:rPr>
          <w:rFonts w:ascii="Sakkal Majalla" w:hAnsi="Sakkal Majalla" w:cs="Sakkal Majalla"/>
          <w:sz w:val="32"/>
          <w:szCs w:val="32"/>
          <w:rtl/>
        </w:rPr>
        <w:t>يثير الاندهاش عند</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دريدا، يبدأ من كيف نصل إلى وضع حدود دلالية فاصلة بين كلمة تكتب بطريقتين وتنطق</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نطقا واحدا، أو على الأقل النبرات وهي كلمة الاختلاف</w:t>
      </w:r>
      <w:r w:rsidRPr="00D62F0F">
        <w:rPr>
          <w:rFonts w:ascii="Sakkal Majalla" w:hAnsi="Sakkal Majalla" w:cs="Sakkal Majalla"/>
          <w:sz w:val="32"/>
          <w:szCs w:val="32"/>
        </w:rPr>
        <w:t xml:space="preserve">: </w:t>
      </w:r>
      <w:r w:rsidRPr="00D62F0F">
        <w:rPr>
          <w:rFonts w:ascii="Sakkal Majalla" w:hAnsi="Sakkal Majalla" w:cs="Sakkal Majalla"/>
          <w:sz w:val="32"/>
          <w:szCs w:val="32"/>
          <w:rtl/>
        </w:rPr>
        <w:t>ففي الفرنسية نجد</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 xml:space="preserve">الحرف </w:t>
      </w:r>
      <w:r w:rsidRPr="00D62F0F">
        <w:rPr>
          <w:rFonts w:ascii="Sakkal Majalla" w:hAnsi="Sakkal Majalla" w:cs="Sakkal Majalla"/>
          <w:sz w:val="32"/>
          <w:szCs w:val="32"/>
        </w:rPr>
        <w:t>" "a</w:t>
      </w:r>
      <w:r w:rsidRPr="00D62F0F">
        <w:rPr>
          <w:rFonts w:ascii="Sakkal Majalla" w:hAnsi="Sakkal Majalla" w:cs="Sakkal Majalla"/>
          <w:sz w:val="32"/>
          <w:szCs w:val="32"/>
          <w:rtl/>
        </w:rPr>
        <w:t xml:space="preserve">في كلمة </w:t>
      </w:r>
      <w:r w:rsidR="00196A32" w:rsidRPr="00D62F0F">
        <w:rPr>
          <w:rFonts w:ascii="Sakkal Majalla" w:hAnsi="Sakkal Majalla" w:cs="Sakkal Majalla"/>
          <w:sz w:val="32"/>
          <w:szCs w:val="32"/>
        </w:rPr>
        <w:t>Différence</w:t>
      </w:r>
      <w:r w:rsidRPr="00D62F0F">
        <w:rPr>
          <w:rFonts w:ascii="Sakkal Majalla" w:hAnsi="Sakkal Majalla" w:cs="Sakkal Majalla"/>
          <w:sz w:val="32"/>
          <w:szCs w:val="32"/>
          <w:rtl/>
        </w:rPr>
        <w:t>لا يلفظ بشكل بين، ورغم ذلك فإنها تنطق كالأولى،</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لكن هذا الاختلاف لا يلحظ على مستوى النطق بل على مستوى الكتابة فقط، وعليه متى</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 xml:space="preserve">نميز بين كلمة </w:t>
      </w:r>
      <w:r w:rsidRPr="00D62F0F">
        <w:rPr>
          <w:rFonts w:ascii="Sakkal Majalla" w:hAnsi="Sakkal Majalla" w:cs="Sakkal Majalla"/>
          <w:sz w:val="32"/>
          <w:szCs w:val="32"/>
        </w:rPr>
        <w:t>Différence</w:t>
      </w:r>
      <w:r w:rsidRPr="00D62F0F">
        <w:rPr>
          <w:rFonts w:ascii="Sakkal Majalla" w:hAnsi="Sakkal Majalla" w:cs="Sakkal Majalla"/>
          <w:sz w:val="32"/>
          <w:szCs w:val="32"/>
          <w:rtl/>
        </w:rPr>
        <w:t>التي تعني الاختلاف وكلمة التي تعني</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 xml:space="preserve">الاختلاف المؤجل؟ </w:t>
      </w:r>
      <w:r w:rsidRPr="00D62F0F">
        <w:rPr>
          <w:rFonts w:ascii="Sakkal Majalla" w:hAnsi="Sakkal Majalla" w:cs="Sakkal Majalla" w:hint="cs"/>
          <w:sz w:val="32"/>
          <w:szCs w:val="32"/>
          <w:rtl/>
        </w:rPr>
        <w:t>ومتى</w:t>
      </w:r>
      <w:r w:rsidRPr="00D62F0F">
        <w:rPr>
          <w:rFonts w:ascii="Sakkal Majalla" w:hAnsi="Sakkal Majalla" w:cs="Sakkal Majalla"/>
          <w:sz w:val="32"/>
          <w:szCs w:val="32"/>
          <w:rtl/>
        </w:rPr>
        <w:t xml:space="preserve"> يمكننا التيقن من أن الأولى بحرف </w:t>
      </w:r>
      <w:r w:rsidRPr="00D62F0F">
        <w:rPr>
          <w:rFonts w:ascii="Sakkal Majalla" w:hAnsi="Sakkal Majalla" w:cs="Sakkal Majalla"/>
          <w:sz w:val="32"/>
          <w:szCs w:val="32"/>
        </w:rPr>
        <w:t>" "e</w:t>
      </w:r>
      <w:r w:rsidRPr="00D62F0F">
        <w:rPr>
          <w:rFonts w:ascii="Sakkal Majalla" w:hAnsi="Sakkal Majalla" w:cs="Sakkal Majalla"/>
          <w:sz w:val="32"/>
          <w:szCs w:val="32"/>
          <w:rtl/>
        </w:rPr>
        <w:t xml:space="preserve">هي الثانية بحرف </w:t>
      </w:r>
      <w:r w:rsidRPr="00D62F0F">
        <w:rPr>
          <w:rFonts w:ascii="Sakkal Majalla" w:hAnsi="Sakkal Majalla" w:cs="Sakkal Majalla"/>
          <w:sz w:val="32"/>
          <w:szCs w:val="32"/>
        </w:rPr>
        <w:t>""a</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من دون كتابة؟ هذا هو الاختلاف الإشكالي</w:t>
      </w:r>
      <w:r w:rsidRPr="00D62F0F">
        <w:rPr>
          <w:rFonts w:ascii="Sakkal Majalla" w:hAnsi="Sakkal Majalla" w:cs="Sakkal Majalla"/>
          <w:sz w:val="32"/>
          <w:szCs w:val="32"/>
          <w:vertAlign w:val="superscript"/>
          <w:rtl/>
        </w:rPr>
        <w:endnoteReference w:id="21"/>
      </w:r>
      <w:r w:rsidRPr="00D62F0F">
        <w:rPr>
          <w:rFonts w:ascii="Sakkal Majalla" w:hAnsi="Sakkal Majalla" w:cs="Sakkal Majalla" w:hint="cs"/>
          <w:sz w:val="32"/>
          <w:szCs w:val="32"/>
          <w:rtl/>
        </w:rPr>
        <w:t>.</w:t>
      </w:r>
    </w:p>
    <w:p w14:paraId="3C008FE6" w14:textId="01BDE960" w:rsidR="00E35B23" w:rsidRDefault="00E35B23" w:rsidP="005D68EC">
      <w:pPr>
        <w:jc w:val="both"/>
        <w:rPr>
          <w:rFonts w:ascii="Sakkal Majalla" w:hAnsi="Sakkal Majalla" w:cs="Sakkal Majalla"/>
          <w:sz w:val="32"/>
          <w:szCs w:val="32"/>
          <w:rtl/>
        </w:rPr>
      </w:pPr>
      <w:r>
        <w:rPr>
          <w:rFonts w:ascii="Sakkal Majalla" w:hAnsi="Sakkal Majalla" w:cs="Sakkal Majalla" w:hint="cs"/>
          <w:sz w:val="32"/>
          <w:szCs w:val="32"/>
          <w:rtl/>
        </w:rPr>
        <w:t>ومنه فإننا</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أمام تيار يقوم على التشكيك ورفض المبادئ الأساسية التي</w:t>
      </w:r>
      <w:r>
        <w:rPr>
          <w:rFonts w:ascii="Sakkal Majalla" w:hAnsi="Sakkal Majalla" w:cs="Sakkal Majalla" w:hint="cs"/>
          <w:sz w:val="32"/>
          <w:szCs w:val="32"/>
          <w:rtl/>
        </w:rPr>
        <w:t xml:space="preserve"> </w:t>
      </w:r>
      <w:r w:rsidRPr="00D62F0F">
        <w:rPr>
          <w:rFonts w:ascii="Sakkal Majalla" w:hAnsi="Sakkal Majalla" w:cs="Sakkal Majalla"/>
          <w:sz w:val="32"/>
          <w:szCs w:val="32"/>
          <w:rtl/>
        </w:rPr>
        <w:t>قامت عليها الحداثة، والذي يمتاز بظهور ثقافة كونية مهيمنة، عملت قنوات الاتصال على</w:t>
      </w:r>
      <w:r>
        <w:rPr>
          <w:rFonts w:ascii="Sakkal Majalla" w:hAnsi="Sakkal Majalla" w:cs="Sakkal Majalla" w:hint="cs"/>
          <w:sz w:val="32"/>
          <w:szCs w:val="32"/>
          <w:rtl/>
        </w:rPr>
        <w:t xml:space="preserve"> </w:t>
      </w:r>
      <w:r w:rsidRPr="00D62F0F">
        <w:rPr>
          <w:rFonts w:ascii="Sakkal Majalla" w:hAnsi="Sakkal Majalla" w:cs="Sakkal Majalla"/>
          <w:sz w:val="32"/>
          <w:szCs w:val="32"/>
          <w:rtl/>
        </w:rPr>
        <w:t>نشرها وتقويتها، ترتبط أساسا بما سمي الرأسمالية المتأخرة، فمجتمع ما بعد الحداثة يتجه</w:t>
      </w:r>
      <w:r>
        <w:rPr>
          <w:rFonts w:ascii="Sakkal Majalla" w:hAnsi="Sakkal Majalla" w:cs="Sakkal Majalla" w:hint="cs"/>
          <w:sz w:val="32"/>
          <w:szCs w:val="32"/>
          <w:rtl/>
        </w:rPr>
        <w:t xml:space="preserve"> </w:t>
      </w:r>
      <w:r w:rsidRPr="00D62F0F">
        <w:rPr>
          <w:rFonts w:ascii="Sakkal Majalla" w:hAnsi="Sakkal Majalla" w:cs="Sakkal Majalla"/>
          <w:sz w:val="32"/>
          <w:szCs w:val="32"/>
          <w:rtl/>
        </w:rPr>
        <w:t>نحو ما هو متخيل ومستقبلي، يقوم على معاني الاختلاف بدل الفهم المشترك، وينهمك في</w:t>
      </w:r>
      <w:r>
        <w:rPr>
          <w:rFonts w:ascii="Sakkal Majalla" w:hAnsi="Sakkal Majalla" w:cs="Sakkal Majalla" w:hint="cs"/>
          <w:sz w:val="32"/>
          <w:szCs w:val="32"/>
          <w:rtl/>
        </w:rPr>
        <w:t xml:space="preserve"> </w:t>
      </w:r>
      <w:r w:rsidRPr="00D62F0F">
        <w:rPr>
          <w:rFonts w:ascii="Sakkal Majalla" w:hAnsi="Sakkal Majalla" w:cs="Sakkal Majalla"/>
          <w:sz w:val="32"/>
          <w:szCs w:val="32"/>
          <w:rtl/>
        </w:rPr>
        <w:t>دحض النظريات والأنساق وإثبات عكسها بالتشكيك والتفكيك، وهكذا فنحن أمام فكر لا</w:t>
      </w:r>
      <w:r>
        <w:rPr>
          <w:rFonts w:ascii="Sakkal Majalla" w:hAnsi="Sakkal Majalla" w:cs="Sakkal Majalla" w:hint="cs"/>
          <w:sz w:val="32"/>
          <w:szCs w:val="32"/>
          <w:rtl/>
        </w:rPr>
        <w:t xml:space="preserve"> </w:t>
      </w:r>
      <w:r w:rsidRPr="00D62F0F">
        <w:rPr>
          <w:rFonts w:ascii="Sakkal Majalla" w:hAnsi="Sakkal Majalla" w:cs="Sakkal Majalla"/>
          <w:sz w:val="32"/>
          <w:szCs w:val="32"/>
          <w:rtl/>
        </w:rPr>
        <w:t>يؤمن لا بالذات ولا بالعقل ولا بالتاريخ ولا باليقين</w:t>
      </w:r>
      <w:r w:rsidRPr="00D62F0F">
        <w:rPr>
          <w:rFonts w:ascii="Sakkal Majalla" w:hAnsi="Sakkal Majalla" w:cs="Sakkal Majalla"/>
          <w:sz w:val="32"/>
          <w:szCs w:val="32"/>
        </w:rPr>
        <w:t>.</w:t>
      </w:r>
      <w:r w:rsidRPr="00D62F0F">
        <w:rPr>
          <w:rFonts w:ascii="Sakkal Majalla" w:hAnsi="Sakkal Majalla" w:cs="Sakkal Majalla"/>
          <w:sz w:val="32"/>
          <w:szCs w:val="32"/>
        </w:rPr>
        <w:br/>
      </w:r>
      <w:r w:rsidRPr="00D62F0F">
        <w:rPr>
          <w:rFonts w:ascii="Sakkal Majalla" w:hAnsi="Sakkal Majalla" w:cs="Sakkal Majalla"/>
          <w:sz w:val="32"/>
          <w:szCs w:val="32"/>
          <w:rtl/>
        </w:rPr>
        <w:t>فما بعد الحداثة ضد الحتمية وضد الروايات العرفية والعقل الشمولي وما يميزها هو</w:t>
      </w:r>
      <w:r w:rsidRPr="00D62F0F">
        <w:rPr>
          <w:rFonts w:ascii="Sakkal Majalla" w:hAnsi="Sakkal Majalla" w:cs="Sakkal Majalla"/>
          <w:sz w:val="32"/>
          <w:szCs w:val="32"/>
        </w:rPr>
        <w:br/>
      </w:r>
      <w:r w:rsidRPr="00D62F0F">
        <w:rPr>
          <w:rFonts w:ascii="Sakkal Majalla" w:hAnsi="Sakkal Majalla" w:cs="Sakkal Majalla"/>
          <w:sz w:val="32"/>
          <w:szCs w:val="32"/>
          <w:rtl/>
        </w:rPr>
        <w:t>الفوضى، فهي منظومة دينامية متحركة قابلة للتغير اللاتوازني بطريقة مطلقة، وبحساسية</w:t>
      </w:r>
      <w:r w:rsidRPr="00D62F0F">
        <w:rPr>
          <w:rFonts w:ascii="Sakkal Majalla" w:hAnsi="Sakkal Majalla" w:cs="Sakkal Majalla"/>
          <w:sz w:val="32"/>
          <w:szCs w:val="32"/>
        </w:rPr>
        <w:br/>
      </w:r>
      <w:r w:rsidRPr="00D62F0F">
        <w:rPr>
          <w:rFonts w:ascii="Sakkal Majalla" w:hAnsi="Sakkal Majalla" w:cs="Sakkal Majalla"/>
          <w:sz w:val="32"/>
          <w:szCs w:val="32"/>
          <w:rtl/>
        </w:rPr>
        <w:t>فائقة لا تخضع للحساب العقلي الدقيق، متغيرة تخضع للصدفة</w:t>
      </w:r>
      <w:r>
        <w:rPr>
          <w:rFonts w:ascii="Sakkal Majalla" w:hAnsi="Sakkal Majalla" w:cs="Sakkal Majalla" w:hint="cs"/>
          <w:sz w:val="32"/>
          <w:szCs w:val="32"/>
          <w:rtl/>
        </w:rPr>
        <w:t xml:space="preserve">، </w:t>
      </w:r>
      <w:r w:rsidRPr="00D62F0F">
        <w:rPr>
          <w:rFonts w:ascii="Sakkal Majalla" w:hAnsi="Sakkal Majalla" w:cs="Sakkal Majalla"/>
          <w:sz w:val="32"/>
          <w:szCs w:val="32"/>
        </w:rPr>
        <w:t xml:space="preserve"> </w:t>
      </w:r>
      <w:r w:rsidRPr="00D62F0F">
        <w:rPr>
          <w:rFonts w:ascii="Sakkal Majalla" w:hAnsi="Sakkal Majalla" w:cs="Sakkal Majalla"/>
          <w:sz w:val="32"/>
          <w:szCs w:val="32"/>
          <w:rtl/>
        </w:rPr>
        <w:t>إنها تراتبية جديدة من</w:t>
      </w:r>
      <w:r>
        <w:rPr>
          <w:rFonts w:ascii="Sakkal Majalla" w:hAnsi="Sakkal Majalla" w:cs="Sakkal Majalla" w:hint="cs"/>
          <w:sz w:val="32"/>
          <w:szCs w:val="32"/>
          <w:rtl/>
        </w:rPr>
        <w:t xml:space="preserve"> </w:t>
      </w:r>
      <w:r w:rsidRPr="00D62F0F">
        <w:rPr>
          <w:rFonts w:ascii="Sakkal Majalla" w:hAnsi="Sakkal Majalla" w:cs="Sakkal Majalla"/>
          <w:sz w:val="32"/>
          <w:szCs w:val="32"/>
          <w:rtl/>
        </w:rPr>
        <w:t xml:space="preserve">العقل إلى اللاعقل، ومن اليقين إلى الشك </w:t>
      </w:r>
      <w:r w:rsidRPr="00D62F0F">
        <w:rPr>
          <w:rFonts w:ascii="Sakkal Majalla" w:hAnsi="Sakkal Majalla" w:cs="Sakkal Majalla" w:hint="cs"/>
          <w:sz w:val="32"/>
          <w:szCs w:val="32"/>
          <w:rtl/>
        </w:rPr>
        <w:t>ومن</w:t>
      </w:r>
      <w:r w:rsidRPr="00D62F0F">
        <w:rPr>
          <w:rFonts w:ascii="Sakkal Majalla" w:hAnsi="Sakkal Majalla" w:cs="Sakkal Majalla"/>
          <w:sz w:val="32"/>
          <w:szCs w:val="32"/>
          <w:rtl/>
        </w:rPr>
        <w:t xml:space="preserve"> النظام إلى الفوضى ومن الحرية إلى</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اللامساواة، ومن الكل إلى التشظي</w:t>
      </w:r>
      <w:r w:rsidRPr="00D62F0F">
        <w:rPr>
          <w:rFonts w:ascii="Sakkal Majalla" w:hAnsi="Sakkal Majalla" w:cs="Sakkal Majalla"/>
          <w:sz w:val="32"/>
          <w:szCs w:val="32"/>
          <w:vertAlign w:val="superscript"/>
          <w:rtl/>
        </w:rPr>
        <w:endnoteReference w:id="22"/>
      </w:r>
      <w:r w:rsidRPr="00D62F0F">
        <w:rPr>
          <w:rFonts w:ascii="Sakkal Majalla" w:hAnsi="Sakkal Majalla" w:cs="Sakkal Majalla" w:hint="cs"/>
          <w:sz w:val="32"/>
          <w:szCs w:val="32"/>
          <w:rtl/>
        </w:rPr>
        <w:t>.</w:t>
      </w:r>
    </w:p>
    <w:p w14:paraId="3A17EB77" w14:textId="7AFDCCEC" w:rsidR="00E35B23" w:rsidRDefault="00E35B23" w:rsidP="005D68EC">
      <w:pPr>
        <w:jc w:val="both"/>
        <w:rPr>
          <w:rFonts w:ascii="Sakkal Majalla" w:hAnsi="Sakkal Majalla" w:cs="Sakkal Majalla"/>
          <w:sz w:val="32"/>
          <w:szCs w:val="32"/>
          <w:rtl/>
        </w:rPr>
      </w:pPr>
      <w:r w:rsidRPr="00D62F0F">
        <w:rPr>
          <w:rFonts w:ascii="Sakkal Majalla" w:hAnsi="Sakkal Majalla" w:cs="Sakkal Majalla"/>
          <w:sz w:val="32"/>
          <w:szCs w:val="32"/>
          <w:rtl/>
        </w:rPr>
        <w:t>و</w:t>
      </w:r>
      <w:r w:rsidRPr="00D62F0F">
        <w:rPr>
          <w:rFonts w:ascii="Sakkal Majalla" w:hAnsi="Sakkal Majalla" w:cs="Sakkal Majalla" w:hint="cs"/>
          <w:sz w:val="32"/>
          <w:szCs w:val="32"/>
          <w:rtl/>
        </w:rPr>
        <w:t>لعل أهم ما يمكن ملاحظته من خلال الأسطر السابقة</w:t>
      </w:r>
      <w:r w:rsidRPr="00D62F0F">
        <w:rPr>
          <w:rFonts w:ascii="Sakkal Majalla" w:hAnsi="Sakkal Majalla" w:cs="Sakkal Majalla"/>
          <w:sz w:val="32"/>
          <w:szCs w:val="32"/>
          <w:rtl/>
        </w:rPr>
        <w:t xml:space="preserve"> </w:t>
      </w:r>
      <w:r w:rsidRPr="00D62F0F">
        <w:rPr>
          <w:rFonts w:ascii="Sakkal Majalla" w:hAnsi="Sakkal Majalla" w:cs="Sakkal Majalla" w:hint="cs"/>
          <w:sz w:val="32"/>
          <w:szCs w:val="32"/>
          <w:rtl/>
        </w:rPr>
        <w:t>أيضا هو انحسار مفهوم الحداثة وانغلاقه على نفسه</w:t>
      </w:r>
      <w:r w:rsidRPr="00D62F0F">
        <w:rPr>
          <w:rFonts w:ascii="Sakkal Majalla" w:hAnsi="Sakkal Majalla" w:cs="Sakkal Majalla"/>
          <w:sz w:val="32"/>
          <w:szCs w:val="32"/>
          <w:rtl/>
        </w:rPr>
        <w:t>، إذ لا يمكن إيجاد أي مقابل لهذا المصطلح خارج الأصول الفكرية التي</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نبت في كنفها، فهي وإن أبدت تمردا على سلطة الكنيسة، إلا أنها لم تكن سوى توجيه و</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تصحيح لمسارها؛ بمحاولة إلغاء التفسير الأسطوري للأشياء، و تقويضه بالنظرة</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الموضوعية التي تعتمد على العقل و التجربة، وحتى مشروع ما بعد الحداثة الذي يبدو</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 xml:space="preserve">وكأنه ردة عن الحداثة و تجاوزا لها، ولا يعدو أن </w:t>
      </w:r>
      <w:r w:rsidRPr="00D62F0F">
        <w:rPr>
          <w:rFonts w:ascii="Sakkal Majalla" w:hAnsi="Sakkal Majalla" w:cs="Sakkal Majalla"/>
          <w:sz w:val="32"/>
          <w:szCs w:val="32"/>
          <w:rtl/>
        </w:rPr>
        <w:lastRenderedPageBreak/>
        <w:t>يكون مجرد نقد لمسارها،</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فالحداثة بتمنعها عن كل تحديد، وثورتها على كل يقين لا تعبر إلا على أزمة الإنسان</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الأوربي الذي يبقى الخاسر الأكبر، وليس الوحيد في المشروع الحداثي، إذ أن ثورته على</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سلطة الكنيسة في القرون الوسطى لم تكن إلا لغرض تحرير الإنسان من اضطهاد محاكم</w:t>
      </w:r>
      <w:r w:rsidRPr="00D62F0F">
        <w:rPr>
          <w:rFonts w:ascii="Sakkal Majalla" w:hAnsi="Sakkal Majalla" w:cs="Sakkal Majalla" w:hint="cs"/>
          <w:sz w:val="32"/>
          <w:szCs w:val="32"/>
          <w:rtl/>
        </w:rPr>
        <w:t xml:space="preserve"> </w:t>
      </w:r>
      <w:r w:rsidRPr="00D62F0F">
        <w:rPr>
          <w:rFonts w:ascii="Sakkal Majalla" w:hAnsi="Sakkal Majalla" w:cs="Sakkal Majalla"/>
          <w:sz w:val="32"/>
          <w:szCs w:val="32"/>
          <w:rtl/>
        </w:rPr>
        <w:t>التفتيش؛ التي صادرت كل تفكير يتنافى مع ما أقره آباء الكنيسة</w:t>
      </w:r>
      <w:r>
        <w:rPr>
          <w:rFonts w:ascii="Sakkal Majalla" w:hAnsi="Sakkal Majalla" w:cs="Sakkal Majalla" w:hint="cs"/>
          <w:sz w:val="32"/>
          <w:szCs w:val="32"/>
          <w:rtl/>
        </w:rPr>
        <w:t>.</w:t>
      </w:r>
    </w:p>
    <w:p w14:paraId="182AC7E8" w14:textId="4655E749" w:rsidR="00E35B23" w:rsidRPr="00845109" w:rsidRDefault="00E35B23" w:rsidP="00DC6CCD">
      <w:pPr>
        <w:rPr>
          <w:rFonts w:ascii="Sakkal Majalla" w:hAnsi="Sakkal Majalla" w:cs="Sakkal Majalla"/>
          <w:b/>
          <w:bCs/>
          <w:sz w:val="32"/>
          <w:szCs w:val="32"/>
        </w:rPr>
      </w:pPr>
      <w:r>
        <w:rPr>
          <w:rFonts w:ascii="Sakkal Majalla" w:hAnsi="Sakkal Majalla" w:cs="Sakkal Majalla" w:hint="cs"/>
          <w:b/>
          <w:bCs/>
          <w:sz w:val="32"/>
          <w:szCs w:val="32"/>
          <w:rtl/>
        </w:rPr>
        <w:t xml:space="preserve">3ـ </w:t>
      </w:r>
      <w:r w:rsidRPr="00845109">
        <w:rPr>
          <w:rFonts w:ascii="Sakkal Majalla" w:hAnsi="Sakkal Majalla" w:cs="Sakkal Majalla" w:hint="cs"/>
          <w:b/>
          <w:bCs/>
          <w:sz w:val="32"/>
          <w:szCs w:val="32"/>
          <w:rtl/>
        </w:rPr>
        <w:t>البوادر الأولى لمفهوم ما بعد الحداثة:</w:t>
      </w:r>
    </w:p>
    <w:p w14:paraId="1F3DA67B" w14:textId="6DAEC337" w:rsidR="00E35B23" w:rsidRDefault="00E35B23" w:rsidP="00E776FA">
      <w:pPr>
        <w:jc w:val="lowKashida"/>
        <w:rPr>
          <w:rFonts w:ascii="Sakkal Majalla" w:hAnsi="Sakkal Majalla" w:cs="Sakkal Majalla"/>
          <w:sz w:val="32"/>
          <w:szCs w:val="32"/>
          <w:rtl/>
        </w:rPr>
      </w:pPr>
      <w:r w:rsidRPr="00D31879">
        <w:rPr>
          <w:rFonts w:ascii="Sakkal Majalla" w:hAnsi="Sakkal Majalla" w:cs="Sakkal Majalla"/>
          <w:sz w:val="32"/>
          <w:szCs w:val="32"/>
          <w:rtl/>
        </w:rPr>
        <w:t>لم</w:t>
      </w:r>
      <w:r w:rsidRPr="00D31879">
        <w:rPr>
          <w:rFonts w:ascii="Sakkal Majalla" w:hAnsi="Sakkal Majalla" w:cs="Sakkal Majalla" w:hint="cs"/>
          <w:sz w:val="32"/>
          <w:szCs w:val="32"/>
          <w:rtl/>
        </w:rPr>
        <w:t xml:space="preserve"> </w:t>
      </w:r>
      <w:r w:rsidRPr="00D31879">
        <w:rPr>
          <w:rFonts w:ascii="Sakkal Majalla" w:hAnsi="Sakkal Majalla" w:cs="Sakkal Majalla"/>
          <w:sz w:val="32"/>
          <w:szCs w:val="32"/>
          <w:rtl/>
        </w:rPr>
        <w:t>يظهر</w:t>
      </w:r>
      <w:r>
        <w:rPr>
          <w:rFonts w:ascii="Sakkal Majalla" w:hAnsi="Sakkal Majalla" w:cs="Sakkal Majalla" w:hint="cs"/>
          <w:sz w:val="32"/>
          <w:szCs w:val="32"/>
          <w:rtl/>
        </w:rPr>
        <w:t xml:space="preserve"> مفهوم ما بعد الحداثة</w:t>
      </w:r>
      <w:r w:rsidRPr="00D31879">
        <w:rPr>
          <w:rFonts w:ascii="Sakkal Majalla" w:hAnsi="Sakkal Majalla" w:cs="Sakkal Majalla"/>
          <w:sz w:val="32"/>
          <w:szCs w:val="32"/>
          <w:rtl/>
        </w:rPr>
        <w:t xml:space="preserve"> بالشكل الواضح المتفق عليه، وإن اتفق بصفة عامة في أ</w:t>
      </w:r>
      <w:r w:rsidRPr="00D31879">
        <w:rPr>
          <w:rFonts w:ascii="Sakkal Majalla" w:hAnsi="Sakkal Majalla" w:cs="Sakkal Majalla" w:hint="cs"/>
          <w:sz w:val="32"/>
          <w:szCs w:val="32"/>
          <w:rtl/>
        </w:rPr>
        <w:t xml:space="preserve">نها </w:t>
      </w:r>
      <w:r w:rsidRPr="00D31879">
        <w:rPr>
          <w:rFonts w:ascii="Sakkal Majalla" w:hAnsi="Sakkal Majalla" w:cs="Sakkal Majalla"/>
          <w:sz w:val="32"/>
          <w:szCs w:val="32"/>
          <w:rtl/>
        </w:rPr>
        <w:t>ظهرت كرد فعل مضاد لحركة الحداثة</w:t>
      </w:r>
      <w:r w:rsidRPr="00D31879">
        <w:rPr>
          <w:rFonts w:ascii="Sakkal Majalla" w:hAnsi="Sakkal Majalla" w:cs="Sakkal Majalla" w:hint="cs"/>
          <w:sz w:val="32"/>
          <w:szCs w:val="32"/>
          <w:rtl/>
        </w:rPr>
        <w:t xml:space="preserve">، حيث </w:t>
      </w:r>
      <w:r w:rsidRPr="00D31879">
        <w:rPr>
          <w:rFonts w:ascii="Sakkal Majalla" w:hAnsi="Sakkal Majalla" w:cs="Sakkal Majalla"/>
          <w:sz w:val="32"/>
          <w:szCs w:val="32"/>
          <w:rtl/>
        </w:rPr>
        <w:t>يقول محمد جديدي في كتابه</w:t>
      </w:r>
      <w:r w:rsidRPr="00D31879">
        <w:rPr>
          <w:rFonts w:ascii="Sakkal Majalla" w:hAnsi="Sakkal Majalla" w:cs="Sakkal Majalla" w:hint="cs"/>
          <w:sz w:val="32"/>
          <w:szCs w:val="32"/>
          <w:rtl/>
        </w:rPr>
        <w:t xml:space="preserve"> </w:t>
      </w:r>
      <w:r w:rsidRPr="00D31879">
        <w:rPr>
          <w:rFonts w:ascii="Sakkal Majalla" w:hAnsi="Sakkal Majalla" w:cs="Sakkal Majalla"/>
          <w:sz w:val="32"/>
          <w:szCs w:val="32"/>
          <w:rtl/>
        </w:rPr>
        <w:t xml:space="preserve">الحداثة وما بعد الحداثة: "عندما بدأ مصطلح ما بعد الحداثة في الانتشار والذيوع </w:t>
      </w:r>
      <w:r>
        <w:rPr>
          <w:rFonts w:ascii="Sakkal Majalla" w:hAnsi="Sakkal Majalla" w:cs="Sakkal Majalla" w:hint="cs"/>
          <w:sz w:val="32"/>
          <w:szCs w:val="32"/>
          <w:rtl/>
        </w:rPr>
        <w:t>انطلاقا</w:t>
      </w:r>
      <w:r w:rsidRPr="00D31879">
        <w:rPr>
          <w:rFonts w:ascii="Sakkal Majalla" w:hAnsi="Sakkal Majalla" w:cs="Sakkal Majalla"/>
          <w:sz w:val="32"/>
          <w:szCs w:val="32"/>
          <w:rtl/>
        </w:rPr>
        <w:t xml:space="preserve"> من استخداماته الأولى في الثلاثينيات</w:t>
      </w:r>
      <w:r w:rsidRPr="00D31879">
        <w:rPr>
          <w:rFonts w:ascii="Sakkal Majalla" w:hAnsi="Sakkal Majalla" w:cs="Sakkal Majalla" w:hint="cs"/>
          <w:sz w:val="32"/>
          <w:szCs w:val="32"/>
          <w:rtl/>
        </w:rPr>
        <w:t xml:space="preserve"> </w:t>
      </w:r>
      <w:r w:rsidRPr="00D31879">
        <w:rPr>
          <w:rFonts w:ascii="Sakkal Majalla" w:hAnsi="Sakkal Majalla" w:cs="Sakkal Majalla"/>
          <w:sz w:val="32"/>
          <w:szCs w:val="32"/>
          <w:rtl/>
        </w:rPr>
        <w:t>من</w:t>
      </w:r>
      <w:r w:rsidRPr="00D31879">
        <w:rPr>
          <w:rFonts w:ascii="Sakkal Majalla" w:hAnsi="Sakkal Majalla" w:cs="Sakkal Majalla"/>
          <w:sz w:val="32"/>
          <w:szCs w:val="32"/>
        </w:rPr>
        <w:t xml:space="preserve"> </w:t>
      </w:r>
      <w:r w:rsidRPr="00D31879">
        <w:rPr>
          <w:rFonts w:ascii="Sakkal Majalla" w:hAnsi="Sakkal Majalla" w:cs="Sakkal Majalla"/>
          <w:sz w:val="32"/>
          <w:szCs w:val="32"/>
          <w:rtl/>
        </w:rPr>
        <w:t>القرن العشرين لم تكن معانيه ودلالاته محددة وواضحة فضلا عن تعدد القراءات من قبل المفكرين والمثقفين</w:t>
      </w:r>
      <w:r w:rsidRPr="00D31879">
        <w:rPr>
          <w:rFonts w:ascii="Sakkal Majalla" w:hAnsi="Sakkal Majalla" w:cs="Sakkal Majalla" w:hint="cs"/>
          <w:sz w:val="32"/>
          <w:szCs w:val="32"/>
          <w:rtl/>
        </w:rPr>
        <w:t xml:space="preserve"> </w:t>
      </w:r>
      <w:r w:rsidRPr="00D31879">
        <w:rPr>
          <w:rFonts w:ascii="Sakkal Majalla" w:hAnsi="Sakkal Majalla" w:cs="Sakkal Majalla"/>
          <w:sz w:val="32"/>
          <w:szCs w:val="32"/>
          <w:rtl/>
        </w:rPr>
        <w:t>الذين بادروا إلى استعماله في مجالات عديدة من التاريخ والحضارة إلى الفلسفة وعلم الاجتماع مرورا بالفنون</w:t>
      </w:r>
      <w:r w:rsidRPr="00D31879">
        <w:rPr>
          <w:rFonts w:ascii="Sakkal Majalla" w:hAnsi="Sakkal Majalla" w:cs="Sakkal Majalla" w:hint="cs"/>
          <w:sz w:val="32"/>
          <w:szCs w:val="32"/>
          <w:rtl/>
        </w:rPr>
        <w:t xml:space="preserve"> </w:t>
      </w:r>
      <w:r w:rsidRPr="00D31879">
        <w:rPr>
          <w:rFonts w:ascii="Sakkal Majalla" w:hAnsi="Sakkal Majalla" w:cs="Sakkal Majalla"/>
          <w:sz w:val="32"/>
          <w:szCs w:val="32"/>
          <w:rtl/>
        </w:rPr>
        <w:t>والهندسة والنقد الأدبي</w:t>
      </w:r>
      <w:r>
        <w:rPr>
          <w:rFonts w:ascii="Sakkal Majalla" w:hAnsi="Sakkal Majalla" w:cs="Sakkal Majalla" w:hint="cs"/>
          <w:sz w:val="32"/>
          <w:szCs w:val="32"/>
          <w:rtl/>
        </w:rPr>
        <w:t xml:space="preserve">، </w:t>
      </w:r>
      <w:r w:rsidRPr="00D31879">
        <w:rPr>
          <w:rFonts w:ascii="Sakkal Majalla" w:hAnsi="Sakkal Majalla" w:cs="Sakkal Majalla"/>
          <w:sz w:val="32"/>
          <w:szCs w:val="32"/>
          <w:rtl/>
        </w:rPr>
        <w:t>أما عن بدايتها فيرصد أرنولد توينيي بدايتها في سبعينيات القرن التاسع عشر</w:t>
      </w:r>
      <w:r w:rsidRPr="00D31879">
        <w:rPr>
          <w:rFonts w:ascii="Sakkal Majalla" w:hAnsi="Sakkal Majalla" w:cs="Sakkal Majalla"/>
          <w:sz w:val="32"/>
          <w:szCs w:val="32"/>
        </w:rPr>
        <w:t>.</w:t>
      </w:r>
      <w:r>
        <w:rPr>
          <w:rStyle w:val="a9"/>
          <w:rFonts w:ascii="Sakkal Majalla" w:hAnsi="Sakkal Majalla" w:cs="Sakkal Majalla"/>
          <w:sz w:val="32"/>
          <w:szCs w:val="32"/>
        </w:rPr>
        <w:endnoteReference w:id="23"/>
      </w:r>
      <w:r w:rsidRPr="00D31879">
        <w:rPr>
          <w:rFonts w:ascii="Sakkal Majalla" w:hAnsi="Sakkal Majalla" w:cs="Sakkal Majalla"/>
          <w:sz w:val="32"/>
          <w:szCs w:val="32"/>
        </w:rPr>
        <w:t xml:space="preserve"> </w:t>
      </w:r>
    </w:p>
    <w:p w14:paraId="0E2AD343" w14:textId="395E9E10" w:rsidR="00E35B23" w:rsidRDefault="00E35B23" w:rsidP="005D68EC">
      <w:pPr>
        <w:jc w:val="both"/>
        <w:rPr>
          <w:rFonts w:ascii="Sakkal Majalla" w:hAnsi="Sakkal Majalla" w:cs="Sakkal Majalla"/>
          <w:sz w:val="32"/>
          <w:szCs w:val="32"/>
          <w:rtl/>
        </w:rPr>
      </w:pPr>
      <w:r>
        <w:rPr>
          <w:rFonts w:ascii="Sakkal Majalla" w:hAnsi="Sakkal Majalla" w:cs="Sakkal Majalla" w:hint="cs"/>
          <w:sz w:val="32"/>
          <w:szCs w:val="32"/>
          <w:rtl/>
        </w:rPr>
        <w:t>ف</w:t>
      </w:r>
      <w:r w:rsidRPr="00197ABF">
        <w:rPr>
          <w:rFonts w:ascii="Sakkal Majalla" w:hAnsi="Sakkal Majalla" w:cs="Sakkal Majalla" w:hint="cs"/>
          <w:sz w:val="32"/>
          <w:szCs w:val="32"/>
          <w:rtl/>
        </w:rPr>
        <w:t>قد سبب</w:t>
      </w:r>
      <w:r w:rsidRPr="00197ABF">
        <w:rPr>
          <w:rFonts w:ascii="Sakkal Majalla" w:hAnsi="Sakkal Majalla" w:cs="Sakkal Majalla"/>
          <w:sz w:val="32"/>
          <w:szCs w:val="32"/>
          <w:rtl/>
        </w:rPr>
        <w:t xml:space="preserve"> تعدد القراءات المقدمة للمصطلح من قبل المفكرين على</w:t>
      </w:r>
      <w:r w:rsidRPr="00197ABF">
        <w:rPr>
          <w:rFonts w:ascii="Sakkal Majalla" w:hAnsi="Sakkal Majalla" w:cs="Sakkal Majalla" w:hint="cs"/>
          <w:sz w:val="32"/>
          <w:szCs w:val="32"/>
          <w:rtl/>
          <w:lang w:bidi="ar-DZ"/>
        </w:rPr>
        <w:t xml:space="preserve"> </w:t>
      </w:r>
      <w:r w:rsidRPr="00197ABF">
        <w:rPr>
          <w:rFonts w:ascii="Sakkal Majalla" w:hAnsi="Sakkal Majalla" w:cs="Sakkal Majalla"/>
          <w:sz w:val="32"/>
          <w:szCs w:val="32"/>
          <w:rtl/>
        </w:rPr>
        <w:t>حسب تعدد مجالات استعمالاته</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اختلاف بين بينهم حول سؤال عميق وحاسم مفاده</w:t>
      </w:r>
      <w:r w:rsidRPr="00197ABF">
        <w:rPr>
          <w:rFonts w:ascii="Sakkal Majalla" w:hAnsi="Sakkal Majalla" w:cs="Sakkal Majalla"/>
          <w:sz w:val="32"/>
          <w:szCs w:val="32"/>
        </w:rPr>
        <w:t>:</w:t>
      </w:r>
      <w:r w:rsidRPr="00197ABF">
        <w:rPr>
          <w:rFonts w:ascii="Sakkal Majalla" w:hAnsi="Sakkal Majalla" w:cs="Sakkal Majalla" w:hint="cs"/>
          <w:sz w:val="32"/>
          <w:szCs w:val="32"/>
          <w:rtl/>
          <w:lang w:bidi="ar-DZ"/>
        </w:rPr>
        <w:t xml:space="preserve"> </w:t>
      </w:r>
      <w:r w:rsidRPr="00197ABF">
        <w:rPr>
          <w:rFonts w:ascii="Sakkal Majalla" w:hAnsi="Sakkal Majalla" w:cs="Sakkal Majalla"/>
          <w:sz w:val="32"/>
          <w:szCs w:val="32"/>
          <w:rtl/>
        </w:rPr>
        <w:t>هل ما بعد الحداثة تمثل مرحلة قائمة بذاتها لها مقوماتها ومقتضياتها الخاصة</w:t>
      </w:r>
      <w:r w:rsidRPr="00197ABF">
        <w:rPr>
          <w:rFonts w:ascii="Sakkal Majalla" w:hAnsi="Sakkal Majalla" w:cs="Sakkal Majalla" w:hint="cs"/>
          <w:sz w:val="32"/>
          <w:szCs w:val="32"/>
          <w:rtl/>
        </w:rPr>
        <w:t>؟</w:t>
      </w:r>
      <w:r w:rsidRPr="00197ABF">
        <w:rPr>
          <w:rFonts w:ascii="Sakkal Majalla" w:hAnsi="Sakkal Majalla" w:cs="Sakkal Majalla"/>
          <w:sz w:val="32"/>
          <w:szCs w:val="32"/>
          <w:rtl/>
        </w:rPr>
        <w:t>، أم أنها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مجرد حالة للفكر أو الثقافة تتميز بوجود أنماط ثقافية لم يتم الاتفاق بعد على تحديد</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ملامحها؟</w:t>
      </w:r>
    </w:p>
    <w:p w14:paraId="69FC1D9C" w14:textId="77777777" w:rsidR="00E35B23" w:rsidRDefault="00E35B23" w:rsidP="005D68EC">
      <w:pPr>
        <w:jc w:val="both"/>
        <w:rPr>
          <w:rFonts w:ascii="Sakkal Majalla" w:hAnsi="Sakkal Majalla" w:cs="Sakkal Majalla"/>
          <w:sz w:val="32"/>
          <w:szCs w:val="32"/>
          <w:rtl/>
        </w:rPr>
      </w:pPr>
      <w:r>
        <w:rPr>
          <w:rFonts w:ascii="Sakkal Majalla" w:hAnsi="Sakkal Majalla" w:cs="Sakkal Majalla" w:hint="cs"/>
          <w:sz w:val="32"/>
          <w:szCs w:val="32"/>
          <w:rtl/>
        </w:rPr>
        <w:t>و</w:t>
      </w:r>
      <w:r w:rsidRPr="00197ABF">
        <w:rPr>
          <w:rFonts w:ascii="Sakkal Majalla" w:hAnsi="Sakkal Majalla" w:cs="Sakkal Majalla"/>
          <w:sz w:val="32"/>
          <w:szCs w:val="32"/>
          <w:rtl/>
        </w:rPr>
        <w:t>هذا ما خلق انقساما بين المفكرين؛ فمنهم من انتصر للحداثة باسم الامتداد، ومنهم من</w:t>
      </w:r>
      <w:r w:rsidRPr="00197ABF">
        <w:rPr>
          <w:rFonts w:ascii="Sakkal Majalla" w:hAnsi="Sakkal Majalla" w:cs="Sakkal Majalla"/>
          <w:sz w:val="32"/>
          <w:szCs w:val="32"/>
        </w:rPr>
        <w:br/>
      </w:r>
      <w:r w:rsidRPr="00197ABF">
        <w:rPr>
          <w:rFonts w:ascii="Sakkal Majalla" w:hAnsi="Sakkal Majalla" w:cs="Sakkal Majalla"/>
          <w:sz w:val="32"/>
          <w:szCs w:val="32"/>
          <w:rtl/>
        </w:rPr>
        <w:t>عارضها باسم القطيعة؛ فنشأ عن هذا الجدل حركة فكرية ما زالت إفرازاتها وتبعاتها</w:t>
      </w:r>
      <w:r w:rsidRPr="00197ABF">
        <w:rPr>
          <w:rFonts w:ascii="Sakkal Majalla" w:hAnsi="Sakkal Majalla" w:cs="Sakkal Majalla"/>
          <w:sz w:val="32"/>
          <w:szCs w:val="32"/>
        </w:rPr>
        <w:br/>
      </w:r>
      <w:r w:rsidRPr="00197ABF">
        <w:rPr>
          <w:rFonts w:ascii="Sakkal Majalla" w:hAnsi="Sakkal Majalla" w:cs="Sakkal Majalla"/>
          <w:sz w:val="32"/>
          <w:szCs w:val="32"/>
          <w:rtl/>
        </w:rPr>
        <w:t xml:space="preserve">قائمة إلى </w:t>
      </w:r>
      <w:r>
        <w:rPr>
          <w:rFonts w:ascii="Sakkal Majalla" w:hAnsi="Sakkal Majalla" w:cs="Sakkal Majalla" w:hint="cs"/>
          <w:sz w:val="32"/>
          <w:szCs w:val="32"/>
          <w:rtl/>
        </w:rPr>
        <w:t>اليوم</w:t>
      </w:r>
      <w:r w:rsidRPr="00197ABF">
        <w:rPr>
          <w:rFonts w:ascii="Sakkal Majalla" w:hAnsi="Sakkal Majalla" w:cs="Sakkal Majalla"/>
          <w:sz w:val="32"/>
          <w:szCs w:val="32"/>
          <w:rtl/>
        </w:rPr>
        <w:t>؛ منها ما تعلق بمضمون المصطلح من حيث الاستعمال والتداول، ومنها</w:t>
      </w:r>
      <w:r w:rsidRPr="00197ABF">
        <w:rPr>
          <w:rFonts w:ascii="Sakkal Majalla" w:hAnsi="Sakkal Majalla" w:cs="Sakkal Majalla"/>
          <w:sz w:val="32"/>
          <w:szCs w:val="32"/>
        </w:rPr>
        <w:br/>
      </w:r>
      <w:r w:rsidRPr="00197ABF">
        <w:rPr>
          <w:rFonts w:ascii="Sakkal Majalla" w:hAnsi="Sakkal Majalla" w:cs="Sakkal Majalla"/>
          <w:sz w:val="32"/>
          <w:szCs w:val="32"/>
          <w:rtl/>
        </w:rPr>
        <w:t>ما ارتبط بالمرجعية التاريخية والفكرية والمصطلح</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فمع انتهاء عقد الثمانينات تتزايد</w:t>
      </w:r>
      <w:r w:rsidRPr="00197ABF">
        <w:rPr>
          <w:rFonts w:ascii="Sakkal Majalla" w:hAnsi="Sakkal Majalla" w:cs="Sakkal Majalla"/>
          <w:sz w:val="32"/>
          <w:szCs w:val="32"/>
        </w:rPr>
        <w:br/>
      </w:r>
      <w:r w:rsidRPr="00197ABF">
        <w:rPr>
          <w:rFonts w:ascii="Sakkal Majalla" w:hAnsi="Sakkal Majalla" w:cs="Sakkal Majalla"/>
          <w:sz w:val="32"/>
          <w:szCs w:val="32"/>
          <w:rtl/>
        </w:rPr>
        <w:t>صعوبة التحديد الدقيق للمعنى وراء مصطلح ما بعد الحداثة، لأنه يتشعب عبر مناقشات</w:t>
      </w:r>
      <w:r w:rsidRPr="00197ABF">
        <w:rPr>
          <w:rFonts w:ascii="Sakkal Majalla" w:hAnsi="Sakkal Majalla" w:cs="Sakkal Majalla"/>
          <w:sz w:val="32"/>
          <w:szCs w:val="32"/>
        </w:rPr>
        <w:br/>
      </w:r>
      <w:r w:rsidRPr="00197ABF">
        <w:rPr>
          <w:rFonts w:ascii="Sakkal Majalla" w:hAnsi="Sakkal Majalla" w:cs="Sakkal Majalla"/>
          <w:sz w:val="32"/>
          <w:szCs w:val="32"/>
          <w:rtl/>
        </w:rPr>
        <w:t>مختلفة، ويتجاوز الحدود ما بين فروع المعرفة المختلفة، وتسعى أطراف مختلفة</w:t>
      </w:r>
      <w:r w:rsidRPr="00197ABF">
        <w:rPr>
          <w:rFonts w:ascii="Sakkal Majalla" w:hAnsi="Sakkal Majalla" w:cs="Sakkal Majalla"/>
          <w:sz w:val="32"/>
          <w:szCs w:val="32"/>
        </w:rPr>
        <w:br/>
      </w:r>
      <w:r w:rsidRPr="00197ABF">
        <w:rPr>
          <w:rFonts w:ascii="Sakkal Majalla" w:hAnsi="Sakkal Majalla" w:cs="Sakkal Majalla"/>
          <w:sz w:val="32"/>
          <w:szCs w:val="32"/>
          <w:rtl/>
        </w:rPr>
        <w:t>للاستشهاد بهذا المصطلح، واستخدامه للتعبير عن خضم من الأشياء والتوجهات</w:t>
      </w:r>
      <w:r w:rsidRPr="00197ABF">
        <w:rPr>
          <w:rFonts w:ascii="Sakkal Majalla" w:hAnsi="Sakkal Majalla" w:cs="Sakkal Majalla"/>
          <w:sz w:val="32"/>
          <w:szCs w:val="32"/>
        </w:rPr>
        <w:br/>
      </w:r>
      <w:r w:rsidRPr="00197ABF">
        <w:rPr>
          <w:rFonts w:ascii="Sakkal Majalla" w:hAnsi="Sakkal Majalla" w:cs="Sakkal Majalla"/>
          <w:sz w:val="32"/>
          <w:szCs w:val="32"/>
          <w:rtl/>
        </w:rPr>
        <w:t>والطوارئ المتنافرة</w:t>
      </w:r>
      <w:r w:rsidRPr="00197ABF">
        <w:rPr>
          <w:rFonts w:ascii="Sakkal Majalla" w:hAnsi="Sakkal Majalla" w:cs="Sakkal Majalla"/>
          <w:sz w:val="32"/>
          <w:szCs w:val="32"/>
          <w:vertAlign w:val="superscript"/>
          <w:rtl/>
        </w:rPr>
        <w:endnoteReference w:id="24"/>
      </w:r>
      <w:r w:rsidRPr="00197ABF">
        <w:rPr>
          <w:rFonts w:ascii="Sakkal Majalla" w:hAnsi="Sakkal Majalla" w:cs="Sakkal Majalla" w:hint="cs"/>
          <w:sz w:val="32"/>
          <w:szCs w:val="32"/>
          <w:rtl/>
        </w:rPr>
        <w:t>.</w:t>
      </w:r>
    </w:p>
    <w:p w14:paraId="06EE535B" w14:textId="2FF2FF11" w:rsidR="00E35B23" w:rsidRDefault="00E35B23" w:rsidP="005D68EC">
      <w:pPr>
        <w:jc w:val="both"/>
        <w:rPr>
          <w:rFonts w:ascii="Sakkal Majalla" w:hAnsi="Sakkal Majalla" w:cs="Sakkal Majalla"/>
          <w:sz w:val="32"/>
          <w:szCs w:val="32"/>
          <w:rtl/>
        </w:rPr>
      </w:pPr>
      <w:r w:rsidRPr="00197ABF">
        <w:rPr>
          <w:rFonts w:ascii="Sakkal Majalla" w:hAnsi="Sakkal Majalla" w:cs="Sakkal Majalla"/>
          <w:sz w:val="32"/>
          <w:szCs w:val="32"/>
          <w:rtl/>
        </w:rPr>
        <w:t>ولعل أبرز المفكرين الذين اختزلوا في مواقفهم</w:t>
      </w:r>
      <w:r>
        <w:rPr>
          <w:rFonts w:ascii="Sakkal Majalla" w:hAnsi="Sakkal Majalla" w:cs="Sakkal Majalla" w:hint="cs"/>
          <w:sz w:val="32"/>
          <w:szCs w:val="32"/>
          <w:rtl/>
        </w:rPr>
        <w:t xml:space="preserve"> في</w:t>
      </w:r>
      <w:r w:rsidRPr="00197ABF">
        <w:rPr>
          <w:rFonts w:ascii="Sakkal Majalla" w:hAnsi="Sakkal Majalla" w:cs="Sakkal Majalla"/>
          <w:sz w:val="32"/>
          <w:szCs w:val="32"/>
          <w:rtl/>
        </w:rPr>
        <w:t xml:space="preserve"> تلك الطروحات المقدمة حول العلاقة</w:t>
      </w:r>
      <w:r w:rsidRPr="00197ABF">
        <w:rPr>
          <w:rFonts w:ascii="Sakkal Majalla" w:hAnsi="Sakkal Majalla" w:cs="Sakkal Majalla"/>
          <w:sz w:val="32"/>
          <w:szCs w:val="32"/>
        </w:rPr>
        <w:br/>
      </w:r>
      <w:r w:rsidRPr="00197ABF">
        <w:rPr>
          <w:rFonts w:ascii="Sakkal Majalla" w:hAnsi="Sakkal Majalla" w:cs="Sakkal Majalla"/>
          <w:sz w:val="32"/>
          <w:szCs w:val="32"/>
          <w:rtl/>
        </w:rPr>
        <w:t>بين الحداثة وما بعد الحداثة من حيث السياق الدلالي أو السياق التاريخي هم كل من</w:t>
      </w:r>
      <w:r w:rsidRPr="00197ABF">
        <w:rPr>
          <w:rFonts w:ascii="Sakkal Majalla" w:hAnsi="Sakkal Majalla" w:cs="Sakkal Majalla"/>
          <w:sz w:val="32"/>
          <w:szCs w:val="32"/>
        </w:rPr>
        <w:br/>
      </w:r>
      <w:r w:rsidRPr="00197ABF">
        <w:rPr>
          <w:rFonts w:ascii="Sakkal Majalla" w:hAnsi="Sakkal Majalla" w:cs="Sakkal Majalla"/>
          <w:sz w:val="32"/>
          <w:szCs w:val="32"/>
          <w:rtl/>
        </w:rPr>
        <w:t xml:space="preserve">يورغن </w:t>
      </w:r>
      <w:r w:rsidR="00196A32" w:rsidRPr="00197ABF">
        <w:rPr>
          <w:rFonts w:ascii="Sakkal Majalla" w:hAnsi="Sakkal Majalla" w:cs="Sakkal Majalla" w:hint="cs"/>
          <w:sz w:val="32"/>
          <w:szCs w:val="32"/>
          <w:rtl/>
        </w:rPr>
        <w:t xml:space="preserve">هابرماس </w:t>
      </w:r>
      <w:r w:rsidR="00196A32" w:rsidRPr="00197ABF">
        <w:rPr>
          <w:rFonts w:ascii="Sakkal Majalla" w:hAnsi="Sakkal Majalla" w:cs="Sakkal Majalla"/>
          <w:sz w:val="32"/>
          <w:szCs w:val="32"/>
        </w:rPr>
        <w:t>-</w:t>
      </w:r>
      <w:r w:rsidRPr="00197ABF">
        <w:rPr>
          <w:rFonts w:ascii="Sakkal Majalla" w:hAnsi="Sakkal Majalla" w:cs="Sakkal Majalla"/>
          <w:sz w:val="32"/>
          <w:szCs w:val="32"/>
        </w:rPr>
        <w:t>1929</w:t>
      </w:r>
      <w:r w:rsidRPr="00197ABF">
        <w:rPr>
          <w:rFonts w:ascii="Sakkal Majalla" w:hAnsi="Sakkal Majalla" w:cs="Sakkal Majalla"/>
          <w:sz w:val="32"/>
          <w:szCs w:val="32"/>
          <w:rtl/>
        </w:rPr>
        <w:t xml:space="preserve">وفرانسوا </w:t>
      </w:r>
      <w:r w:rsidR="00196A32" w:rsidRPr="00197ABF">
        <w:rPr>
          <w:rFonts w:ascii="Sakkal Majalla" w:hAnsi="Sakkal Majalla" w:cs="Sakkal Majalla" w:hint="cs"/>
          <w:sz w:val="32"/>
          <w:szCs w:val="32"/>
          <w:rtl/>
        </w:rPr>
        <w:t>ليوطار 1998</w:t>
      </w:r>
      <w:r w:rsidRPr="00197ABF">
        <w:rPr>
          <w:rFonts w:ascii="Sakkal Majalla" w:hAnsi="Sakkal Majalla" w:cs="Sakkal Majalla"/>
          <w:sz w:val="32"/>
          <w:szCs w:val="32"/>
        </w:rPr>
        <w:t>-1924</w:t>
      </w:r>
      <w:r w:rsidRPr="00197ABF">
        <w:rPr>
          <w:rFonts w:ascii="Sakkal Majalla" w:hAnsi="Sakkal Majalla" w:cs="Sakkal Majalla" w:hint="cs"/>
          <w:sz w:val="32"/>
          <w:szCs w:val="32"/>
          <w:rtl/>
        </w:rPr>
        <w:t>، أ</w:t>
      </w:r>
      <w:r w:rsidRPr="00197ABF">
        <w:rPr>
          <w:rFonts w:ascii="Sakkal Majalla" w:hAnsi="Sakkal Majalla" w:cs="Sakkal Majalla"/>
          <w:sz w:val="32"/>
          <w:szCs w:val="32"/>
          <w:rtl/>
        </w:rPr>
        <w:t>ما الأول فيدافع عن</w:t>
      </w:r>
      <w:r w:rsidRPr="00197ABF">
        <w:rPr>
          <w:rFonts w:ascii="Sakkal Majalla" w:hAnsi="Sakkal Majalla" w:cs="Sakkal Majalla"/>
          <w:sz w:val="32"/>
          <w:szCs w:val="32"/>
        </w:rPr>
        <w:br/>
      </w:r>
      <w:r w:rsidRPr="00197ABF">
        <w:rPr>
          <w:rFonts w:ascii="Sakkal Majalla" w:hAnsi="Sakkal Majalla" w:cs="Sakkal Majalla"/>
          <w:sz w:val="32"/>
          <w:szCs w:val="32"/>
          <w:rtl/>
        </w:rPr>
        <w:lastRenderedPageBreak/>
        <w:t>الحداثة وطروحاتها كونها لا ترتبط بمرحلة تاريخية معينة، ولكنها تتجدد دوما كلما</w:t>
      </w:r>
      <w:r w:rsidRPr="00197ABF">
        <w:rPr>
          <w:rFonts w:ascii="Sakkal Majalla" w:hAnsi="Sakkal Majalla" w:cs="Sakkal Majalla"/>
          <w:sz w:val="32"/>
          <w:szCs w:val="32"/>
        </w:rPr>
        <w:br/>
      </w:r>
      <w:r w:rsidRPr="00197ABF">
        <w:rPr>
          <w:rFonts w:ascii="Sakkal Majalla" w:hAnsi="Sakkal Majalla" w:cs="Sakkal Majalla"/>
          <w:sz w:val="32"/>
          <w:szCs w:val="32"/>
          <w:rtl/>
        </w:rPr>
        <w:t>تجددت العلاقات بالقديم، والوعي بخصائص ما هو قادم</w:t>
      </w:r>
      <w:r>
        <w:rPr>
          <w:rFonts w:ascii="Sakkal Majalla" w:hAnsi="Sakkal Majalla" w:cs="Sakkal Majalla" w:hint="cs"/>
          <w:sz w:val="32"/>
          <w:szCs w:val="32"/>
          <w:rtl/>
        </w:rPr>
        <w:t>.</w:t>
      </w:r>
    </w:p>
    <w:p w14:paraId="79C6FA8E" w14:textId="182FF144" w:rsidR="00E35B23" w:rsidRDefault="00E35B23" w:rsidP="005D68EC">
      <w:pPr>
        <w:jc w:val="both"/>
        <w:rPr>
          <w:rFonts w:ascii="Sakkal Majalla" w:hAnsi="Sakkal Majalla" w:cs="Sakkal Majalla"/>
          <w:sz w:val="32"/>
          <w:szCs w:val="32"/>
          <w:rtl/>
        </w:rPr>
      </w:pPr>
      <w:r w:rsidRPr="00197ABF">
        <w:rPr>
          <w:rFonts w:ascii="Sakkal Majalla" w:hAnsi="Sakkal Majalla" w:cs="Sakkal Majalla"/>
          <w:sz w:val="32"/>
          <w:szCs w:val="32"/>
          <w:rtl/>
        </w:rPr>
        <w:t>فما بعد الحداثة بمختلف تجلياتها</w:t>
      </w:r>
      <w:r w:rsidRPr="00197ABF">
        <w:rPr>
          <w:rFonts w:ascii="Sakkal Majalla" w:hAnsi="Sakkal Majalla" w:cs="Sakkal Majalla" w:hint="cs"/>
          <w:sz w:val="32"/>
          <w:szCs w:val="32"/>
          <w:rtl/>
          <w:lang w:bidi="ar-DZ"/>
        </w:rPr>
        <w:t xml:space="preserve"> (</w:t>
      </w:r>
      <w:r w:rsidRPr="00197ABF">
        <w:rPr>
          <w:rFonts w:ascii="Sakkal Majalla" w:hAnsi="Sakkal Majalla" w:cs="Sakkal Majalla"/>
          <w:sz w:val="32"/>
          <w:szCs w:val="32"/>
          <w:rtl/>
        </w:rPr>
        <w:t>المجتمع المابعد صناعي، العولمة، الخ</w:t>
      </w:r>
      <w:r w:rsidRPr="00197ABF">
        <w:rPr>
          <w:rFonts w:ascii="Sakkal Majalla" w:hAnsi="Sakkal Majalla" w:cs="Sakkal Majalla" w:hint="cs"/>
          <w:sz w:val="32"/>
          <w:szCs w:val="32"/>
          <w:rtl/>
          <w:lang w:bidi="ar-DZ"/>
        </w:rPr>
        <w:t>)</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ما هي إلا</w:t>
      </w:r>
      <w:r w:rsidRPr="00197ABF">
        <w:rPr>
          <w:rFonts w:ascii="Sakkal Majalla" w:hAnsi="Sakkal Majalla" w:cs="Sakkal Majalla"/>
          <w:sz w:val="32"/>
          <w:szCs w:val="32"/>
        </w:rPr>
        <w:br/>
      </w:r>
      <w:r w:rsidRPr="00197ABF">
        <w:rPr>
          <w:rFonts w:ascii="Sakkal Majalla" w:hAnsi="Sakkal Majalla" w:cs="Sakkal Majalla"/>
          <w:sz w:val="32"/>
          <w:szCs w:val="32"/>
          <w:rtl/>
        </w:rPr>
        <w:t>استمرار لمنطق الحداثة ولعمقها المتمثل في النقد المستمر والتجاوز الدائم لذاتها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وكيفما</w:t>
      </w:r>
      <w:r w:rsidRPr="00197ABF">
        <w:rPr>
          <w:rFonts w:ascii="Sakkal Majalla" w:hAnsi="Sakkal Majalla" w:cs="Sakkal Majalla"/>
          <w:sz w:val="32"/>
          <w:szCs w:val="32"/>
        </w:rPr>
        <w:br/>
      </w:r>
      <w:r w:rsidRPr="00197ABF">
        <w:rPr>
          <w:rFonts w:ascii="Sakkal Majalla" w:hAnsi="Sakkal Majalla" w:cs="Sakkal Majalla"/>
          <w:sz w:val="32"/>
          <w:szCs w:val="32"/>
          <w:rtl/>
        </w:rPr>
        <w:t>كان الحال لا يمكن القول بأن الغرب قد قطع صلته بالحداثة لينغمس في مرحلة ما بعد</w:t>
      </w:r>
      <w:r w:rsidRPr="00197ABF">
        <w:rPr>
          <w:rFonts w:ascii="Sakkal Majalla" w:hAnsi="Sakkal Majalla" w:cs="Sakkal Majalla"/>
          <w:sz w:val="32"/>
          <w:szCs w:val="32"/>
        </w:rPr>
        <w:br/>
      </w:r>
      <w:r w:rsidRPr="00197ABF">
        <w:rPr>
          <w:rFonts w:ascii="Sakkal Majalla" w:hAnsi="Sakkal Majalla" w:cs="Sakkal Majalla"/>
          <w:sz w:val="32"/>
          <w:szCs w:val="32"/>
          <w:rtl/>
        </w:rPr>
        <w:t xml:space="preserve">الحداثة، بل </w:t>
      </w:r>
      <w:r w:rsidRPr="00197ABF">
        <w:rPr>
          <w:rFonts w:ascii="Sakkal Majalla" w:hAnsi="Sakkal Majalla" w:cs="Sakkal Majalla" w:hint="cs"/>
          <w:sz w:val="32"/>
          <w:szCs w:val="32"/>
          <w:rtl/>
        </w:rPr>
        <w:t>إ</w:t>
      </w:r>
      <w:r w:rsidRPr="00197ABF">
        <w:rPr>
          <w:rFonts w:ascii="Sakkal Majalla" w:hAnsi="Sakkal Majalla" w:cs="Sakkal Majalla"/>
          <w:sz w:val="32"/>
          <w:szCs w:val="32"/>
          <w:rtl/>
        </w:rPr>
        <w:t>ن الأمر يتعلق بصيرورة الحداثة نفسها التي أنجبت ما يدعوه آلان تورين</w:t>
      </w:r>
      <w:r w:rsidRPr="00197ABF">
        <w:rPr>
          <w:rFonts w:ascii="Sakkal Majalla" w:hAnsi="Sakkal Majalla" w:cs="Sakkal Majalla"/>
          <w:sz w:val="32"/>
          <w:szCs w:val="32"/>
        </w:rPr>
        <w:br/>
        <w:t>"</w:t>
      </w:r>
      <w:r w:rsidRPr="00197ABF">
        <w:rPr>
          <w:rFonts w:ascii="Sakkal Majalla" w:hAnsi="Sakkal Majalla" w:cs="Sakkal Majalla"/>
          <w:sz w:val="32"/>
          <w:szCs w:val="32"/>
          <w:rtl/>
        </w:rPr>
        <w:t>المتخيل الثقافي ما بعد الحداثي</w:t>
      </w:r>
      <w:r w:rsidRPr="00197ABF">
        <w:rPr>
          <w:rFonts w:ascii="Sakkal Majalla" w:hAnsi="Sakkal Majalla" w:cs="Sakkal Majalla"/>
          <w:sz w:val="32"/>
          <w:szCs w:val="32"/>
        </w:rPr>
        <w:t>"</w:t>
      </w:r>
      <w:r w:rsidRPr="00197ABF">
        <w:rPr>
          <w:rFonts w:ascii="Sakkal Majalla" w:hAnsi="Sakkal Majalla" w:cs="Sakkal Majalla"/>
          <w:sz w:val="32"/>
          <w:szCs w:val="32"/>
          <w:rtl/>
        </w:rPr>
        <w:t>؛ والذي هو بمثابة إعادة تجديد للعلاقة المتوترة بين العلم</w:t>
      </w:r>
      <w:r w:rsidRPr="00197ABF">
        <w:rPr>
          <w:rFonts w:ascii="Sakkal Majalla" w:hAnsi="Sakkal Majalla" w:cs="Sakkal Majalla"/>
          <w:sz w:val="32"/>
          <w:szCs w:val="32"/>
        </w:rPr>
        <w:br/>
      </w:r>
      <w:r w:rsidRPr="00197ABF">
        <w:rPr>
          <w:rFonts w:ascii="Sakkal Majalla" w:hAnsi="Sakkal Majalla" w:cs="Sakkal Majalla"/>
          <w:sz w:val="32"/>
          <w:szCs w:val="32"/>
          <w:rtl/>
        </w:rPr>
        <w:t xml:space="preserve">والحرية، وبين العقلانية </w:t>
      </w:r>
      <w:r w:rsidRPr="00197ABF">
        <w:rPr>
          <w:rFonts w:ascii="Sakkal Majalla" w:hAnsi="Sakkal Majalla" w:cs="Sakkal Majalla" w:hint="cs"/>
          <w:sz w:val="32"/>
          <w:szCs w:val="32"/>
          <w:rtl/>
        </w:rPr>
        <w:t>والذاتية، فبدون</w:t>
      </w:r>
      <w:r w:rsidRPr="00197ABF">
        <w:rPr>
          <w:rFonts w:ascii="Sakkal Majalla" w:hAnsi="Sakkal Majalla" w:cs="Sakkal Majalla"/>
          <w:sz w:val="32"/>
          <w:szCs w:val="32"/>
          <w:rtl/>
        </w:rPr>
        <w:t xml:space="preserve"> العقل تنغلق الذات داخل هوية </w:t>
      </w:r>
      <w:r w:rsidRPr="00197ABF">
        <w:rPr>
          <w:rFonts w:ascii="Sakkal Majalla" w:hAnsi="Sakkal Majalla" w:cs="Sakkal Majalla" w:hint="cs"/>
          <w:sz w:val="32"/>
          <w:szCs w:val="32"/>
          <w:rtl/>
        </w:rPr>
        <w:t>متشنجة،</w:t>
      </w:r>
      <w:r w:rsidRPr="00197ABF">
        <w:rPr>
          <w:rFonts w:ascii="Sakkal Majalla" w:hAnsi="Sakkal Majalla" w:cs="Sakkal Majalla"/>
          <w:sz w:val="32"/>
          <w:szCs w:val="32"/>
          <w:rtl/>
        </w:rPr>
        <w:t xml:space="preserve"> وبدون</w:t>
      </w:r>
      <w:r w:rsidRPr="00197ABF">
        <w:rPr>
          <w:rFonts w:ascii="Sakkal Majalla" w:hAnsi="Sakkal Majalla" w:cs="Sakkal Majalla"/>
          <w:sz w:val="32"/>
          <w:szCs w:val="32"/>
        </w:rPr>
        <w:br/>
      </w:r>
      <w:r w:rsidRPr="00197ABF">
        <w:rPr>
          <w:rFonts w:ascii="Sakkal Majalla" w:hAnsi="Sakkal Majalla" w:cs="Sakkal Majalla"/>
          <w:sz w:val="32"/>
          <w:szCs w:val="32"/>
          <w:rtl/>
        </w:rPr>
        <w:t>الذات يصبح العقل أداة</w:t>
      </w:r>
      <w:r w:rsidR="00196A32">
        <w:rPr>
          <w:rFonts w:ascii="Sakkal Majalla" w:hAnsi="Sakkal Majalla" w:cs="Sakkal Majalla" w:hint="cs"/>
          <w:sz w:val="32"/>
          <w:szCs w:val="32"/>
          <w:rtl/>
        </w:rPr>
        <w:t xml:space="preserve"> </w:t>
      </w:r>
      <w:r w:rsidRPr="00197ABF">
        <w:rPr>
          <w:rFonts w:ascii="Sakkal Majalla" w:hAnsi="Sakkal Majalla" w:cs="Sakkal Majalla"/>
          <w:sz w:val="32"/>
          <w:szCs w:val="32"/>
          <w:rtl/>
        </w:rPr>
        <w:t>بيد قوة السلطة</w:t>
      </w:r>
      <w:r w:rsidRPr="00197ABF">
        <w:rPr>
          <w:rFonts w:ascii="Sakkal Majalla" w:hAnsi="Sakkal Majalla" w:cs="Sakkal Majalla"/>
          <w:sz w:val="32"/>
          <w:szCs w:val="32"/>
          <w:vertAlign w:val="superscript"/>
          <w:rtl/>
        </w:rPr>
        <w:endnoteReference w:id="25"/>
      </w:r>
      <w:r w:rsidRPr="00197ABF">
        <w:rPr>
          <w:rFonts w:ascii="Sakkal Majalla" w:hAnsi="Sakkal Majalla" w:cs="Sakkal Majalla" w:hint="cs"/>
          <w:sz w:val="32"/>
          <w:szCs w:val="32"/>
          <w:rtl/>
        </w:rPr>
        <w:t>.</w:t>
      </w:r>
      <w:r w:rsidRPr="00197ABF">
        <w:rPr>
          <w:rFonts w:ascii="Sakkal Majalla" w:hAnsi="Sakkal Majalla" w:cs="Sakkal Majalla"/>
          <w:sz w:val="32"/>
          <w:szCs w:val="32"/>
          <w:rtl/>
        </w:rPr>
        <w:t xml:space="preserve"> </w:t>
      </w:r>
    </w:p>
    <w:p w14:paraId="41F35545" w14:textId="7805CB59" w:rsidR="00E35B23" w:rsidRDefault="00E35B23" w:rsidP="005D68EC">
      <w:pPr>
        <w:jc w:val="both"/>
        <w:rPr>
          <w:rFonts w:ascii="Sakkal Majalla" w:hAnsi="Sakkal Majalla" w:cs="Sakkal Majalla"/>
          <w:sz w:val="32"/>
          <w:szCs w:val="32"/>
          <w:rtl/>
        </w:rPr>
      </w:pPr>
      <w:r w:rsidRPr="00197ABF">
        <w:rPr>
          <w:rFonts w:ascii="Sakkal Majalla" w:hAnsi="Sakkal Majalla" w:cs="Sakkal Majalla"/>
          <w:sz w:val="32"/>
          <w:szCs w:val="32"/>
          <w:rtl/>
        </w:rPr>
        <w:t>أما فرانسوا ليوطار</w:t>
      </w:r>
      <w:r w:rsidRPr="00197ABF">
        <w:rPr>
          <w:rFonts w:ascii="Sakkal Majalla" w:hAnsi="Sakkal Majalla" w:cs="Sakkal Majalla" w:hint="cs"/>
          <w:sz w:val="32"/>
          <w:szCs w:val="32"/>
          <w:rtl/>
        </w:rPr>
        <w:t xml:space="preserve"> ف</w:t>
      </w:r>
      <w:r w:rsidRPr="00197ABF">
        <w:rPr>
          <w:rFonts w:ascii="Sakkal Majalla" w:hAnsi="Sakkal Majalla" w:cs="Sakkal Majalla"/>
          <w:sz w:val="32"/>
          <w:szCs w:val="32"/>
          <w:rtl/>
        </w:rPr>
        <w:t>يشكك في مصداقيتها، إذ اعتبر أن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المشروع الحداثي فشل في تحقيق الفكرة الكونية </w:t>
      </w:r>
      <w:r w:rsidRPr="00197ABF">
        <w:rPr>
          <w:rFonts w:ascii="Sakkal Majalla" w:hAnsi="Sakkal Majalla" w:cs="Sakkal Majalla"/>
          <w:sz w:val="32"/>
          <w:szCs w:val="32"/>
        </w:rPr>
        <w:t>)</w:t>
      </w:r>
      <w:r w:rsidRPr="00197ABF">
        <w:rPr>
          <w:rFonts w:ascii="Sakkal Majalla" w:hAnsi="Sakkal Majalla" w:cs="Sakkal Majalla"/>
          <w:sz w:val="32"/>
          <w:szCs w:val="32"/>
          <w:rtl/>
        </w:rPr>
        <w:t>العالمية</w:t>
      </w:r>
      <w:r w:rsidRPr="00197ABF">
        <w:rPr>
          <w:rFonts w:ascii="Sakkal Majalla" w:hAnsi="Sakkal Majalla" w:cs="Sakkal Majalla"/>
          <w:sz w:val="32"/>
          <w:szCs w:val="32"/>
        </w:rPr>
        <w:t>(</w:t>
      </w:r>
      <w:r w:rsidRPr="00197ABF">
        <w:rPr>
          <w:rFonts w:ascii="Sakkal Majalla" w:hAnsi="Sakkal Majalla" w:cs="Sakkal Majalla"/>
          <w:sz w:val="32"/>
          <w:szCs w:val="32"/>
          <w:rtl/>
        </w:rPr>
        <w:t>، فهو لم يعد مهجورا فقط؛</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وإنما أصبح محطما، وعليه يجب عدم الوثوق في المبادئ والأسس التي بنيت عليها</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الحداثة، فنعي الحداثة يقترن عند ليوطار بكتابه </w:t>
      </w:r>
      <w:r>
        <w:rPr>
          <w:rFonts w:ascii="Sakkal Majalla" w:hAnsi="Sakkal Majalla" w:cs="Sakkal Majalla" w:hint="cs"/>
          <w:sz w:val="32"/>
          <w:szCs w:val="32"/>
          <w:rtl/>
        </w:rPr>
        <w:t>إ</w:t>
      </w:r>
      <w:r w:rsidRPr="00197ABF">
        <w:rPr>
          <w:rFonts w:ascii="Sakkal Majalla" w:hAnsi="Sakkal Majalla" w:cs="Sakkal Majalla"/>
          <w:sz w:val="32"/>
          <w:szCs w:val="32"/>
          <w:rtl/>
        </w:rPr>
        <w:t xml:space="preserve">لهام </w:t>
      </w:r>
      <w:r w:rsidRPr="00197ABF">
        <w:rPr>
          <w:rFonts w:ascii="Sakkal Majalla" w:hAnsi="Sakkal Majalla" w:cs="Sakkal Majalla"/>
          <w:sz w:val="32"/>
          <w:szCs w:val="32"/>
        </w:rPr>
        <w:t>"</w:t>
      </w:r>
      <w:r w:rsidRPr="00197ABF">
        <w:rPr>
          <w:rFonts w:ascii="Sakkal Majalla" w:hAnsi="Sakkal Majalla" w:cs="Sakkal Majalla"/>
          <w:sz w:val="32"/>
          <w:szCs w:val="32"/>
          <w:rtl/>
        </w:rPr>
        <w:t>الشرط ما بعد الحداثي</w:t>
      </w:r>
      <w:r w:rsidRPr="00197ABF">
        <w:rPr>
          <w:rFonts w:ascii="Sakkal Majalla" w:hAnsi="Sakkal Majalla" w:cs="Sakkal Majalla"/>
          <w:sz w:val="32"/>
          <w:szCs w:val="32"/>
        </w:rPr>
        <w:t>"</w:t>
      </w:r>
      <w:r w:rsidRPr="00197ABF">
        <w:rPr>
          <w:rFonts w:ascii="Sakkal Majalla" w:hAnsi="Sakkal Majalla" w:cs="Sakkal Majalla"/>
          <w:sz w:val="32"/>
          <w:szCs w:val="32"/>
          <w:rtl/>
        </w:rPr>
        <w:t xml:space="preserve"> الذي أقر</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فيه بسقوط النظريات الكبرى التي تحاول تقديم تفسير شمولي للمجتمع، وتتخذ شكل أنساق</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فكرية ومنظومات مغلقة، ومن أبرز نماذجها الإيديولوجيات الكبرى، كما أقر بنهاية فكرية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الحتمية سواء في العلوم الطبيعية أو في التاريخ الإنساني، فليست هناك حتمية في التطور</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التاريخي من مرحلة إلى أخرى، بل أن هذا التاريخ منفتح على احتمالات عديدة</w:t>
      </w:r>
      <w:r w:rsidRPr="00197ABF">
        <w:rPr>
          <w:rFonts w:ascii="Sakkal Majalla" w:hAnsi="Sakkal Majalla" w:cs="Sakkal Majalla" w:hint="cs"/>
          <w:sz w:val="32"/>
          <w:szCs w:val="32"/>
          <w:rtl/>
        </w:rPr>
        <w:t>،</w:t>
      </w:r>
      <w:r w:rsidRPr="00197ABF">
        <w:rPr>
          <w:rFonts w:ascii="Sakkal Majalla" w:hAnsi="Sakkal Majalla" w:cs="Sakkal Majalla"/>
          <w:sz w:val="32"/>
          <w:szCs w:val="32"/>
          <w:vertAlign w:val="superscript"/>
          <w:rtl/>
        </w:rPr>
        <w:endnoteReference w:id="26"/>
      </w:r>
      <w:r w:rsidRPr="00197ABF">
        <w:rPr>
          <w:rFonts w:ascii="Sakkal Majalla" w:hAnsi="Sakkal Majalla" w:cs="Sakkal Majalla" w:hint="cs"/>
          <w:sz w:val="32"/>
          <w:szCs w:val="32"/>
          <w:rtl/>
        </w:rPr>
        <w:t xml:space="preserve">  ف</w:t>
      </w:r>
      <w:r w:rsidRPr="00197ABF">
        <w:rPr>
          <w:rFonts w:ascii="Sakkal Majalla" w:hAnsi="Sakkal Majalla" w:cs="Sakkal Majalla"/>
          <w:sz w:val="32"/>
          <w:szCs w:val="32"/>
          <w:rtl/>
        </w:rPr>
        <w:t>بعبارة موجزة يمكن القول بأن ما بعد الحداثة تقوم على عدم تصديق الميتا</w:t>
      </w:r>
      <w:r w:rsidRPr="00197ABF">
        <w:rPr>
          <w:rFonts w:ascii="Sakkal Majalla" w:hAnsi="Sakkal Majalla" w:cs="Sakkal Majalla"/>
          <w:sz w:val="32"/>
          <w:szCs w:val="32"/>
        </w:rPr>
        <w:t>-</w:t>
      </w:r>
      <w:r w:rsidRPr="00197ABF">
        <w:rPr>
          <w:rFonts w:ascii="Sakkal Majalla" w:hAnsi="Sakkal Majalla" w:cs="Sakkal Majalla"/>
          <w:sz w:val="32"/>
          <w:szCs w:val="32"/>
          <w:rtl/>
        </w:rPr>
        <w:t>حكايات</w:t>
      </w:r>
      <w:r w:rsidRPr="00197ABF">
        <w:rPr>
          <w:rFonts w:ascii="Sakkal Majalla" w:hAnsi="Sakkal Majalla" w:cs="Sakkal Majalla" w:hint="cs"/>
          <w:b/>
          <w:bCs/>
          <w:sz w:val="32"/>
          <w:szCs w:val="32"/>
          <w:rtl/>
        </w:rPr>
        <w:t xml:space="preserve"> </w:t>
      </w:r>
      <w:r w:rsidRPr="00197ABF">
        <w:rPr>
          <w:rFonts w:ascii="Sakkal Majalla" w:hAnsi="Sakkal Majalla" w:cs="Sakkal Majalla"/>
          <w:sz w:val="32"/>
          <w:szCs w:val="32"/>
          <w:rtl/>
        </w:rPr>
        <w:t>أي الحكايات الثقافية العليا، أو ما وراء الحكايات التي ورثها الفكر الحديث، كحكاية</w:t>
      </w:r>
      <w:r>
        <w:rPr>
          <w:rFonts w:ascii="Sakkal Majalla" w:hAnsi="Sakkal Majalla" w:cs="Sakkal Majalla" w:hint="cs"/>
          <w:sz w:val="32"/>
          <w:szCs w:val="32"/>
          <w:rtl/>
        </w:rPr>
        <w:t xml:space="preserve"> </w:t>
      </w:r>
      <w:r w:rsidRPr="00197ABF">
        <w:rPr>
          <w:rFonts w:ascii="Sakkal Majalla" w:hAnsi="Sakkal Majalla" w:cs="Sakkal Majalla"/>
          <w:sz w:val="32"/>
          <w:szCs w:val="32"/>
          <w:rtl/>
        </w:rPr>
        <w:t>الانعتاق التدريجي للعقل والشغل ورفاهية الإنسانية جمعاء؛ بفضل تقدم العلوم</w:t>
      </w:r>
      <w:r>
        <w:rPr>
          <w:rFonts w:ascii="Sakkal Majalla" w:hAnsi="Sakkal Majalla" w:cs="Sakkal Majalla" w:hint="cs"/>
          <w:sz w:val="32"/>
          <w:szCs w:val="32"/>
          <w:rtl/>
        </w:rPr>
        <w:t xml:space="preserve"> </w:t>
      </w:r>
      <w:r w:rsidRPr="00197ABF">
        <w:rPr>
          <w:rFonts w:ascii="Sakkal Majalla" w:hAnsi="Sakkal Majalla" w:cs="Sakkal Majalla" w:hint="cs"/>
          <w:sz w:val="32"/>
          <w:szCs w:val="32"/>
          <w:rtl/>
        </w:rPr>
        <w:t>والتكنولوجيا</w:t>
      </w:r>
      <w:r w:rsidRPr="00197ABF">
        <w:rPr>
          <w:rFonts w:ascii="Sakkal Majalla" w:hAnsi="Sakkal Majalla" w:cs="Sakkal Majalla"/>
          <w:sz w:val="32"/>
          <w:szCs w:val="32"/>
          <w:rtl/>
        </w:rPr>
        <w:t>، وهي أشبه بالأساطير</w:t>
      </w:r>
      <w:r w:rsidRPr="00197ABF">
        <w:rPr>
          <w:rFonts w:ascii="Sakkal Majalla" w:hAnsi="Sakkal Majalla" w:cs="Sakkal Majalla"/>
          <w:sz w:val="32"/>
          <w:szCs w:val="32"/>
          <w:vertAlign w:val="superscript"/>
          <w:rtl/>
        </w:rPr>
        <w:endnoteReference w:id="27"/>
      </w:r>
      <w:r w:rsidRPr="00197ABF">
        <w:rPr>
          <w:rFonts w:ascii="Sakkal Majalla" w:hAnsi="Sakkal Majalla" w:cs="Sakkal Majalla" w:hint="cs"/>
          <w:sz w:val="32"/>
          <w:szCs w:val="32"/>
          <w:rtl/>
        </w:rPr>
        <w:t>.</w:t>
      </w:r>
    </w:p>
    <w:p w14:paraId="07113026" w14:textId="26E900D7" w:rsidR="00E35B23" w:rsidRDefault="00E35B23" w:rsidP="00656220">
      <w:pPr>
        <w:jc w:val="both"/>
        <w:rPr>
          <w:rFonts w:ascii="Sakkal Majalla" w:hAnsi="Sakkal Majalla" w:cs="Sakkal Majalla"/>
          <w:sz w:val="32"/>
          <w:szCs w:val="32"/>
          <w:rtl/>
        </w:rPr>
      </w:pPr>
      <w:r w:rsidRPr="00197ABF">
        <w:rPr>
          <w:rFonts w:ascii="Sakkal Majalla" w:hAnsi="Sakkal Majalla" w:cs="Sakkal Majalla"/>
          <w:sz w:val="32"/>
          <w:szCs w:val="32"/>
          <w:rtl/>
        </w:rPr>
        <w:t>كما يتجلى لمفهوم ما بعد الحداثة في مجال النقد الأدبي مرادف آخر لحركة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معرفة جديدة بعدية، قامت على أنقاض حركة حداثية قبلية سميت بالبنيوية، فكان لذلك الانقلاب بيان لحركة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نقدية سميت ما بعد </w:t>
      </w:r>
      <w:r w:rsidRPr="00197ABF">
        <w:rPr>
          <w:rFonts w:ascii="Sakkal Majalla" w:hAnsi="Sakkal Majalla" w:cs="Sakkal Majalla" w:hint="cs"/>
          <w:sz w:val="32"/>
          <w:szCs w:val="32"/>
          <w:rtl/>
        </w:rPr>
        <w:t>البنيوية، والتي</w:t>
      </w:r>
      <w:r w:rsidRPr="00197ABF">
        <w:rPr>
          <w:rFonts w:ascii="Sakkal Majalla" w:hAnsi="Sakkal Majalla" w:cs="Sakkal Majalla"/>
          <w:sz w:val="32"/>
          <w:szCs w:val="32"/>
          <w:rtl/>
        </w:rPr>
        <w:t xml:space="preserve"> شكلت في مفهومها مقاربة نظرية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وموضوعا مشتركا مع مفهوم ما بعد الحداثة الفكرية</w:t>
      </w:r>
      <w:r w:rsidRPr="00197ABF">
        <w:rPr>
          <w:rFonts w:ascii="Sakkal Majalla" w:hAnsi="Sakkal Majalla" w:cs="Sakkal Majalla" w:hint="cs"/>
          <w:sz w:val="32"/>
          <w:szCs w:val="32"/>
          <w:rtl/>
        </w:rPr>
        <w:t>،</w:t>
      </w:r>
      <w:r w:rsidRPr="00197ABF">
        <w:rPr>
          <w:rFonts w:ascii="Sakkal Majalla" w:hAnsi="Sakkal Majalla" w:cs="Sakkal Majalla"/>
          <w:sz w:val="32"/>
          <w:szCs w:val="32"/>
          <w:rtl/>
        </w:rPr>
        <w:t xml:space="preserve"> حيث يقول يوسف وغليسي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 كان ذلك مطية لقيام حركة معرفية جديدة على أنقاضها، </w:t>
      </w:r>
      <w:r w:rsidRPr="00197ABF">
        <w:rPr>
          <w:rFonts w:ascii="Sakkal Majalla" w:hAnsi="Sakkal Majalla" w:cs="Sakkal Majalla" w:hint="cs"/>
          <w:sz w:val="32"/>
          <w:szCs w:val="32"/>
          <w:rtl/>
        </w:rPr>
        <w:t xml:space="preserve">سميت ما </w:t>
      </w:r>
      <w:r w:rsidRPr="00197ABF">
        <w:rPr>
          <w:rFonts w:ascii="Sakkal Majalla" w:hAnsi="Sakkal Majalla" w:cs="Sakkal Majalla"/>
          <w:sz w:val="32"/>
          <w:szCs w:val="32"/>
          <w:rtl/>
        </w:rPr>
        <w:t xml:space="preserve">بعد </w:t>
      </w:r>
      <w:r w:rsidRPr="00197ABF">
        <w:rPr>
          <w:rFonts w:ascii="Sakkal Majalla" w:hAnsi="Sakkal Majalla" w:cs="Sakkal Majalla" w:hint="cs"/>
          <w:sz w:val="32"/>
          <w:szCs w:val="32"/>
          <w:rtl/>
        </w:rPr>
        <w:t>البنيوية،</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 xml:space="preserve">وقد تلتبس </w:t>
      </w:r>
      <w:r w:rsidRPr="00197ABF">
        <w:rPr>
          <w:rFonts w:ascii="Sakkal Majalla" w:hAnsi="Sakkal Majalla" w:cs="Sakkal Majalla" w:hint="cs"/>
          <w:sz w:val="32"/>
          <w:szCs w:val="32"/>
          <w:rtl/>
        </w:rPr>
        <w:t xml:space="preserve">بـ </w:t>
      </w:r>
      <w:r w:rsidRPr="00197ABF">
        <w:rPr>
          <w:rFonts w:ascii="Sakkal Majalla" w:hAnsi="Sakkal Majalla" w:cs="Sakkal Majalla"/>
          <w:sz w:val="32"/>
          <w:szCs w:val="32"/>
          <w:rtl/>
        </w:rPr>
        <w:t xml:space="preserve">"ما بعد الحداثة </w:t>
      </w:r>
      <w:r w:rsidRPr="00197ABF">
        <w:rPr>
          <w:rFonts w:ascii="Sakkal Majalla" w:hAnsi="Sakkal Majalla" w:cs="Sakkal Majalla" w:hint="cs"/>
          <w:sz w:val="32"/>
          <w:szCs w:val="32"/>
          <w:rtl/>
        </w:rPr>
        <w:t xml:space="preserve">" فتترادفان </w:t>
      </w:r>
      <w:r w:rsidRPr="00197ABF">
        <w:rPr>
          <w:rFonts w:ascii="Sakkal Majalla" w:hAnsi="Sakkal Majalla" w:cs="Sakkal Majalla"/>
          <w:sz w:val="32"/>
          <w:szCs w:val="32"/>
          <w:rtl/>
        </w:rPr>
        <w:t>أمام مفهوم واحد، ويغدو التمييز بينهما أمر</w:t>
      </w:r>
      <w:r w:rsidRPr="00197ABF">
        <w:rPr>
          <w:rFonts w:ascii="Sakkal Majalla" w:hAnsi="Sakkal Majalla" w:cs="Sakkal Majalla" w:hint="cs"/>
          <w:sz w:val="32"/>
          <w:szCs w:val="32"/>
          <w:rtl/>
        </w:rPr>
        <w:t>ا</w:t>
      </w:r>
      <w:r w:rsidRPr="00197ABF">
        <w:rPr>
          <w:rFonts w:ascii="Sakkal Majalla" w:hAnsi="Sakkal Majalla" w:cs="Sakkal Majalla"/>
          <w:sz w:val="32"/>
          <w:szCs w:val="32"/>
          <w:rtl/>
        </w:rPr>
        <w:t xml:space="preserve"> من الصعوبة بمكان</w:t>
      </w:r>
      <w:r w:rsidRPr="00197ABF">
        <w:rPr>
          <w:rFonts w:ascii="Sakkal Majalla" w:hAnsi="Sakkal Majalla" w:cs="Sakkal Majalla"/>
          <w:sz w:val="32"/>
          <w:szCs w:val="32"/>
        </w:rPr>
        <w:t>".</w:t>
      </w:r>
      <w:r w:rsidRPr="00197ABF">
        <w:rPr>
          <w:rFonts w:ascii="Sakkal Majalla" w:hAnsi="Sakkal Majalla" w:cs="Sakkal Majalla"/>
          <w:sz w:val="32"/>
          <w:szCs w:val="32"/>
          <w:vertAlign w:val="superscript"/>
        </w:rPr>
        <w:endnoteReference w:id="28"/>
      </w:r>
    </w:p>
    <w:p w14:paraId="5104ECD3" w14:textId="6D9C5B29" w:rsidR="00E35B23" w:rsidRPr="00197ABF" w:rsidRDefault="00E35B23" w:rsidP="00656220">
      <w:pPr>
        <w:jc w:val="both"/>
        <w:rPr>
          <w:rFonts w:ascii="Sakkal Majalla" w:hAnsi="Sakkal Majalla" w:cs="Sakkal Majalla"/>
          <w:sz w:val="32"/>
          <w:szCs w:val="32"/>
          <w:rtl/>
        </w:rPr>
      </w:pPr>
      <w:r w:rsidRPr="00197ABF">
        <w:rPr>
          <w:rFonts w:ascii="Sakkal Majalla" w:hAnsi="Sakkal Majalla" w:cs="Sakkal Majalla" w:hint="cs"/>
          <w:sz w:val="32"/>
          <w:szCs w:val="32"/>
          <w:rtl/>
        </w:rPr>
        <w:lastRenderedPageBreak/>
        <w:t xml:space="preserve">ومن هنا نخلص إلى أنّ </w:t>
      </w:r>
      <w:r w:rsidRPr="00197ABF">
        <w:rPr>
          <w:rFonts w:ascii="Sakkal Majalla" w:hAnsi="Sakkal Majalla" w:cs="Sakkal Majalla"/>
          <w:sz w:val="32"/>
          <w:szCs w:val="32"/>
          <w:rtl/>
        </w:rPr>
        <w:t xml:space="preserve">ما بعد الحداثة هي أقرب ما تكون </w:t>
      </w:r>
      <w:r w:rsidRPr="00197ABF">
        <w:rPr>
          <w:rFonts w:ascii="Sakkal Majalla" w:hAnsi="Sakkal Majalla" w:cs="Sakkal Majalla" w:hint="cs"/>
          <w:sz w:val="32"/>
          <w:szCs w:val="32"/>
          <w:rtl/>
        </w:rPr>
        <w:t xml:space="preserve">إلى كونها </w:t>
      </w:r>
      <w:r w:rsidRPr="00197ABF">
        <w:rPr>
          <w:rFonts w:ascii="Sakkal Majalla" w:hAnsi="Sakkal Majalla" w:cs="Sakkal Majalla"/>
          <w:sz w:val="32"/>
          <w:szCs w:val="32"/>
          <w:rtl/>
        </w:rPr>
        <w:t>حركة فكرية تتعدد بداخلها الآراء</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وتتفرع إلى اتجاهات تتباين في المصدر </w:t>
      </w:r>
      <w:r w:rsidRPr="00197ABF">
        <w:rPr>
          <w:rFonts w:ascii="Sakkal Majalla" w:hAnsi="Sakkal Majalla" w:cs="Sakkal Majalla" w:hint="cs"/>
          <w:sz w:val="32"/>
          <w:szCs w:val="32"/>
          <w:rtl/>
        </w:rPr>
        <w:t>والتوجه</w:t>
      </w:r>
      <w:r w:rsidRPr="00197ABF">
        <w:rPr>
          <w:rFonts w:ascii="Sakkal Majalla" w:hAnsi="Sakkal Majalla" w:cs="Sakkal Majalla"/>
          <w:sz w:val="32"/>
          <w:szCs w:val="32"/>
          <w:rtl/>
        </w:rPr>
        <w:t>،</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فهي أطروحة مثلت نقطة انعطاف متتالية لمسار حركة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الحداثة</w:t>
      </w:r>
      <w:r w:rsidRPr="00197ABF">
        <w:rPr>
          <w:rFonts w:ascii="Sakkal Majalla" w:hAnsi="Sakkal Majalla" w:cs="Sakkal Majalla" w:hint="cs"/>
          <w:sz w:val="32"/>
          <w:szCs w:val="32"/>
          <w:rtl/>
        </w:rPr>
        <w:t>.</w:t>
      </w:r>
    </w:p>
    <w:p w14:paraId="6E710244" w14:textId="77777777" w:rsidR="00E35B23" w:rsidRDefault="00E35B23" w:rsidP="00656220">
      <w:pPr>
        <w:jc w:val="both"/>
        <w:rPr>
          <w:rFonts w:ascii="Sakkal Majalla" w:hAnsi="Sakkal Majalla" w:cs="Sakkal Majalla"/>
          <w:sz w:val="32"/>
          <w:szCs w:val="32"/>
          <w:rtl/>
        </w:rPr>
      </w:pPr>
      <w:r>
        <w:rPr>
          <w:rFonts w:ascii="Sakkal Majalla" w:hAnsi="Sakkal Majalla" w:cs="Sakkal Majalla" w:hint="cs"/>
          <w:sz w:val="32"/>
          <w:szCs w:val="32"/>
          <w:rtl/>
        </w:rPr>
        <w:t>ومهما يكن الشأن فإنّ</w:t>
      </w:r>
      <w:r w:rsidRPr="00197ABF">
        <w:rPr>
          <w:rFonts w:ascii="Sakkal Majalla" w:hAnsi="Sakkal Majalla" w:cs="Sakkal Majalla"/>
          <w:sz w:val="32"/>
          <w:szCs w:val="32"/>
          <w:rtl/>
        </w:rPr>
        <w:t xml:space="preserve"> هذه الاختلافات حول الحداثة وما بعدها من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الناحـية الدلالية والتاريخية جعلت من مفهوم ما بعد الحداثة ينثني على كثير من</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الغموض، والصعوبة في الضبط لاتخاذه معان مفتوحة تبعا لاستعمالاته المتنوعة في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ميادين مختلفة كالفن، والسياسة، والفلسفة</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فما بعد الحداثة أشبه بذلك المفهوم الثابت</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المتغير الذي لا يستقر على حال</w:t>
      </w:r>
      <w:r>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ومهما يكن فإن ما بعد الحداثة حالة جديدة </w:t>
      </w:r>
      <w:r w:rsidRPr="00197ABF">
        <w:rPr>
          <w:rFonts w:ascii="Sakkal Majalla" w:hAnsi="Sakkal Majalla" w:cs="Sakkal Majalla" w:hint="cs"/>
          <w:sz w:val="32"/>
          <w:szCs w:val="32"/>
          <w:rtl/>
        </w:rPr>
        <w:t xml:space="preserve">متأتية من </w:t>
      </w:r>
      <w:r w:rsidRPr="00197ABF">
        <w:rPr>
          <w:rFonts w:ascii="Sakkal Majalla" w:hAnsi="Sakkal Majalla" w:cs="Sakkal Majalla"/>
          <w:sz w:val="32"/>
          <w:szCs w:val="32"/>
          <w:rtl/>
        </w:rPr>
        <w:t>نقد التمركز حول العقل في الفكر الحداثي الغربي؛ تبعا لتغير الزمن والظروف العامة التي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 xml:space="preserve">تجاوزت كل انجازات الحداثة؛ نتيجة لتقدم أساليب البحث وتقنيات الاتصال خصوصا، </w:t>
      </w:r>
      <w:r w:rsidRPr="00197ABF">
        <w:rPr>
          <w:rFonts w:ascii="Sakkal Majalla" w:hAnsi="Sakkal Majalla" w:cs="Sakkal Majalla" w:hint="cs"/>
          <w:sz w:val="32"/>
          <w:szCs w:val="32"/>
          <w:rtl/>
        </w:rPr>
        <w:t>ف</w:t>
      </w:r>
      <w:r w:rsidRPr="00197ABF">
        <w:rPr>
          <w:rFonts w:ascii="Sakkal Majalla" w:hAnsi="Sakkal Majalla" w:cs="Sakkal Majalla"/>
          <w:sz w:val="32"/>
          <w:szCs w:val="32"/>
          <w:rtl/>
        </w:rPr>
        <w:t>هي مرحلة انفتاح العقل على اللاعقل؛ ومختلف القدرات الإنسانية التي</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تشمل الوهم والعقيدة والمتخيلة والأسطورة</w:t>
      </w: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وهي الملكات التي كانت الحداثة المزهوة</w:t>
      </w:r>
      <w:r w:rsidRPr="00197ABF">
        <w:rPr>
          <w:rFonts w:ascii="Sakkal Majalla" w:hAnsi="Sakkal Majalla" w:cs="Sakkal Majalla" w:hint="cs"/>
          <w:sz w:val="32"/>
          <w:szCs w:val="32"/>
          <w:rtl/>
        </w:rPr>
        <w:t xml:space="preserve"> </w:t>
      </w:r>
      <w:r w:rsidRPr="00197ABF">
        <w:rPr>
          <w:rFonts w:ascii="Sakkal Majalla" w:hAnsi="Sakkal Majalla" w:cs="Sakkal Majalla"/>
          <w:sz w:val="32"/>
          <w:szCs w:val="32"/>
          <w:rtl/>
        </w:rPr>
        <w:t>بذاتها وبعقلانيتها الصارمة قد استبعدتها</w:t>
      </w:r>
      <w:r w:rsidRPr="00197ABF">
        <w:rPr>
          <w:rFonts w:ascii="Sakkal Majalla" w:hAnsi="Sakkal Majalla" w:cs="Sakkal Majalla"/>
          <w:sz w:val="32"/>
          <w:szCs w:val="32"/>
        </w:rPr>
        <w:t>.</w:t>
      </w:r>
      <w:r w:rsidRPr="00197ABF">
        <w:rPr>
          <w:rFonts w:ascii="Sakkal Majalla" w:hAnsi="Sakkal Majalla" w:cs="Sakkal Majalla"/>
          <w:sz w:val="32"/>
          <w:szCs w:val="32"/>
          <w:vertAlign w:val="superscript"/>
        </w:rPr>
        <w:endnoteReference w:id="29"/>
      </w:r>
    </w:p>
    <w:p w14:paraId="029055CF" w14:textId="72E986EC" w:rsidR="00E35B23" w:rsidRDefault="00E35B23" w:rsidP="00656220">
      <w:pPr>
        <w:jc w:val="both"/>
        <w:rPr>
          <w:rFonts w:ascii="Sakkal Majalla" w:hAnsi="Sakkal Majalla" w:cs="Sakkal Majalla"/>
          <w:sz w:val="32"/>
          <w:szCs w:val="32"/>
          <w:rtl/>
        </w:rPr>
      </w:pPr>
      <w:r w:rsidRPr="00197ABF">
        <w:rPr>
          <w:rFonts w:ascii="Sakkal Majalla" w:hAnsi="Sakkal Majalla" w:cs="Sakkal Majalla"/>
          <w:sz w:val="32"/>
          <w:szCs w:val="32"/>
          <w:rtl/>
        </w:rPr>
        <w:t>ويفهم من هذا أن ما بعد الحداثة إنما هي صورة لحالة التمرد التي يمارسها العقل على</w:t>
      </w:r>
      <w:r w:rsidRPr="00197ABF">
        <w:rPr>
          <w:rFonts w:ascii="Sakkal Majalla" w:hAnsi="Sakkal Majalla" w:cs="Sakkal Majalla"/>
          <w:sz w:val="32"/>
          <w:szCs w:val="32"/>
        </w:rPr>
        <w:br/>
      </w:r>
      <w:r w:rsidRPr="00197ABF">
        <w:rPr>
          <w:rFonts w:ascii="Sakkal Majalla" w:hAnsi="Sakkal Majalla" w:cs="Sakkal Majalla"/>
          <w:sz w:val="32"/>
          <w:szCs w:val="32"/>
          <w:rtl/>
        </w:rPr>
        <w:t>ذاته، مشكلا لنفسه نظرة مغايرة إلى العالم، وبمعايير مختلفة عن السابق، بعيدا عن الثبات</w:t>
      </w:r>
      <w:r w:rsidRPr="00197ABF">
        <w:rPr>
          <w:rFonts w:ascii="Sakkal Majalla" w:hAnsi="Sakkal Majalla" w:cs="Sakkal Majalla"/>
          <w:sz w:val="32"/>
          <w:szCs w:val="32"/>
        </w:rPr>
        <w:br/>
      </w:r>
      <w:r w:rsidRPr="00197ABF">
        <w:rPr>
          <w:rFonts w:ascii="Sakkal Majalla" w:hAnsi="Sakkal Majalla" w:cs="Sakkal Majalla"/>
          <w:sz w:val="32"/>
          <w:szCs w:val="32"/>
          <w:rtl/>
        </w:rPr>
        <w:t xml:space="preserve">وعن الحتمية، وقريبا من الارتياب حول موضوعية </w:t>
      </w:r>
      <w:r w:rsidRPr="00197ABF">
        <w:rPr>
          <w:rFonts w:ascii="Sakkal Majalla" w:hAnsi="Sakkal Majalla" w:cs="Sakkal Majalla" w:hint="cs"/>
          <w:sz w:val="32"/>
          <w:szCs w:val="32"/>
          <w:rtl/>
        </w:rPr>
        <w:t>الحقيقة، ف</w:t>
      </w:r>
      <w:r w:rsidRPr="00197ABF">
        <w:rPr>
          <w:rFonts w:ascii="Sakkal Majalla" w:hAnsi="Sakkal Majalla" w:cs="Sakkal Majalla"/>
          <w:sz w:val="32"/>
          <w:szCs w:val="32"/>
          <w:rtl/>
        </w:rPr>
        <w:t>إن لحظة ما بعد الحداثة</w:t>
      </w:r>
      <w:r w:rsidRPr="00197ABF">
        <w:rPr>
          <w:rFonts w:ascii="Sakkal Majalla" w:hAnsi="Sakkal Majalla" w:cs="Sakkal Majalla"/>
          <w:sz w:val="32"/>
          <w:szCs w:val="32"/>
        </w:rPr>
        <w:br/>
      </w:r>
      <w:r w:rsidRPr="00197ABF">
        <w:rPr>
          <w:rFonts w:ascii="Sakkal Majalla" w:hAnsi="Sakkal Majalla" w:cs="Sakkal Majalla"/>
          <w:sz w:val="32"/>
          <w:szCs w:val="32"/>
          <w:rtl/>
        </w:rPr>
        <w:t>وهي تزحزح قيم المشروع الحداثي، وتنزاح عن خطاباته الكبرى وعن اطلاقاته، تستحيل</w:t>
      </w:r>
      <w:r w:rsidRPr="00197ABF">
        <w:rPr>
          <w:rFonts w:ascii="Sakkal Majalla" w:hAnsi="Sakkal Majalla" w:cs="Sakkal Majalla"/>
          <w:sz w:val="32"/>
          <w:szCs w:val="32"/>
        </w:rPr>
        <w:br/>
      </w:r>
      <w:r w:rsidRPr="00197ABF">
        <w:rPr>
          <w:rFonts w:ascii="Sakkal Majalla" w:hAnsi="Sakkal Majalla" w:cs="Sakkal Majalla"/>
          <w:sz w:val="32"/>
          <w:szCs w:val="32"/>
          <w:rtl/>
        </w:rPr>
        <w:t>إلى إيديولوجيا غريبة المآخذ، عجيبة السمت، لا هي في الماضي، ولا هي صوت الآتي</w:t>
      </w:r>
    </w:p>
    <w:p w14:paraId="474CA37E" w14:textId="059D674B" w:rsidR="00E35B23" w:rsidRPr="00197ABF" w:rsidRDefault="00E35B23" w:rsidP="00656220">
      <w:pPr>
        <w:jc w:val="both"/>
        <w:rPr>
          <w:rFonts w:ascii="Sakkal Majalla" w:hAnsi="Sakkal Majalla" w:cs="Sakkal Majalla"/>
          <w:sz w:val="32"/>
          <w:szCs w:val="32"/>
          <w:rtl/>
        </w:rPr>
      </w:pPr>
      <w:r w:rsidRPr="00197ABF">
        <w:rPr>
          <w:rFonts w:ascii="Sakkal Majalla" w:hAnsi="Sakkal Majalla" w:cs="Sakkal Majalla"/>
          <w:sz w:val="32"/>
          <w:szCs w:val="32"/>
        </w:rPr>
        <w:t xml:space="preserve">(...) </w:t>
      </w:r>
      <w:r w:rsidRPr="00197ABF">
        <w:rPr>
          <w:rFonts w:ascii="Sakkal Majalla" w:hAnsi="Sakkal Majalla" w:cs="Sakkal Majalla"/>
          <w:sz w:val="32"/>
          <w:szCs w:val="32"/>
          <w:rtl/>
        </w:rPr>
        <w:t>وأقل ما يقال عنها أنها إيديولوجيا عدمية</w:t>
      </w:r>
      <w:r>
        <w:rPr>
          <w:rFonts w:ascii="Sakkal Majalla" w:hAnsi="Sakkal Majalla" w:cs="Sakkal Majalla" w:hint="cs"/>
          <w:sz w:val="32"/>
          <w:szCs w:val="32"/>
          <w:rtl/>
        </w:rPr>
        <w:t xml:space="preserve"> </w:t>
      </w:r>
      <w:r w:rsidRPr="00197ABF">
        <w:rPr>
          <w:rFonts w:ascii="Sakkal Majalla" w:hAnsi="Sakkal Majalla" w:cs="Sakkal Majalla"/>
          <w:sz w:val="32"/>
          <w:szCs w:val="32"/>
          <w:rtl/>
        </w:rPr>
        <w:t>تنذر بالموت، إذ تعلن موت الإنسان وموت الإيديولوجيا،</w:t>
      </w:r>
      <w:r>
        <w:rPr>
          <w:rFonts w:ascii="Sakkal Majalla" w:hAnsi="Sakkal Majalla" w:cs="Sakkal Majalla" w:hint="cs"/>
          <w:sz w:val="32"/>
          <w:szCs w:val="32"/>
          <w:rtl/>
        </w:rPr>
        <w:t xml:space="preserve"> </w:t>
      </w:r>
      <w:r w:rsidRPr="00197ABF">
        <w:rPr>
          <w:rFonts w:ascii="Sakkal Majalla" w:hAnsi="Sakkal Majalla" w:cs="Sakkal Majalla"/>
          <w:sz w:val="32"/>
          <w:szCs w:val="32"/>
          <w:rtl/>
        </w:rPr>
        <w:t>ونهاية التاريخ ، وثالثة الأثافي، إنها تنفي نهاية الحداثة ذاتها، وبذلك فهي تنعي نهايتها</w:t>
      </w:r>
      <w:r w:rsidRPr="00197ABF">
        <w:rPr>
          <w:rFonts w:ascii="Sakkal Majalla" w:hAnsi="Sakkal Majalla" w:cs="Sakkal Majalla"/>
          <w:sz w:val="32"/>
          <w:szCs w:val="32"/>
        </w:rPr>
        <w:br/>
      </w:r>
      <w:r w:rsidRPr="00197ABF">
        <w:rPr>
          <w:rFonts w:ascii="Sakkal Majalla" w:hAnsi="Sakkal Majalla" w:cs="Sakkal Majalla"/>
          <w:sz w:val="32"/>
          <w:szCs w:val="32"/>
          <w:rtl/>
        </w:rPr>
        <w:t>بامتياز</w:t>
      </w:r>
      <w:r w:rsidRPr="00197ABF">
        <w:rPr>
          <w:rFonts w:ascii="Sakkal Majalla" w:hAnsi="Sakkal Majalla" w:cs="Sakkal Majalla"/>
          <w:sz w:val="32"/>
          <w:szCs w:val="32"/>
          <w:vertAlign w:val="superscript"/>
          <w:rtl/>
        </w:rPr>
        <w:endnoteReference w:id="30"/>
      </w:r>
      <w:r w:rsidRPr="00197ABF">
        <w:rPr>
          <w:rFonts w:ascii="Sakkal Majalla" w:hAnsi="Sakkal Majalla" w:cs="Sakkal Majalla" w:hint="cs"/>
          <w:sz w:val="32"/>
          <w:szCs w:val="32"/>
          <w:rtl/>
        </w:rPr>
        <w:t>.</w:t>
      </w:r>
    </w:p>
    <w:p w14:paraId="47EB6E45" w14:textId="77777777" w:rsidR="00E35B23" w:rsidRDefault="00E35B23" w:rsidP="00656220">
      <w:pPr>
        <w:jc w:val="both"/>
        <w:rPr>
          <w:rFonts w:ascii="Sakkal Majalla" w:hAnsi="Sakkal Majalla" w:cs="Sakkal Majalla"/>
          <w:b/>
          <w:bCs/>
          <w:sz w:val="32"/>
          <w:szCs w:val="32"/>
          <w:rtl/>
        </w:rPr>
      </w:pPr>
      <w:r>
        <w:rPr>
          <w:rFonts w:ascii="Sakkal Majalla" w:hAnsi="Sakkal Majalla" w:cs="Sakkal Majalla" w:hint="cs"/>
          <w:b/>
          <w:bCs/>
          <w:sz w:val="32"/>
          <w:szCs w:val="32"/>
          <w:rtl/>
        </w:rPr>
        <w:t xml:space="preserve">4ـ </w:t>
      </w:r>
      <w:r w:rsidRPr="000F7F77">
        <w:rPr>
          <w:rFonts w:ascii="Sakkal Majalla" w:hAnsi="Sakkal Majalla" w:cs="Sakkal Majalla" w:hint="cs"/>
          <w:b/>
          <w:bCs/>
          <w:sz w:val="32"/>
          <w:szCs w:val="32"/>
          <w:rtl/>
        </w:rPr>
        <w:t>انتقال مفه</w:t>
      </w:r>
      <w:r>
        <w:rPr>
          <w:rFonts w:ascii="Sakkal Majalla" w:hAnsi="Sakkal Majalla" w:cs="Sakkal Majalla" w:hint="cs"/>
          <w:b/>
          <w:bCs/>
          <w:sz w:val="32"/>
          <w:szCs w:val="32"/>
          <w:rtl/>
        </w:rPr>
        <w:t>و</w:t>
      </w:r>
      <w:r w:rsidRPr="000F7F77">
        <w:rPr>
          <w:rFonts w:ascii="Sakkal Majalla" w:hAnsi="Sakkal Majalla" w:cs="Sakkal Majalla" w:hint="cs"/>
          <w:b/>
          <w:bCs/>
          <w:sz w:val="32"/>
          <w:szCs w:val="32"/>
          <w:rtl/>
        </w:rPr>
        <w:t>م الحداثة عند العرب:</w:t>
      </w:r>
    </w:p>
    <w:p w14:paraId="50DD4E76" w14:textId="77777777" w:rsidR="00E35B23" w:rsidRDefault="00E35B23" w:rsidP="00656220">
      <w:pPr>
        <w:jc w:val="both"/>
        <w:rPr>
          <w:rFonts w:ascii="Sakkal Majalla" w:hAnsi="Sakkal Majalla" w:cs="Sakkal Majalla"/>
          <w:sz w:val="32"/>
          <w:szCs w:val="32"/>
          <w:rtl/>
        </w:rPr>
      </w:pPr>
      <w:r>
        <w:rPr>
          <w:rFonts w:ascii="Sakkal Majalla" w:hAnsi="Sakkal Majalla" w:cs="Sakkal Majalla" w:hint="cs"/>
          <w:sz w:val="32"/>
          <w:szCs w:val="32"/>
          <w:rtl/>
        </w:rPr>
        <w:t>فلم يكن</w:t>
      </w:r>
      <w:r w:rsidRPr="00137CD0">
        <w:rPr>
          <w:rFonts w:ascii="Sakkal Majalla" w:hAnsi="Sakkal Majalla" w:cs="Sakkal Majalla"/>
          <w:sz w:val="32"/>
          <w:szCs w:val="32"/>
          <w:rtl/>
        </w:rPr>
        <w:t xml:space="preserve"> الفرد الأوربي </w:t>
      </w:r>
      <w:r>
        <w:rPr>
          <w:rFonts w:ascii="Sakkal Majalla" w:hAnsi="Sakkal Majalla" w:cs="Sakkal Majalla" w:hint="cs"/>
          <w:sz w:val="32"/>
          <w:szCs w:val="32"/>
          <w:rtl/>
        </w:rPr>
        <w:t>وحده</w:t>
      </w:r>
      <w:r w:rsidRPr="00137CD0">
        <w:rPr>
          <w:rFonts w:ascii="Sakkal Majalla" w:hAnsi="Sakkal Majalla" w:cs="Sakkal Majalla"/>
          <w:sz w:val="32"/>
          <w:szCs w:val="32"/>
          <w:rtl/>
        </w:rPr>
        <w:t xml:space="preserve"> هو الذي يكابد هذه الأزمة ويتحمل تبعاتها ونتائجها، بل إن</w:t>
      </w:r>
      <w:r w:rsidRPr="00137CD0">
        <w:rPr>
          <w:rFonts w:ascii="Sakkal Majalla" w:hAnsi="Sakkal Majalla" w:cs="Sakkal Majalla"/>
          <w:sz w:val="32"/>
          <w:szCs w:val="32"/>
        </w:rPr>
        <w:br/>
      </w:r>
      <w:r w:rsidRPr="00137CD0">
        <w:rPr>
          <w:rFonts w:ascii="Sakkal Majalla" w:hAnsi="Sakkal Majalla" w:cs="Sakkal Majalla"/>
          <w:sz w:val="32"/>
          <w:szCs w:val="32"/>
          <w:rtl/>
        </w:rPr>
        <w:t>الحداثة الغربية</w:t>
      </w:r>
      <w:r>
        <w:rPr>
          <w:rFonts w:ascii="Sakkal Majalla" w:hAnsi="Sakkal Majalla" w:cs="Sakkal Majalla" w:hint="cs"/>
          <w:sz w:val="32"/>
          <w:szCs w:val="32"/>
          <w:rtl/>
        </w:rPr>
        <w:t xml:space="preserve"> وما بعدها </w:t>
      </w:r>
      <w:r w:rsidRPr="00137CD0">
        <w:rPr>
          <w:rFonts w:ascii="Sakkal Majalla" w:hAnsi="Sakkal Majalla" w:cs="Sakkal Majalla"/>
          <w:sz w:val="32"/>
          <w:szCs w:val="32"/>
          <w:rtl/>
        </w:rPr>
        <w:t xml:space="preserve"> ألقت بظلالها على جميع المجتمعات؛ بغض النظر عن أوطانها وعقائدها</w:t>
      </w:r>
      <w:r>
        <w:rPr>
          <w:rFonts w:ascii="Sakkal Majalla" w:hAnsi="Sakkal Majalla" w:cs="Sakkal Majalla" w:hint="cs"/>
          <w:sz w:val="32"/>
          <w:szCs w:val="32"/>
          <w:rtl/>
        </w:rPr>
        <w:t xml:space="preserve"> </w:t>
      </w:r>
      <w:r w:rsidRPr="00137CD0">
        <w:rPr>
          <w:rFonts w:ascii="Sakkal Majalla" w:hAnsi="Sakkal Majalla" w:cs="Sakkal Majalla"/>
          <w:sz w:val="32"/>
          <w:szCs w:val="32"/>
          <w:rtl/>
        </w:rPr>
        <w:t>وثقافاتها؛</w:t>
      </w:r>
      <w:r>
        <w:rPr>
          <w:rFonts w:ascii="Sakkal Majalla" w:hAnsi="Sakkal Majalla" w:cs="Sakkal Majalla" w:hint="cs"/>
          <w:sz w:val="32"/>
          <w:szCs w:val="32"/>
          <w:rtl/>
        </w:rPr>
        <w:t xml:space="preserve"> </w:t>
      </w:r>
      <w:r w:rsidRPr="00137CD0">
        <w:rPr>
          <w:rFonts w:ascii="Sakkal Majalla" w:hAnsi="Sakkal Majalla" w:cs="Sakkal Majalla" w:hint="cs"/>
          <w:sz w:val="32"/>
          <w:szCs w:val="32"/>
          <w:rtl/>
        </w:rPr>
        <w:t>ومنها</w:t>
      </w:r>
      <w:r w:rsidRPr="00137CD0">
        <w:rPr>
          <w:rFonts w:ascii="Sakkal Majalla" w:hAnsi="Sakkal Majalla" w:cs="Sakkal Majalla"/>
          <w:sz w:val="32"/>
          <w:szCs w:val="32"/>
          <w:rtl/>
        </w:rPr>
        <w:t xml:space="preserve"> الأمة العربية والإسلامية التي انبهر بعض مفكريها بالألوان الزاهية التي</w:t>
      </w:r>
      <w:r w:rsidRPr="00137CD0">
        <w:rPr>
          <w:rFonts w:ascii="Sakkal Majalla" w:hAnsi="Sakkal Majalla" w:cs="Sakkal Majalla"/>
          <w:sz w:val="32"/>
          <w:szCs w:val="32"/>
        </w:rPr>
        <w:br/>
      </w:r>
      <w:r w:rsidRPr="00137CD0">
        <w:rPr>
          <w:rFonts w:ascii="Sakkal Majalla" w:hAnsi="Sakkal Majalla" w:cs="Sakkal Majalla"/>
          <w:sz w:val="32"/>
          <w:szCs w:val="32"/>
          <w:rtl/>
        </w:rPr>
        <w:t>يقدم فيها المشروع الحداثي الغربي، فأقبلوا عليها بلهفة وتبنوها في دراساتهم</w:t>
      </w:r>
      <w:r>
        <w:rPr>
          <w:rFonts w:ascii="Sakkal Majalla" w:hAnsi="Sakkal Majalla" w:cs="Sakkal Majalla" w:hint="cs"/>
          <w:sz w:val="32"/>
          <w:szCs w:val="32"/>
          <w:rtl/>
        </w:rPr>
        <w:t xml:space="preserve"> </w:t>
      </w:r>
      <w:r w:rsidRPr="00137CD0">
        <w:rPr>
          <w:rFonts w:ascii="Sakkal Majalla" w:hAnsi="Sakkal Majalla" w:cs="Sakkal Majalla"/>
          <w:sz w:val="32"/>
          <w:szCs w:val="32"/>
          <w:rtl/>
        </w:rPr>
        <w:t>دون دراية بأخطارها؛ داعين القارئ العربي إلى نقلها دون وعي بالخلفيات المعرفية</w:t>
      </w:r>
      <w:r>
        <w:rPr>
          <w:rFonts w:ascii="Sakkal Majalla" w:hAnsi="Sakkal Majalla" w:cs="Sakkal Majalla" w:hint="cs"/>
          <w:sz w:val="32"/>
          <w:szCs w:val="32"/>
          <w:rtl/>
        </w:rPr>
        <w:t xml:space="preserve"> </w:t>
      </w:r>
      <w:r w:rsidRPr="00137CD0">
        <w:rPr>
          <w:rFonts w:ascii="Sakkal Majalla" w:hAnsi="Sakkal Majalla" w:cs="Sakkal Majalla"/>
          <w:sz w:val="32"/>
          <w:szCs w:val="32"/>
          <w:rtl/>
        </w:rPr>
        <w:t>القابعة وراء هذا الوافد</w:t>
      </w:r>
      <w:r w:rsidRPr="00137CD0">
        <w:rPr>
          <w:rFonts w:ascii="Sakkal Majalla" w:hAnsi="Sakkal Majalla" w:cs="Sakkal Majalla"/>
          <w:sz w:val="32"/>
          <w:szCs w:val="32"/>
        </w:rPr>
        <w:t>.</w:t>
      </w:r>
      <w:r w:rsidRPr="00137CD0">
        <w:rPr>
          <w:rFonts w:ascii="Sakkal Majalla" w:hAnsi="Sakkal Majalla" w:cs="Sakkal Majalla"/>
          <w:sz w:val="32"/>
          <w:szCs w:val="32"/>
        </w:rPr>
        <w:br/>
      </w:r>
      <w:r>
        <w:rPr>
          <w:rFonts w:ascii="Sakkal Majalla" w:hAnsi="Sakkal Majalla" w:cs="Sakkal Majalla" w:hint="cs"/>
          <w:sz w:val="32"/>
          <w:szCs w:val="32"/>
          <w:rtl/>
        </w:rPr>
        <w:t>و</w:t>
      </w:r>
      <w:r w:rsidRPr="00137CD0">
        <w:rPr>
          <w:rFonts w:ascii="Sakkal Majalla" w:hAnsi="Sakkal Majalla" w:cs="Sakkal Majalla"/>
          <w:sz w:val="32"/>
          <w:szCs w:val="32"/>
          <w:rtl/>
        </w:rPr>
        <w:t xml:space="preserve"> انتقل مفهوم الحداثة إلى الساحة الفكرية العربية الحديثة والمعاصرة على يد</w:t>
      </w:r>
      <w:r w:rsidRPr="00137CD0">
        <w:rPr>
          <w:rFonts w:ascii="Sakkal Majalla" w:hAnsi="Sakkal Majalla" w:cs="Sakkal Majalla"/>
          <w:sz w:val="32"/>
          <w:szCs w:val="32"/>
        </w:rPr>
        <w:br/>
      </w:r>
      <w:r w:rsidRPr="00137CD0">
        <w:rPr>
          <w:rFonts w:ascii="Sakkal Majalla" w:hAnsi="Sakkal Majalla" w:cs="Sakkal Majalla"/>
          <w:sz w:val="32"/>
          <w:szCs w:val="32"/>
          <w:rtl/>
        </w:rPr>
        <w:lastRenderedPageBreak/>
        <w:t>أولئك المفكرين الذين عملوا على توطينه في نسيج الثقافة،</w:t>
      </w:r>
      <w:r>
        <w:rPr>
          <w:rFonts w:ascii="Sakkal Majalla" w:hAnsi="Sakkal Majalla" w:cs="Sakkal Majalla" w:hint="cs"/>
          <w:sz w:val="32"/>
          <w:szCs w:val="32"/>
          <w:rtl/>
        </w:rPr>
        <w:t xml:space="preserve"> وتكييفه</w:t>
      </w:r>
      <w:r w:rsidRPr="00137CD0">
        <w:rPr>
          <w:rFonts w:ascii="Sakkal Majalla" w:hAnsi="Sakkal Majalla" w:cs="Sakkal Majalla"/>
          <w:sz w:val="32"/>
          <w:szCs w:val="32"/>
          <w:rtl/>
        </w:rPr>
        <w:t xml:space="preserve"> في الفكر العربي</w:t>
      </w:r>
      <w:r w:rsidRPr="00137CD0">
        <w:rPr>
          <w:rFonts w:ascii="Sakkal Majalla" w:hAnsi="Sakkal Majalla" w:cs="Sakkal Majalla"/>
          <w:sz w:val="32"/>
          <w:szCs w:val="32"/>
        </w:rPr>
        <w:br/>
      </w:r>
      <w:r w:rsidRPr="00137CD0">
        <w:rPr>
          <w:rFonts w:ascii="Sakkal Majalla" w:hAnsi="Sakkal Majalla" w:cs="Sakkal Majalla"/>
          <w:sz w:val="32"/>
          <w:szCs w:val="32"/>
          <w:rtl/>
        </w:rPr>
        <w:t>الإسلامي باسم التحديث والتجديد</w:t>
      </w:r>
      <w:r w:rsidRPr="00137CD0">
        <w:rPr>
          <w:rFonts w:ascii="Sakkal Majalla" w:hAnsi="Sakkal Majalla" w:cs="Sakkal Majalla"/>
          <w:sz w:val="32"/>
          <w:szCs w:val="32"/>
        </w:rPr>
        <w:t xml:space="preserve">. </w:t>
      </w:r>
      <w:r w:rsidRPr="00137CD0">
        <w:rPr>
          <w:rFonts w:ascii="Sakkal Majalla" w:hAnsi="Sakkal Majalla" w:cs="Sakkal Majalla"/>
          <w:sz w:val="32"/>
          <w:szCs w:val="32"/>
          <w:rtl/>
        </w:rPr>
        <w:t xml:space="preserve">فتعددت الأبواب والمداخل، </w:t>
      </w:r>
      <w:r>
        <w:rPr>
          <w:rFonts w:ascii="Sakkal Majalla" w:hAnsi="Sakkal Majalla" w:cs="Sakkal Majalla" w:hint="cs"/>
          <w:sz w:val="32"/>
          <w:szCs w:val="32"/>
          <w:rtl/>
        </w:rPr>
        <w:t xml:space="preserve">بين </w:t>
      </w:r>
      <w:r w:rsidRPr="00137CD0">
        <w:rPr>
          <w:rFonts w:ascii="Sakkal Majalla" w:hAnsi="Sakkal Majalla" w:cs="Sakkal Majalla"/>
          <w:sz w:val="32"/>
          <w:szCs w:val="32"/>
          <w:rtl/>
        </w:rPr>
        <w:t>ما هو أدبي وفني</w:t>
      </w:r>
      <w:r>
        <w:rPr>
          <w:rFonts w:ascii="Sakkal Majalla" w:hAnsi="Sakkal Majalla" w:cs="Sakkal Majalla" w:hint="cs"/>
          <w:sz w:val="32"/>
          <w:szCs w:val="32"/>
          <w:rtl/>
        </w:rPr>
        <w:t xml:space="preserve"> بحسب شخصية وابداع كل واحد من الأعلام.</w:t>
      </w:r>
    </w:p>
    <w:p w14:paraId="643470A5" w14:textId="0081ADFD" w:rsidR="00E35B23" w:rsidRDefault="00E35B23" w:rsidP="00656220">
      <w:pPr>
        <w:jc w:val="both"/>
        <w:rPr>
          <w:rFonts w:ascii="Sakkal Majalla" w:hAnsi="Sakkal Majalla" w:cs="Sakkal Majalla"/>
          <w:sz w:val="32"/>
          <w:szCs w:val="32"/>
          <w:rtl/>
        </w:rPr>
      </w:pPr>
      <w:r w:rsidRPr="00137CD0">
        <w:rPr>
          <w:rFonts w:ascii="Sakkal Majalla" w:hAnsi="Sakkal Majalla" w:cs="Sakkal Majalla"/>
          <w:sz w:val="32"/>
          <w:szCs w:val="32"/>
          <w:rtl/>
        </w:rPr>
        <w:t>وربما يشهد على ذلك مسرح توفيق الحكيم وروايات نجيب محفوظ، وشعر نازك الملائكة</w:t>
      </w:r>
      <w:r w:rsidRPr="00137CD0">
        <w:rPr>
          <w:rFonts w:ascii="Sakkal Majalla" w:hAnsi="Sakkal Majalla" w:cs="Sakkal Majalla"/>
          <w:sz w:val="32"/>
          <w:szCs w:val="32"/>
        </w:rPr>
        <w:br/>
      </w:r>
      <w:r w:rsidRPr="00137CD0">
        <w:rPr>
          <w:rFonts w:ascii="Sakkal Majalla" w:hAnsi="Sakkal Majalla" w:cs="Sakkal Majalla"/>
          <w:sz w:val="32"/>
          <w:szCs w:val="32"/>
          <w:rtl/>
        </w:rPr>
        <w:t>وبدر شاكر السياب وأدونيس، وموسيقا الأخوين عاصي ومنصور الرحباني، وسينما</w:t>
      </w:r>
      <w:r w:rsidRPr="00137CD0">
        <w:rPr>
          <w:rFonts w:ascii="Sakkal Majalla" w:hAnsi="Sakkal Majalla" w:cs="Sakkal Majalla"/>
          <w:sz w:val="32"/>
          <w:szCs w:val="32"/>
        </w:rPr>
        <w:br/>
      </w:r>
      <w:r w:rsidRPr="00137CD0">
        <w:rPr>
          <w:rFonts w:ascii="Sakkal Majalla" w:hAnsi="Sakkal Majalla" w:cs="Sakkal Majalla"/>
          <w:sz w:val="32"/>
          <w:szCs w:val="32"/>
          <w:rtl/>
        </w:rPr>
        <w:t>صلاح أبو سيف، ويوسف شاهين</w:t>
      </w:r>
      <w:r w:rsidRPr="00137CD0">
        <w:rPr>
          <w:rFonts w:ascii="Sakkal Majalla" w:hAnsi="Sakkal Majalla" w:cs="Sakkal Majalla"/>
          <w:sz w:val="32"/>
          <w:szCs w:val="32"/>
        </w:rPr>
        <w:t>...</w:t>
      </w:r>
      <w:r w:rsidRPr="00137CD0">
        <w:rPr>
          <w:rFonts w:ascii="Sakkal Majalla" w:hAnsi="Sakkal Majalla" w:cs="Sakkal Majalla"/>
          <w:sz w:val="32"/>
          <w:szCs w:val="32"/>
          <w:rtl/>
        </w:rPr>
        <w:t xml:space="preserve">وخارج </w:t>
      </w:r>
      <w:r>
        <w:rPr>
          <w:rFonts w:ascii="Sakkal Majalla" w:hAnsi="Sakkal Majalla" w:cs="Sakkal Majalla" w:hint="cs"/>
          <w:sz w:val="32"/>
          <w:szCs w:val="32"/>
          <w:rtl/>
        </w:rPr>
        <w:t>مجال</w:t>
      </w:r>
      <w:r w:rsidRPr="00137CD0">
        <w:rPr>
          <w:rFonts w:ascii="Sakkal Majalla" w:hAnsi="Sakkal Majalla" w:cs="Sakkal Majalla"/>
          <w:sz w:val="32"/>
          <w:szCs w:val="32"/>
          <w:rtl/>
        </w:rPr>
        <w:t xml:space="preserve"> الأدب والفن وفي رحاب الفكر والإنتاج</w:t>
      </w:r>
      <w:r w:rsidRPr="00137CD0">
        <w:rPr>
          <w:rFonts w:ascii="Sakkal Majalla" w:hAnsi="Sakkal Majalla" w:cs="Sakkal Majalla"/>
          <w:sz w:val="32"/>
          <w:szCs w:val="32"/>
        </w:rPr>
        <w:br/>
      </w:r>
      <w:r w:rsidRPr="00137CD0">
        <w:rPr>
          <w:rFonts w:ascii="Sakkal Majalla" w:hAnsi="Sakkal Majalla" w:cs="Sakkal Majalla"/>
          <w:sz w:val="32"/>
          <w:szCs w:val="32"/>
          <w:rtl/>
        </w:rPr>
        <w:t>النظري ولدت الحداثة الغربية مرة ثانية بأنساب عربية، وهذا ما تشهد عليه صرخة عبد</w:t>
      </w:r>
      <w:r w:rsidRPr="00137CD0">
        <w:rPr>
          <w:rFonts w:ascii="Sakkal Majalla" w:hAnsi="Sakkal Majalla" w:cs="Sakkal Majalla"/>
          <w:sz w:val="32"/>
          <w:szCs w:val="32"/>
        </w:rPr>
        <w:br/>
      </w:r>
      <w:r w:rsidRPr="00137CD0">
        <w:rPr>
          <w:rFonts w:ascii="Sakkal Majalla" w:hAnsi="Sakkal Majalla" w:cs="Sakkal Majalla"/>
          <w:sz w:val="32"/>
          <w:szCs w:val="32"/>
          <w:rtl/>
        </w:rPr>
        <w:t>الرحمان بدوي الوجودية، وصرخة فؤاد زكريا الوضعية، وعلموية سلامة موسى المبكرة،</w:t>
      </w:r>
      <w:r w:rsidRPr="00137CD0">
        <w:rPr>
          <w:rFonts w:ascii="Sakkal Majalla" w:hAnsi="Sakkal Majalla" w:cs="Sakkal Majalla"/>
          <w:sz w:val="32"/>
          <w:szCs w:val="32"/>
        </w:rPr>
        <w:br/>
      </w:r>
      <w:r w:rsidR="00196A32" w:rsidRPr="00137CD0">
        <w:rPr>
          <w:rFonts w:ascii="Sakkal Majalla" w:hAnsi="Sakkal Majalla" w:cs="Sakkal Majalla" w:hint="cs"/>
          <w:sz w:val="32"/>
          <w:szCs w:val="32"/>
          <w:rtl/>
        </w:rPr>
        <w:t>وأنثروبولوجي</w:t>
      </w:r>
      <w:r w:rsidRPr="00137CD0">
        <w:rPr>
          <w:rFonts w:ascii="Sakkal Majalla" w:hAnsi="Sakkal Majalla" w:cs="Sakkal Majalla"/>
          <w:sz w:val="32"/>
          <w:szCs w:val="32"/>
          <w:rtl/>
        </w:rPr>
        <w:t xml:space="preserve"> علي الوردي، وتاريخانية عبد </w:t>
      </w:r>
      <w:r w:rsidR="00196A32" w:rsidRPr="00137CD0">
        <w:rPr>
          <w:rFonts w:ascii="Sakkal Majalla" w:hAnsi="Sakkal Majalla" w:cs="Sakkal Majalla" w:hint="cs"/>
          <w:sz w:val="32"/>
          <w:szCs w:val="32"/>
          <w:rtl/>
        </w:rPr>
        <w:t>الله</w:t>
      </w:r>
      <w:r w:rsidRPr="00137CD0">
        <w:rPr>
          <w:rFonts w:ascii="Sakkal Majalla" w:hAnsi="Sakkal Majalla" w:cs="Sakkal Majalla"/>
          <w:sz w:val="32"/>
          <w:szCs w:val="32"/>
          <w:rtl/>
        </w:rPr>
        <w:t xml:space="preserve"> العروي، وجدلية حسين مروة ، وفوكوية محمد عابد الجابري، وسيميائية محمد آركون، ونقدية حسن حنفي</w:t>
      </w:r>
      <w:r>
        <w:rPr>
          <w:rFonts w:ascii="Sakkal Majalla" w:hAnsi="Sakkal Majalla" w:cs="Sakkal Majalla" w:hint="cs"/>
          <w:sz w:val="32"/>
          <w:szCs w:val="32"/>
          <w:rtl/>
        </w:rPr>
        <w:t xml:space="preserve"> </w:t>
      </w:r>
      <w:r w:rsidRPr="00137CD0">
        <w:rPr>
          <w:rFonts w:ascii="Sakkal Majalla" w:hAnsi="Sakkal Majalla" w:cs="Sakkal Majalla"/>
          <w:sz w:val="32"/>
          <w:szCs w:val="32"/>
          <w:rtl/>
        </w:rPr>
        <w:t>التاريخية، وصولات هشام جعيط بين التاريخ السياسي والاجتماعي، وتاريخ الفكر، وعلم</w:t>
      </w:r>
      <w:r>
        <w:rPr>
          <w:rFonts w:ascii="Sakkal Majalla" w:hAnsi="Sakkal Majalla" w:cs="Sakkal Majalla" w:hint="cs"/>
          <w:sz w:val="32"/>
          <w:szCs w:val="32"/>
          <w:rtl/>
        </w:rPr>
        <w:t xml:space="preserve"> </w:t>
      </w:r>
      <w:r w:rsidRPr="00FE6D36">
        <w:rPr>
          <w:rFonts w:ascii="Sakkal Majalla" w:hAnsi="Sakkal Majalla" w:cs="Sakkal Majalla"/>
          <w:sz w:val="32"/>
          <w:szCs w:val="32"/>
          <w:rtl/>
        </w:rPr>
        <w:t>الاجتماع السياسي</w:t>
      </w:r>
      <w:r w:rsidRPr="00FE6D36">
        <w:rPr>
          <w:rFonts w:ascii="Sakkal Majalla" w:hAnsi="Sakkal Majalla" w:cs="Sakkal Majalla"/>
          <w:sz w:val="32"/>
          <w:szCs w:val="32"/>
        </w:rPr>
        <w:t>...</w:t>
      </w:r>
      <w:r w:rsidRPr="00FE6D36">
        <w:rPr>
          <w:rFonts w:ascii="Sakkal Majalla" w:hAnsi="Sakkal Majalla" w:cs="Sakkal Majalla"/>
          <w:sz w:val="32"/>
          <w:szCs w:val="32"/>
          <w:rtl/>
        </w:rPr>
        <w:t>هؤلاء جميعا وغيرهم شهود على تلك المغامرة الفكرية المستمرة في</w:t>
      </w:r>
      <w:r>
        <w:rPr>
          <w:rFonts w:ascii="Sakkal Majalla" w:hAnsi="Sakkal Majalla" w:cs="Sakkal Majalla" w:hint="cs"/>
          <w:sz w:val="32"/>
          <w:szCs w:val="32"/>
          <w:rtl/>
        </w:rPr>
        <w:t xml:space="preserve"> </w:t>
      </w:r>
      <w:r w:rsidRPr="00FE6D36">
        <w:rPr>
          <w:rFonts w:ascii="Sakkal Majalla" w:hAnsi="Sakkal Majalla" w:cs="Sakkal Majalla"/>
          <w:sz w:val="32"/>
          <w:szCs w:val="32"/>
          <w:rtl/>
        </w:rPr>
        <w:t>فتح قارة الحداثة في الفكر العربي</w:t>
      </w:r>
      <w:r w:rsidRPr="00FE6D36">
        <w:rPr>
          <w:rFonts w:ascii="Sakkal Majalla" w:hAnsi="Sakkal Majalla" w:cs="Sakkal Majalla"/>
          <w:sz w:val="32"/>
          <w:szCs w:val="32"/>
        </w:rPr>
        <w:t>.</w:t>
      </w:r>
      <w:r w:rsidRPr="00FE6D36">
        <w:rPr>
          <w:rFonts w:ascii="Sakkal Majalla" w:hAnsi="Sakkal Majalla" w:cs="Sakkal Majalla"/>
          <w:sz w:val="32"/>
          <w:szCs w:val="32"/>
        </w:rPr>
        <w:br/>
      </w:r>
      <w:r w:rsidRPr="00FE6D36">
        <w:rPr>
          <w:rFonts w:ascii="Sakkal Majalla" w:hAnsi="Sakkal Majalla" w:cs="Sakkal Majalla"/>
          <w:sz w:val="32"/>
          <w:szCs w:val="32"/>
          <w:rtl/>
        </w:rPr>
        <w:t>ولكن و في المقابل؛ هناك من المفكرين العرب من دعوا إلى الإمعان في هذا السيل</w:t>
      </w:r>
      <w:r>
        <w:rPr>
          <w:rFonts w:ascii="Sakkal Majalla" w:hAnsi="Sakkal Majalla" w:cs="Sakkal Majalla" w:hint="cs"/>
          <w:sz w:val="32"/>
          <w:szCs w:val="32"/>
          <w:rtl/>
        </w:rPr>
        <w:t xml:space="preserve"> </w:t>
      </w:r>
      <w:r w:rsidRPr="00FE6D36">
        <w:rPr>
          <w:rFonts w:ascii="Sakkal Majalla" w:hAnsi="Sakkal Majalla" w:cs="Sakkal Majalla"/>
          <w:sz w:val="32"/>
          <w:szCs w:val="32"/>
          <w:rtl/>
        </w:rPr>
        <w:t>الجارف من المعارف والمناهج الوافدة من الغرب، ومقاربتها بالأسس والمبادئ التي تقوم</w:t>
      </w:r>
      <w:r>
        <w:rPr>
          <w:rFonts w:ascii="Sakkal Majalla" w:hAnsi="Sakkal Majalla" w:cs="Sakkal Majalla" w:hint="cs"/>
          <w:sz w:val="32"/>
          <w:szCs w:val="32"/>
          <w:rtl/>
        </w:rPr>
        <w:t xml:space="preserve"> </w:t>
      </w:r>
      <w:r w:rsidRPr="00FE6D36">
        <w:rPr>
          <w:rFonts w:ascii="Sakkal Majalla" w:hAnsi="Sakkal Majalla" w:cs="Sakkal Majalla"/>
          <w:sz w:val="32"/>
          <w:szCs w:val="32"/>
          <w:rtl/>
        </w:rPr>
        <w:t>عليها الثقافة والهوية العربية الإسلامية، ومنه البحث عن الكيفية التي يمكن بها استقبال</w:t>
      </w:r>
      <w:r>
        <w:rPr>
          <w:rFonts w:ascii="Sakkal Majalla" w:hAnsi="Sakkal Majalla" w:cs="Sakkal Majalla" w:hint="cs"/>
          <w:sz w:val="32"/>
          <w:szCs w:val="32"/>
          <w:rtl/>
        </w:rPr>
        <w:t xml:space="preserve"> </w:t>
      </w:r>
      <w:r w:rsidRPr="00FE6D36">
        <w:rPr>
          <w:rFonts w:ascii="Sakkal Majalla" w:hAnsi="Sakkal Majalla" w:cs="Sakkal Majalla"/>
          <w:sz w:val="32"/>
          <w:szCs w:val="32"/>
          <w:rtl/>
        </w:rPr>
        <w:t>الحداثة وتأصيلها في تربة الثقافة العربية والإسلامية؛ حتى تصبح قابلة للتأقلم في أرض</w:t>
      </w:r>
      <w:r>
        <w:rPr>
          <w:rFonts w:ascii="Sakkal Majalla" w:hAnsi="Sakkal Majalla" w:cs="Sakkal Majalla" w:hint="cs"/>
          <w:sz w:val="32"/>
          <w:szCs w:val="32"/>
          <w:rtl/>
        </w:rPr>
        <w:t xml:space="preserve"> </w:t>
      </w:r>
      <w:r w:rsidRPr="00FE6D36">
        <w:rPr>
          <w:rFonts w:ascii="Sakkal Majalla" w:hAnsi="Sakkal Majalla" w:cs="Sakkal Majalla"/>
          <w:sz w:val="32"/>
          <w:szCs w:val="32"/>
          <w:rtl/>
        </w:rPr>
        <w:t>الحـداثة العربية، وتؤتي ثمارها المنتظرة</w:t>
      </w:r>
      <w:r w:rsidRPr="00FE6D36">
        <w:rPr>
          <w:rFonts w:ascii="Sakkal Majalla" w:hAnsi="Sakkal Majalla" w:cs="Sakkal Majalla"/>
          <w:sz w:val="32"/>
          <w:szCs w:val="32"/>
        </w:rPr>
        <w:t xml:space="preserve">. </w:t>
      </w:r>
      <w:r w:rsidRPr="00FE6D36">
        <w:rPr>
          <w:rFonts w:ascii="Sakkal Majalla" w:hAnsi="Sakkal Majalla" w:cs="Sakkal Majalla"/>
          <w:sz w:val="32"/>
          <w:szCs w:val="32"/>
          <w:rtl/>
        </w:rPr>
        <w:t>ومن بين هؤلاء المفكر العربي المغربي</w:t>
      </w:r>
      <w:r>
        <w:rPr>
          <w:rFonts w:ascii="Sakkal Majalla" w:hAnsi="Sakkal Majalla" w:cs="Sakkal Majalla" w:hint="cs"/>
          <w:sz w:val="32"/>
          <w:szCs w:val="32"/>
          <w:rtl/>
        </w:rPr>
        <w:t xml:space="preserve"> </w:t>
      </w:r>
      <w:r w:rsidRPr="00FE6D36">
        <w:rPr>
          <w:rFonts w:ascii="Sakkal Majalla" w:hAnsi="Sakkal Majalla" w:cs="Sakkal Majalla"/>
          <w:sz w:val="32"/>
          <w:szCs w:val="32"/>
          <w:rtl/>
        </w:rPr>
        <w:t>طه</w:t>
      </w:r>
      <w:r>
        <w:rPr>
          <w:rFonts w:ascii="Sakkal Majalla" w:hAnsi="Sakkal Majalla" w:cs="Sakkal Majalla" w:hint="cs"/>
          <w:sz w:val="32"/>
          <w:szCs w:val="32"/>
          <w:rtl/>
        </w:rPr>
        <w:t xml:space="preserve"> </w:t>
      </w:r>
      <w:r w:rsidRPr="00FE6D36">
        <w:rPr>
          <w:rFonts w:ascii="Sakkal Majalla" w:hAnsi="Sakkal Majalla" w:cs="Sakkal Majalla"/>
          <w:sz w:val="32"/>
          <w:szCs w:val="32"/>
          <w:rtl/>
        </w:rPr>
        <w:t>عبد الرحمان</w:t>
      </w:r>
      <w:r>
        <w:rPr>
          <w:rFonts w:ascii="Sakkal Majalla" w:hAnsi="Sakkal Majalla" w:cs="Sakkal Majalla" w:hint="cs"/>
          <w:sz w:val="32"/>
          <w:szCs w:val="32"/>
          <w:rtl/>
        </w:rPr>
        <w:t>.</w:t>
      </w:r>
    </w:p>
    <w:p w14:paraId="2F0C2B22" w14:textId="04E04FD4" w:rsidR="00E35B23" w:rsidRPr="002E6C9B" w:rsidRDefault="00E35B23" w:rsidP="000F7F77">
      <w:pPr>
        <w:rPr>
          <w:rFonts w:ascii="Sakkal Majalla" w:hAnsi="Sakkal Majalla" w:cs="Sakkal Majalla"/>
          <w:b/>
          <w:bCs/>
          <w:sz w:val="32"/>
          <w:szCs w:val="32"/>
          <w:rtl/>
        </w:rPr>
      </w:pPr>
      <w:r>
        <w:rPr>
          <w:rFonts w:ascii="Sakkal Majalla" w:hAnsi="Sakkal Majalla" w:cs="Sakkal Majalla" w:hint="cs"/>
          <w:b/>
          <w:bCs/>
          <w:sz w:val="32"/>
          <w:szCs w:val="32"/>
          <w:rtl/>
        </w:rPr>
        <w:t>4 ـ 1 ـ</w:t>
      </w:r>
      <w:r w:rsidRPr="002E6C9B">
        <w:rPr>
          <w:rFonts w:ascii="Sakkal Majalla" w:hAnsi="Sakkal Majalla" w:cs="Sakkal Majalla" w:hint="cs"/>
          <w:b/>
          <w:bCs/>
          <w:sz w:val="32"/>
          <w:szCs w:val="32"/>
          <w:rtl/>
        </w:rPr>
        <w:t>ـ موقف طه عبد الرحمن من الحداثة:</w:t>
      </w:r>
    </w:p>
    <w:p w14:paraId="1855C088" w14:textId="0AC8F9B5" w:rsidR="00E35B23" w:rsidRDefault="00E35B23" w:rsidP="00656220">
      <w:pPr>
        <w:jc w:val="both"/>
        <w:rPr>
          <w:rFonts w:ascii="Sakkal Majalla" w:hAnsi="Sakkal Majalla" w:cs="Sakkal Majalla"/>
          <w:sz w:val="32"/>
          <w:szCs w:val="32"/>
          <w:rtl/>
        </w:rPr>
      </w:pPr>
      <w:r>
        <w:rPr>
          <w:rFonts w:ascii="Sakkal Majalla" w:hAnsi="Sakkal Majalla" w:cs="Sakkal Majalla" w:hint="cs"/>
          <w:sz w:val="32"/>
          <w:szCs w:val="32"/>
          <w:rtl/>
        </w:rPr>
        <w:t xml:space="preserve">فعلى غرار </w:t>
      </w:r>
      <w:r w:rsidRPr="00FD79C8">
        <w:rPr>
          <w:rFonts w:ascii="Sakkal Majalla" w:hAnsi="Sakkal Majalla" w:cs="Sakkal Majalla" w:hint="cs"/>
          <w:sz w:val="32"/>
          <w:szCs w:val="32"/>
          <w:rtl/>
        </w:rPr>
        <w:t>القراءات</w:t>
      </w:r>
      <w:r w:rsidRPr="00FD79C8">
        <w:rPr>
          <w:rFonts w:ascii="Sakkal Majalla" w:hAnsi="Sakkal Majalla" w:cs="Sakkal Majalla"/>
          <w:sz w:val="32"/>
          <w:szCs w:val="32"/>
          <w:rtl/>
        </w:rPr>
        <w:t xml:space="preserve"> المعاصرة للتراث يقدم المفكر طه عبد الرحمان مشروع</w:t>
      </w:r>
      <w:r>
        <w:rPr>
          <w:rFonts w:ascii="Sakkal Majalla" w:hAnsi="Sakkal Majalla" w:cs="Sakkal Majalla" w:hint="cs"/>
          <w:sz w:val="32"/>
          <w:szCs w:val="32"/>
          <w:rtl/>
        </w:rPr>
        <w:t xml:space="preserve"> </w:t>
      </w:r>
      <w:r w:rsidRPr="00FD79C8">
        <w:rPr>
          <w:rFonts w:ascii="Sakkal Majalla" w:hAnsi="Sakkal Majalla" w:cs="Sakkal Majalla"/>
          <w:sz w:val="32"/>
          <w:szCs w:val="32"/>
          <w:rtl/>
        </w:rPr>
        <w:t>قراءاته للنص التراثي، وفق منهج غير مسبوق يأخذ بالنظرة الشمولية التكاملية في مقابل</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النظرة التجزيئية التفاضلية، وبأدوات مأصولة، وليس بأدوات منقولة، مؤكدا على أن</w:t>
      </w:r>
      <w:r>
        <w:rPr>
          <w:rFonts w:ascii="Sakkal Majalla" w:hAnsi="Sakkal Majalla" w:cs="Sakkal Majalla" w:hint="cs"/>
          <w:sz w:val="32"/>
          <w:szCs w:val="32"/>
          <w:rtl/>
        </w:rPr>
        <w:t xml:space="preserve"> </w:t>
      </w:r>
      <w:r w:rsidRPr="00FD79C8">
        <w:rPr>
          <w:rFonts w:ascii="Sakkal Majalla" w:hAnsi="Sakkal Majalla" w:cs="Sakkal Majalla"/>
          <w:sz w:val="32"/>
          <w:szCs w:val="32"/>
          <w:rtl/>
        </w:rPr>
        <w:t xml:space="preserve">قراءة النص التراثي وتقويمه </w:t>
      </w:r>
      <w:r>
        <w:rPr>
          <w:rFonts w:ascii="Sakkal Majalla" w:hAnsi="Sakkal Majalla" w:cs="Sakkal Majalla" w:hint="cs"/>
          <w:sz w:val="32"/>
          <w:szCs w:val="32"/>
          <w:rtl/>
        </w:rPr>
        <w:t>تتمثل في</w:t>
      </w:r>
      <w:r w:rsidRPr="00FD79C8">
        <w:rPr>
          <w:rFonts w:ascii="Sakkal Majalla" w:hAnsi="Sakkal Majalla" w:cs="Sakkal Majalla" w:hint="cs"/>
          <w:sz w:val="32"/>
          <w:szCs w:val="32"/>
          <w:rtl/>
        </w:rPr>
        <w:t xml:space="preserve"> </w:t>
      </w:r>
      <w:r>
        <w:rPr>
          <w:rFonts w:ascii="Sakkal Majalla" w:hAnsi="Sakkal Majalla" w:cs="Sakkal Majalla" w:hint="cs"/>
          <w:sz w:val="32"/>
          <w:szCs w:val="32"/>
          <w:rtl/>
        </w:rPr>
        <w:t>مطالبة</w:t>
      </w:r>
      <w:r w:rsidRPr="00FD79C8">
        <w:rPr>
          <w:rFonts w:ascii="Sakkal Majalla" w:hAnsi="Sakkal Majalla" w:cs="Sakkal Majalla"/>
          <w:sz w:val="32"/>
          <w:szCs w:val="32"/>
          <w:rtl/>
        </w:rPr>
        <w:t xml:space="preserve"> النص بالتدليل على وسائله أو</w:t>
      </w:r>
      <w:r>
        <w:rPr>
          <w:rFonts w:ascii="Sakkal Majalla" w:hAnsi="Sakkal Majalla" w:cs="Sakkal Majalla" w:hint="cs"/>
          <w:sz w:val="32"/>
          <w:szCs w:val="32"/>
          <w:rtl/>
        </w:rPr>
        <w:t xml:space="preserve"> </w:t>
      </w:r>
      <w:r w:rsidRPr="00FD79C8">
        <w:rPr>
          <w:rFonts w:ascii="Sakkal Majalla" w:hAnsi="Sakkal Majalla" w:cs="Sakkal Majalla"/>
          <w:sz w:val="32"/>
          <w:szCs w:val="32"/>
          <w:rtl/>
        </w:rPr>
        <w:t>مضامينه</w:t>
      </w:r>
      <w:r>
        <w:rPr>
          <w:rFonts w:ascii="Sakkal Majalla" w:hAnsi="Sakkal Majalla" w:cs="Sakkal Majalla" w:hint="cs"/>
          <w:sz w:val="32"/>
          <w:szCs w:val="32"/>
          <w:rtl/>
        </w:rPr>
        <w:t xml:space="preserve">، ومن ثم </w:t>
      </w:r>
      <w:r w:rsidRPr="00FD79C8">
        <w:rPr>
          <w:rFonts w:ascii="Sakkal Majalla" w:hAnsi="Sakkal Majalla" w:cs="Sakkal Majalla"/>
          <w:sz w:val="32"/>
          <w:szCs w:val="32"/>
          <w:rtl/>
        </w:rPr>
        <w:t>ف</w:t>
      </w:r>
      <w:r>
        <w:rPr>
          <w:rFonts w:ascii="Sakkal Majalla" w:hAnsi="Sakkal Majalla" w:cs="Sakkal Majalla" w:hint="cs"/>
          <w:sz w:val="32"/>
          <w:szCs w:val="32"/>
          <w:rtl/>
        </w:rPr>
        <w:t xml:space="preserve">قد </w:t>
      </w:r>
      <w:r w:rsidRPr="00FD79C8">
        <w:rPr>
          <w:rFonts w:ascii="Sakkal Majalla" w:hAnsi="Sakkal Majalla" w:cs="Sakkal Majalla"/>
          <w:sz w:val="32"/>
          <w:szCs w:val="32"/>
          <w:rtl/>
        </w:rPr>
        <w:t>أخذ على عاتقه زحزحة التقليد المعاصر في قراءة التراث، الذي آثر</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أصحابه الاقتصار على نقد مضامين النص التراثي، من دون اعتبار الوسائل التي عملت</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على توليد هذه المضامين وتشكيل صورها</w:t>
      </w:r>
      <w:r>
        <w:rPr>
          <w:rStyle w:val="a9"/>
          <w:rFonts w:ascii="Sakkal Majalla" w:hAnsi="Sakkal Majalla" w:cs="Sakkal Majalla"/>
          <w:sz w:val="32"/>
          <w:szCs w:val="32"/>
          <w:rtl/>
        </w:rPr>
        <w:endnoteReference w:id="31"/>
      </w:r>
      <w:r>
        <w:rPr>
          <w:rFonts w:ascii="Sakkal Majalla" w:hAnsi="Sakkal Majalla" w:cs="Sakkal Majalla" w:hint="cs"/>
          <w:sz w:val="32"/>
          <w:szCs w:val="32"/>
          <w:rtl/>
        </w:rPr>
        <w:t>.</w:t>
      </w:r>
    </w:p>
    <w:p w14:paraId="4496DC29" w14:textId="6A88EA5B" w:rsidR="00E35B23" w:rsidRDefault="00E35B23" w:rsidP="00FD79C8">
      <w:pPr>
        <w:rPr>
          <w:rFonts w:ascii="Sakkal Majalla" w:hAnsi="Sakkal Majalla" w:cs="Sakkal Majalla"/>
          <w:sz w:val="32"/>
          <w:szCs w:val="32"/>
          <w:rtl/>
        </w:rPr>
      </w:pPr>
    </w:p>
    <w:p w14:paraId="26812020" w14:textId="77777777" w:rsidR="00E35B23" w:rsidRDefault="00E35B23" w:rsidP="00656220">
      <w:pPr>
        <w:jc w:val="both"/>
        <w:rPr>
          <w:rFonts w:ascii="Sakkal Majalla" w:hAnsi="Sakkal Majalla" w:cs="Sakkal Majalla"/>
          <w:b/>
          <w:bCs/>
          <w:sz w:val="32"/>
          <w:szCs w:val="32"/>
          <w:rtl/>
        </w:rPr>
      </w:pPr>
      <w:r>
        <w:rPr>
          <w:rFonts w:ascii="Sakkal Majalla" w:hAnsi="Sakkal Majalla" w:cs="Sakkal Majalla" w:hint="cs"/>
          <w:b/>
          <w:bCs/>
          <w:sz w:val="32"/>
          <w:szCs w:val="32"/>
          <w:rtl/>
        </w:rPr>
        <w:t xml:space="preserve">أ ـ </w:t>
      </w:r>
      <w:r w:rsidRPr="00FD79C8">
        <w:rPr>
          <w:rFonts w:ascii="Sakkal Majalla" w:hAnsi="Sakkal Majalla" w:cs="Sakkal Majalla"/>
          <w:b/>
          <w:bCs/>
          <w:sz w:val="32"/>
          <w:szCs w:val="32"/>
          <w:rtl/>
        </w:rPr>
        <w:t>نقد الخطابات التجزيئية في قراءة التراث</w:t>
      </w:r>
      <w:r>
        <w:rPr>
          <w:rFonts w:ascii="Sakkal Majalla" w:hAnsi="Sakkal Majalla" w:cs="Sakkal Majalla" w:hint="cs"/>
          <w:b/>
          <w:bCs/>
          <w:sz w:val="32"/>
          <w:szCs w:val="32"/>
          <w:rtl/>
        </w:rPr>
        <w:t>:</w:t>
      </w:r>
    </w:p>
    <w:p w14:paraId="4A856B25" w14:textId="77777777" w:rsidR="00E35B23" w:rsidRDefault="00E35B23" w:rsidP="00656220">
      <w:pPr>
        <w:jc w:val="both"/>
        <w:rPr>
          <w:rFonts w:ascii="Sakkal Majalla" w:hAnsi="Sakkal Majalla" w:cs="Sakkal Majalla"/>
          <w:sz w:val="32"/>
          <w:szCs w:val="32"/>
          <w:rtl/>
        </w:rPr>
      </w:pPr>
      <w:r>
        <w:rPr>
          <w:rFonts w:ascii="Sakkal Majalla" w:hAnsi="Sakkal Majalla" w:cs="Sakkal Majalla" w:hint="cs"/>
          <w:sz w:val="32"/>
          <w:szCs w:val="32"/>
          <w:rtl/>
        </w:rPr>
        <w:lastRenderedPageBreak/>
        <w:t xml:space="preserve">حيث </w:t>
      </w:r>
      <w:r w:rsidRPr="00FD79C8">
        <w:rPr>
          <w:rFonts w:ascii="Sakkal Majalla" w:hAnsi="Sakkal Majalla" w:cs="Sakkal Majalla"/>
          <w:sz w:val="32"/>
          <w:szCs w:val="32"/>
          <w:rtl/>
        </w:rPr>
        <w:t xml:space="preserve">سعى طه عبد الرحمان </w:t>
      </w:r>
      <w:r>
        <w:rPr>
          <w:rFonts w:ascii="Sakkal Majalla" w:hAnsi="Sakkal Majalla" w:cs="Sakkal Majalla" w:hint="cs"/>
          <w:sz w:val="32"/>
          <w:szCs w:val="32"/>
          <w:rtl/>
        </w:rPr>
        <w:t>خلال</w:t>
      </w:r>
      <w:r w:rsidRPr="00FD79C8">
        <w:rPr>
          <w:rFonts w:ascii="Sakkal Majalla" w:hAnsi="Sakkal Majalla" w:cs="Sakkal Majalla"/>
          <w:sz w:val="32"/>
          <w:szCs w:val="32"/>
          <w:rtl/>
        </w:rPr>
        <w:t xml:space="preserve"> نقده للخطابات التجزيئية التفاضلية في قراءة التراث إلى</w:t>
      </w:r>
      <w:r w:rsidRPr="00FD79C8">
        <w:rPr>
          <w:rFonts w:ascii="Sakkal Majalla" w:hAnsi="Sakkal Majalla" w:cs="Sakkal Majalla"/>
          <w:sz w:val="32"/>
          <w:szCs w:val="32"/>
        </w:rPr>
        <w:br/>
      </w:r>
      <w:r w:rsidRPr="00FD79C8">
        <w:rPr>
          <w:rFonts w:ascii="Sakkal Majalla" w:hAnsi="Sakkal Majalla" w:cs="Sakkal Majalla"/>
          <w:sz w:val="32"/>
          <w:szCs w:val="32"/>
          <w:rtl/>
        </w:rPr>
        <w:t>الكشف عن المظاهر الأساسية التي يتجلى فيها تجزيء التراث، للوقوف على الأسباب</w:t>
      </w:r>
      <w:r w:rsidRPr="00FD79C8">
        <w:rPr>
          <w:rFonts w:ascii="Sakkal Majalla" w:hAnsi="Sakkal Majalla" w:cs="Sakkal Majalla"/>
          <w:sz w:val="32"/>
          <w:szCs w:val="32"/>
        </w:rPr>
        <w:br/>
      </w:r>
      <w:r w:rsidRPr="00FD79C8">
        <w:rPr>
          <w:rFonts w:ascii="Sakkal Majalla" w:hAnsi="Sakkal Majalla" w:cs="Sakkal Majalla"/>
          <w:sz w:val="32"/>
          <w:szCs w:val="32"/>
          <w:rtl/>
        </w:rPr>
        <w:t>العامة التي أفضت إلى المظاهر التجزيئية، و قد انطلق من دعوى مفادها أن التقويم</w:t>
      </w:r>
      <w:r w:rsidRPr="00FD79C8">
        <w:rPr>
          <w:rFonts w:ascii="Sakkal Majalla" w:hAnsi="Sakkal Majalla" w:cs="Sakkal Majalla"/>
          <w:sz w:val="32"/>
          <w:szCs w:val="32"/>
        </w:rPr>
        <w:br/>
      </w:r>
      <w:r w:rsidRPr="00FD79C8">
        <w:rPr>
          <w:rFonts w:ascii="Sakkal Majalla" w:hAnsi="Sakkal Majalla" w:cs="Sakkal Majalla"/>
          <w:sz w:val="32"/>
          <w:szCs w:val="32"/>
          <w:rtl/>
        </w:rPr>
        <w:t>الذي يغلب عليه عملية الانشغال بمضامين النص التراثي، ولا ينظر البتة في الوسائل</w:t>
      </w:r>
      <w:r w:rsidRPr="00FD79C8">
        <w:rPr>
          <w:rFonts w:ascii="Sakkal Majalla" w:hAnsi="Sakkal Majalla" w:cs="Sakkal Majalla"/>
          <w:sz w:val="32"/>
          <w:szCs w:val="32"/>
        </w:rPr>
        <w:br/>
      </w:r>
      <w:r w:rsidRPr="00FD79C8">
        <w:rPr>
          <w:rFonts w:ascii="Sakkal Majalla" w:hAnsi="Sakkal Majalla" w:cs="Sakkal Majalla"/>
          <w:sz w:val="32"/>
          <w:szCs w:val="32"/>
          <w:rtl/>
        </w:rPr>
        <w:t>اللغوية والمنطقية التي أنشئت وبلّغت بها هذه المضامين يقع في نظرة تجزيئية إلى</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التراث</w:t>
      </w:r>
      <w:r w:rsidRPr="00FD79C8">
        <w:rPr>
          <w:rFonts w:ascii="Sakkal Majalla" w:hAnsi="Sakkal Majalla" w:cs="Sakkal Majalla"/>
          <w:sz w:val="32"/>
          <w:szCs w:val="32"/>
        </w:rPr>
        <w:t>.</w:t>
      </w:r>
      <w:r>
        <w:rPr>
          <w:rStyle w:val="a9"/>
          <w:rFonts w:ascii="Sakkal Majalla" w:hAnsi="Sakkal Majalla" w:cs="Sakkal Majalla"/>
          <w:sz w:val="32"/>
          <w:szCs w:val="32"/>
        </w:rPr>
        <w:endnoteReference w:id="32"/>
      </w:r>
      <w:r w:rsidRPr="00FD79C8">
        <w:rPr>
          <w:rFonts w:ascii="Sakkal Majalla" w:hAnsi="Sakkal Majalla" w:cs="Sakkal Majalla"/>
          <w:sz w:val="32"/>
          <w:szCs w:val="32"/>
        </w:rPr>
        <w:t xml:space="preserve"> </w:t>
      </w:r>
      <w:r w:rsidRPr="00FD79C8">
        <w:rPr>
          <w:rFonts w:ascii="Sakkal Majalla" w:hAnsi="Sakkal Majalla" w:cs="Sakkal Majalla"/>
          <w:sz w:val="32"/>
          <w:szCs w:val="32"/>
        </w:rPr>
        <w:br/>
      </w:r>
      <w:r>
        <w:rPr>
          <w:rFonts w:ascii="Sakkal Majalla" w:hAnsi="Sakkal Majalla" w:cs="Sakkal Majalla" w:hint="cs"/>
          <w:sz w:val="32"/>
          <w:szCs w:val="32"/>
          <w:rtl/>
        </w:rPr>
        <w:t xml:space="preserve">ولعله قد استند في  دعم </w:t>
      </w:r>
      <w:r w:rsidRPr="00FD79C8">
        <w:rPr>
          <w:rFonts w:ascii="Sakkal Majalla" w:hAnsi="Sakkal Majalla" w:cs="Sakkal Majalla"/>
          <w:sz w:val="32"/>
          <w:szCs w:val="32"/>
          <w:rtl/>
        </w:rPr>
        <w:t xml:space="preserve">هذه </w:t>
      </w:r>
      <w:r>
        <w:rPr>
          <w:rFonts w:ascii="Sakkal Majalla" w:hAnsi="Sakkal Majalla" w:cs="Sakkal Majalla" w:hint="cs"/>
          <w:sz w:val="32"/>
          <w:szCs w:val="32"/>
          <w:rtl/>
        </w:rPr>
        <w:t>الأطروحة</w:t>
      </w:r>
      <w:r w:rsidRPr="00FD79C8">
        <w:rPr>
          <w:rFonts w:ascii="Sakkal Majalla" w:hAnsi="Sakkal Majalla" w:cs="Sakkal Majalla"/>
          <w:sz w:val="32"/>
          <w:szCs w:val="32"/>
          <w:rtl/>
        </w:rPr>
        <w:t xml:space="preserve"> على مقدمة التركيب المزدوج للنص، </w:t>
      </w:r>
      <w:r>
        <w:rPr>
          <w:rFonts w:ascii="Sakkal Majalla" w:hAnsi="Sakkal Majalla" w:cs="Sakkal Majalla" w:hint="cs"/>
          <w:sz w:val="32"/>
          <w:szCs w:val="32"/>
          <w:rtl/>
        </w:rPr>
        <w:t>من حيث</w:t>
      </w:r>
      <w:r w:rsidRPr="00FD79C8">
        <w:rPr>
          <w:rFonts w:ascii="Sakkal Majalla" w:hAnsi="Sakkal Majalla" w:cs="Sakkal Majalla"/>
          <w:sz w:val="32"/>
          <w:szCs w:val="32"/>
          <w:rtl/>
        </w:rPr>
        <w:t xml:space="preserve"> أن كل نص</w:t>
      </w:r>
      <w:r w:rsidRPr="00FD79C8">
        <w:rPr>
          <w:rFonts w:ascii="Sakkal Majalla" w:hAnsi="Sakkal Majalla" w:cs="Sakkal Majalla"/>
          <w:sz w:val="32"/>
          <w:szCs w:val="32"/>
        </w:rPr>
        <w:br/>
      </w:r>
      <w:r w:rsidRPr="00FD79C8">
        <w:rPr>
          <w:rFonts w:ascii="Sakkal Majalla" w:hAnsi="Sakkal Majalla" w:cs="Sakkal Majalla"/>
          <w:sz w:val="32"/>
          <w:szCs w:val="32"/>
          <w:rtl/>
        </w:rPr>
        <w:t>حامل لمضمون مخصوص، وأن كل مضمون مبني بوسائل معينة، ومصوغ على كيفيات</w:t>
      </w:r>
      <w:r w:rsidRPr="00FD79C8">
        <w:rPr>
          <w:rFonts w:ascii="Sakkal Majalla" w:hAnsi="Sakkal Majalla" w:cs="Sakkal Majalla"/>
          <w:sz w:val="32"/>
          <w:szCs w:val="32"/>
        </w:rPr>
        <w:br/>
      </w:r>
      <w:r w:rsidRPr="00FD79C8">
        <w:rPr>
          <w:rFonts w:ascii="Sakkal Majalla" w:hAnsi="Sakkal Majalla" w:cs="Sakkal Majalla"/>
          <w:sz w:val="32"/>
          <w:szCs w:val="32"/>
          <w:rtl/>
        </w:rPr>
        <w:t>محددة؛ بحيث لا يتأتى استيعاب المستويات المضمونية القريبة والبعيدة للنص، إلا إذا</w:t>
      </w:r>
      <w:r w:rsidRPr="00FD79C8">
        <w:rPr>
          <w:rFonts w:ascii="Sakkal Majalla" w:hAnsi="Sakkal Majalla" w:cs="Sakkal Majalla"/>
          <w:sz w:val="32"/>
          <w:szCs w:val="32"/>
        </w:rPr>
        <w:br/>
      </w:r>
      <w:r w:rsidRPr="00FD79C8">
        <w:rPr>
          <w:rFonts w:ascii="Sakkal Majalla" w:hAnsi="Sakkal Majalla" w:cs="Sakkal Majalla"/>
          <w:sz w:val="32"/>
          <w:szCs w:val="32"/>
          <w:rtl/>
        </w:rPr>
        <w:t>أحيط علما بالوسائل والكيفيات العامة والخاصة التي تدخل في بناء هذه المستويات</w:t>
      </w:r>
      <w:r w:rsidRPr="00FD79C8">
        <w:rPr>
          <w:rFonts w:ascii="Sakkal Majalla" w:hAnsi="Sakkal Majalla" w:cs="Sakkal Majalla"/>
          <w:sz w:val="32"/>
          <w:szCs w:val="32"/>
        </w:rPr>
        <w:br/>
      </w:r>
      <w:r w:rsidRPr="00FD79C8">
        <w:rPr>
          <w:rFonts w:ascii="Sakkal Majalla" w:hAnsi="Sakkal Majalla" w:cs="Sakkal Majalla"/>
          <w:sz w:val="32"/>
          <w:szCs w:val="32"/>
          <w:rtl/>
        </w:rPr>
        <w:t>المضمونية</w:t>
      </w:r>
      <w:r>
        <w:rPr>
          <w:rStyle w:val="a9"/>
          <w:rFonts w:ascii="Sakkal Majalla" w:hAnsi="Sakkal Majalla" w:cs="Sakkal Majalla"/>
          <w:sz w:val="32"/>
          <w:szCs w:val="32"/>
          <w:rtl/>
        </w:rPr>
        <w:endnoteReference w:id="33"/>
      </w:r>
      <w:r>
        <w:rPr>
          <w:rFonts w:ascii="Sakkal Majalla" w:hAnsi="Sakkal Majalla" w:cs="Sakkal Majalla" w:hint="cs"/>
          <w:sz w:val="32"/>
          <w:szCs w:val="32"/>
          <w:rtl/>
          <w:lang w:bidi="ar-DZ"/>
        </w:rPr>
        <w:t xml:space="preserve">، </w:t>
      </w:r>
      <w:r w:rsidRPr="00FD79C8">
        <w:rPr>
          <w:rFonts w:ascii="Sakkal Majalla" w:hAnsi="Sakkal Majalla" w:cs="Sakkal Majalla"/>
          <w:sz w:val="32"/>
          <w:szCs w:val="32"/>
          <w:rtl/>
        </w:rPr>
        <w:t>لذا فكل قراءة تراثية تأخذ بالمضامين من دون الوسائل التي أنتجتها، واقعة</w:t>
      </w:r>
      <w:r w:rsidRPr="00FD79C8">
        <w:rPr>
          <w:rFonts w:ascii="Sakkal Majalla" w:hAnsi="Sakkal Majalla" w:cs="Sakkal Majalla"/>
          <w:sz w:val="32"/>
          <w:szCs w:val="32"/>
        </w:rPr>
        <w:br/>
      </w:r>
      <w:r w:rsidRPr="00FD79C8">
        <w:rPr>
          <w:rFonts w:ascii="Sakkal Majalla" w:hAnsi="Sakkal Majalla" w:cs="Sakkal Majalla"/>
          <w:sz w:val="32"/>
          <w:szCs w:val="32"/>
          <w:rtl/>
        </w:rPr>
        <w:t>في الإخلال بحقيقة التلازم بين طرفي النص المضمون والآليات</w:t>
      </w:r>
      <w:r>
        <w:rPr>
          <w:rFonts w:ascii="Sakkal Majalla" w:hAnsi="Sakkal Majalla" w:cs="Sakkal Majalla" w:hint="cs"/>
          <w:sz w:val="32"/>
          <w:szCs w:val="32"/>
          <w:rtl/>
        </w:rPr>
        <w:t>، إلى جانب ذلك فإن</w:t>
      </w:r>
      <w:r w:rsidRPr="00FD79C8">
        <w:rPr>
          <w:rFonts w:ascii="Sakkal Majalla" w:hAnsi="Sakkal Majalla" w:cs="Sakkal Majalla"/>
          <w:sz w:val="32"/>
          <w:szCs w:val="32"/>
          <w:rtl/>
        </w:rPr>
        <w:t xml:space="preserve"> تقسيم المضامين</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التراثية إلى أجزاء بينها تفاضل، وانتقاء ما حسن منها ينتمي أصحابها إلى النزعة</w:t>
      </w:r>
      <w:r w:rsidRPr="00FD79C8">
        <w:rPr>
          <w:rFonts w:ascii="Sakkal Majalla" w:hAnsi="Sakkal Majalla" w:cs="Sakkal Majalla"/>
          <w:sz w:val="32"/>
          <w:szCs w:val="32"/>
        </w:rPr>
        <w:br/>
      </w:r>
      <w:r w:rsidRPr="00FD79C8">
        <w:rPr>
          <w:rFonts w:ascii="Sakkal Majalla" w:hAnsi="Sakkal Majalla" w:cs="Sakkal Majalla"/>
          <w:sz w:val="32"/>
          <w:szCs w:val="32"/>
          <w:rtl/>
        </w:rPr>
        <w:t>المضمونية</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التي حملتهم على اعتناق النظرة التجزيئية، بالإضافة إلى توسلهم بآليات</w:t>
      </w:r>
      <w:r w:rsidRPr="00FD79C8">
        <w:rPr>
          <w:rFonts w:ascii="Sakkal Majalla" w:hAnsi="Sakkal Majalla" w:cs="Sakkal Majalla"/>
          <w:sz w:val="32"/>
          <w:szCs w:val="32"/>
        </w:rPr>
        <w:br/>
      </w:r>
      <w:r w:rsidRPr="00FD79C8">
        <w:rPr>
          <w:rFonts w:ascii="Sakkal Majalla" w:hAnsi="Sakkal Majalla" w:cs="Sakkal Majalla"/>
          <w:sz w:val="32"/>
          <w:szCs w:val="32"/>
          <w:rtl/>
        </w:rPr>
        <w:t>مستمدة من مجالات ثقافية أخرى غير التراث العربي الإسلامي، يسميها طه عبد الرحمان</w:t>
      </w:r>
      <w:r w:rsidRPr="00FD79C8">
        <w:rPr>
          <w:rFonts w:ascii="Sakkal Majalla" w:hAnsi="Sakkal Majalla" w:cs="Sakkal Majalla"/>
          <w:sz w:val="32"/>
          <w:szCs w:val="32"/>
        </w:rPr>
        <w:br/>
      </w:r>
      <w:r w:rsidRPr="00FD79C8">
        <w:rPr>
          <w:rFonts w:ascii="Sakkal Majalla" w:hAnsi="Sakkal Majalla" w:cs="Sakkal Majalla"/>
          <w:sz w:val="32"/>
          <w:szCs w:val="32"/>
          <w:rtl/>
        </w:rPr>
        <w:t>بالآليات الاستهلاكية، وحصرها في صنفين أساسيين هما</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الآليات العقلانية، والآليات</w:t>
      </w:r>
      <w:r w:rsidRPr="00FD79C8">
        <w:rPr>
          <w:rFonts w:ascii="Sakkal Majalla" w:hAnsi="Sakkal Majalla" w:cs="Sakkal Majalla"/>
          <w:sz w:val="32"/>
          <w:szCs w:val="32"/>
        </w:rPr>
        <w:br/>
      </w:r>
      <w:r w:rsidRPr="00FD79C8">
        <w:rPr>
          <w:rFonts w:ascii="Sakkal Majalla" w:hAnsi="Sakkal Majalla" w:cs="Sakkal Majalla"/>
          <w:sz w:val="32"/>
          <w:szCs w:val="32"/>
          <w:rtl/>
        </w:rPr>
        <w:t>الإيديولوجية والفكرانية</w:t>
      </w:r>
      <w:r>
        <w:rPr>
          <w:rStyle w:val="a9"/>
          <w:rFonts w:ascii="Sakkal Majalla" w:hAnsi="Sakkal Majalla" w:cs="Sakkal Majalla"/>
          <w:sz w:val="32"/>
          <w:szCs w:val="32"/>
          <w:rtl/>
        </w:rPr>
        <w:endnoteReference w:id="34"/>
      </w:r>
      <w:r>
        <w:rPr>
          <w:rFonts w:ascii="Sakkal Majalla" w:hAnsi="Sakkal Majalla" w:cs="Sakkal Majalla" w:hint="cs"/>
          <w:sz w:val="32"/>
          <w:szCs w:val="32"/>
          <w:rtl/>
        </w:rPr>
        <w:t>.</w:t>
      </w:r>
    </w:p>
    <w:p w14:paraId="646F3910" w14:textId="72914809" w:rsidR="00E35B23" w:rsidRDefault="00E35B23" w:rsidP="00656220">
      <w:pPr>
        <w:jc w:val="both"/>
        <w:rPr>
          <w:rFonts w:ascii="Sakkal Majalla" w:hAnsi="Sakkal Majalla" w:cs="Sakkal Majalla"/>
          <w:sz w:val="32"/>
          <w:szCs w:val="32"/>
        </w:rPr>
      </w:pPr>
      <w:r>
        <w:rPr>
          <w:rFonts w:ascii="Sakkal Majalla" w:hAnsi="Sakkal Majalla" w:cs="Sakkal Majalla" w:hint="cs"/>
          <w:sz w:val="32"/>
          <w:szCs w:val="32"/>
          <w:rtl/>
        </w:rPr>
        <w:t>ومن خلال هذا العرض فإن</w:t>
      </w:r>
      <w:r w:rsidRPr="00FD79C8">
        <w:rPr>
          <w:rFonts w:ascii="Sakkal Majalla" w:hAnsi="Sakkal Majalla" w:cs="Sakkal Majalla"/>
          <w:sz w:val="32"/>
          <w:szCs w:val="32"/>
          <w:rtl/>
        </w:rPr>
        <w:t xml:space="preserve"> طه عبد الرحمان </w:t>
      </w:r>
      <w:r>
        <w:rPr>
          <w:rFonts w:ascii="Sakkal Majalla" w:hAnsi="Sakkal Majalla" w:cs="Sakkal Majalla" w:hint="cs"/>
          <w:sz w:val="32"/>
          <w:szCs w:val="32"/>
          <w:rtl/>
        </w:rPr>
        <w:t>يكون قد فرق في</w:t>
      </w:r>
      <w:r w:rsidRPr="00FD79C8">
        <w:rPr>
          <w:rFonts w:ascii="Sakkal Majalla" w:hAnsi="Sakkal Majalla" w:cs="Sakkal Majalla"/>
          <w:sz w:val="32"/>
          <w:szCs w:val="32"/>
          <w:rtl/>
        </w:rPr>
        <w:t xml:space="preserve"> القراءات المعاصرة للتراث بين نوعين</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الأولى مضمونية</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تقوم على الاكتفاء بالمضامين النصية دون الوسائل التي أنتجتها؛ على اعتبار أن حصيلة</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التراث مردودة كلها إلى جملة من المضامين والمحتويات التي هي في حاجة إلى</w:t>
      </w:r>
      <w:r w:rsidRPr="00FD79C8">
        <w:rPr>
          <w:rFonts w:ascii="Sakkal Majalla" w:hAnsi="Sakkal Majalla" w:cs="Sakkal Majalla"/>
          <w:sz w:val="32"/>
          <w:szCs w:val="32"/>
        </w:rPr>
        <w:br/>
      </w:r>
      <w:r w:rsidRPr="00FD79C8">
        <w:rPr>
          <w:rFonts w:ascii="Sakkal Majalla" w:hAnsi="Sakkal Majalla" w:cs="Sakkal Majalla"/>
          <w:sz w:val="32"/>
          <w:szCs w:val="32"/>
          <w:rtl/>
        </w:rPr>
        <w:t>الاستيعاب والتوظيف، بسبب المتطلبات والأهداف العلمية والعملية</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أما النزعة الثانية</w:t>
      </w:r>
      <w:r w:rsidRPr="00FD79C8">
        <w:rPr>
          <w:rFonts w:ascii="Sakkal Majalla" w:hAnsi="Sakkal Majalla" w:cs="Sakkal Majalla"/>
          <w:sz w:val="32"/>
          <w:szCs w:val="32"/>
        </w:rPr>
        <w:br/>
      </w:r>
      <w:r w:rsidRPr="00FD79C8">
        <w:rPr>
          <w:rFonts w:ascii="Sakkal Majalla" w:hAnsi="Sakkal Majalla" w:cs="Sakkal Majalla"/>
          <w:sz w:val="32"/>
          <w:szCs w:val="32"/>
          <w:rtl/>
        </w:rPr>
        <w:t>تجزيئية تقسم المضامين التراثية إلى قطاعات متمايزة فيما بينها، وتفضيل بعضها على</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بعض بحجة أن في تلك المضامين ما هو حي يحتمل أن تربط أسباب الحياة فيه بالحاضر</w:t>
      </w:r>
      <w:r>
        <w:rPr>
          <w:rFonts w:ascii="Sakkal Majalla" w:hAnsi="Sakkal Majalla" w:cs="Sakkal Majalla" w:hint="cs"/>
          <w:sz w:val="32"/>
          <w:szCs w:val="32"/>
          <w:rtl/>
        </w:rPr>
        <w:t xml:space="preserve"> </w:t>
      </w:r>
      <w:r w:rsidRPr="00FD79C8">
        <w:rPr>
          <w:rFonts w:ascii="Sakkal Majalla" w:hAnsi="Sakkal Majalla" w:cs="Sakkal Majalla"/>
          <w:sz w:val="32"/>
          <w:szCs w:val="32"/>
          <w:rtl/>
        </w:rPr>
        <w:t>والتوجه إلى المستقبل، وفيها ما هو مردود لا يستحق الدرس بحجة أنه ميت ينبغي قطع</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صلاته بالحاضر؛ حتى لا يضر بآفاقه المستقبلية</w:t>
      </w:r>
    </w:p>
    <w:p w14:paraId="355DF1B8" w14:textId="7F2375EA" w:rsidR="00E35B23" w:rsidRDefault="00E35B23" w:rsidP="002E6C9B">
      <w:pPr>
        <w:rPr>
          <w:rFonts w:ascii="Sakkal Majalla" w:hAnsi="Sakkal Majalla" w:cs="Sakkal Majalla"/>
          <w:sz w:val="32"/>
          <w:szCs w:val="32"/>
        </w:rPr>
      </w:pPr>
      <w:r>
        <w:rPr>
          <w:rFonts w:ascii="Sakkal Majalla" w:hAnsi="Sakkal Majalla" w:cs="Sakkal Majalla" w:hint="cs"/>
          <w:b/>
          <w:bCs/>
          <w:sz w:val="32"/>
          <w:szCs w:val="32"/>
          <w:rtl/>
        </w:rPr>
        <w:t xml:space="preserve">ب ـ </w:t>
      </w:r>
      <w:r w:rsidRPr="002E6C9B">
        <w:rPr>
          <w:rFonts w:ascii="Sakkal Majalla" w:hAnsi="Sakkal Majalla" w:cs="Sakkal Majalla"/>
          <w:b/>
          <w:bCs/>
          <w:sz w:val="32"/>
          <w:szCs w:val="32"/>
          <w:rtl/>
        </w:rPr>
        <w:t xml:space="preserve">نقد النموذج </w:t>
      </w:r>
      <w:r w:rsidR="002A69EC" w:rsidRPr="002E6C9B">
        <w:rPr>
          <w:rFonts w:ascii="Sakkal Majalla" w:hAnsi="Sakkal Majalla" w:cs="Sakkal Majalla" w:hint="cs"/>
          <w:b/>
          <w:bCs/>
          <w:sz w:val="32"/>
          <w:szCs w:val="32"/>
          <w:rtl/>
        </w:rPr>
        <w:t>الجابري «التجزيئ</w:t>
      </w:r>
      <w:r w:rsidR="002A69EC" w:rsidRPr="002E6C9B">
        <w:rPr>
          <w:rFonts w:ascii="Sakkal Majalla" w:hAnsi="Sakkal Majalla" w:cs="Sakkal Majalla" w:hint="eastAsia"/>
          <w:b/>
          <w:bCs/>
          <w:sz w:val="32"/>
          <w:szCs w:val="32"/>
          <w:rtl/>
        </w:rPr>
        <w:t>ي</w:t>
      </w:r>
      <w:r w:rsidRPr="002E6C9B">
        <w:rPr>
          <w:rFonts w:ascii="Sakkal Majalla" w:hAnsi="Sakkal Majalla" w:cs="Sakkal Majalla"/>
          <w:b/>
          <w:bCs/>
          <w:sz w:val="32"/>
          <w:szCs w:val="32"/>
          <w:rtl/>
        </w:rPr>
        <w:t xml:space="preserve"> التفاضلي" في تقويم التراث</w:t>
      </w:r>
      <w:r>
        <w:rPr>
          <w:rFonts w:ascii="Sakkal Majalla" w:hAnsi="Sakkal Majalla" w:cs="Sakkal Majalla" w:hint="cs"/>
          <w:sz w:val="32"/>
          <w:szCs w:val="32"/>
          <w:rtl/>
        </w:rPr>
        <w:t>:</w:t>
      </w:r>
    </w:p>
    <w:p w14:paraId="11ED7FDA" w14:textId="19ED0823" w:rsidR="00E35B23" w:rsidRDefault="00E35B23" w:rsidP="00C11A66">
      <w:pPr>
        <w:jc w:val="both"/>
        <w:rPr>
          <w:rFonts w:ascii="Sakkal Majalla" w:hAnsi="Sakkal Majalla" w:cs="Sakkal Majalla"/>
          <w:sz w:val="32"/>
          <w:szCs w:val="32"/>
          <w:rtl/>
        </w:rPr>
      </w:pPr>
      <w:r w:rsidRPr="00FD79C8">
        <w:rPr>
          <w:rFonts w:ascii="Sakkal Majalla" w:hAnsi="Sakkal Majalla" w:cs="Sakkal Majalla"/>
          <w:sz w:val="32"/>
          <w:szCs w:val="32"/>
        </w:rPr>
        <w:t xml:space="preserve"> </w:t>
      </w:r>
      <w:r w:rsidRPr="00FD79C8">
        <w:rPr>
          <w:rFonts w:ascii="Sakkal Majalla" w:hAnsi="Sakkal Majalla" w:cs="Sakkal Majalla"/>
          <w:sz w:val="32"/>
          <w:szCs w:val="32"/>
          <w:rtl/>
        </w:rPr>
        <w:t>ويستدل طه عبد الرحمان على هذه</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النظرة التجزيئية في قراءة التراث بقراءة محمد عابد الجابري كنموذج؛ باعتباره أكثر</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المفكرين المعاصرين اشتغالا بالتراث، والمنظرين له عبر كتبه الثلاث</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نحن والتراث</w:t>
      </w:r>
      <w:r w:rsidRPr="00FD79C8">
        <w:rPr>
          <w:rFonts w:ascii="Sakkal Majalla" w:hAnsi="Sakkal Majalla" w:cs="Sakkal Majalla"/>
          <w:sz w:val="32"/>
          <w:szCs w:val="32"/>
        </w:rPr>
        <w:t>"</w:t>
      </w:r>
      <w:r w:rsidRPr="00FD79C8">
        <w:rPr>
          <w:rFonts w:ascii="Sakkal Majalla" w:hAnsi="Sakkal Majalla" w:cs="Sakkal Majalla"/>
          <w:sz w:val="32"/>
          <w:szCs w:val="32"/>
          <w:rtl/>
        </w:rPr>
        <w:t>،</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تكوين العقل العربي</w:t>
      </w:r>
      <w:r>
        <w:rPr>
          <w:rFonts w:ascii="Sakkal Majalla" w:hAnsi="Sakkal Majalla" w:cs="Sakkal Majalla" w:hint="cs"/>
          <w:sz w:val="32"/>
          <w:szCs w:val="32"/>
          <w:rtl/>
        </w:rPr>
        <w:t>"</w:t>
      </w:r>
      <w:r w:rsidRPr="00FD79C8">
        <w:rPr>
          <w:rFonts w:ascii="Sakkal Majalla" w:hAnsi="Sakkal Majalla" w:cs="Sakkal Majalla"/>
          <w:sz w:val="32"/>
          <w:szCs w:val="32"/>
          <w:rtl/>
        </w:rPr>
        <w:t>، بنية العقل العربي</w:t>
      </w:r>
      <w:r w:rsidRPr="00FD79C8">
        <w:rPr>
          <w:rFonts w:ascii="Sakkal Majalla" w:hAnsi="Sakkal Majalla" w:cs="Sakkal Majalla"/>
          <w:sz w:val="32"/>
          <w:szCs w:val="32"/>
        </w:rPr>
        <w:t>"</w:t>
      </w:r>
      <w:r w:rsidRPr="00FD79C8">
        <w:rPr>
          <w:rFonts w:ascii="Sakkal Majalla" w:hAnsi="Sakkal Majalla" w:cs="Sakkal Majalla"/>
          <w:sz w:val="32"/>
          <w:szCs w:val="32"/>
          <w:rtl/>
        </w:rPr>
        <w:t>،في صورة دعوى متميزة باسم</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دعوى</w:t>
      </w:r>
      <w:r>
        <w:rPr>
          <w:rFonts w:ascii="Sakkal Majalla" w:hAnsi="Sakkal Majalla" w:cs="Sakkal Majalla" w:hint="cs"/>
          <w:sz w:val="32"/>
          <w:szCs w:val="32"/>
          <w:rtl/>
        </w:rPr>
        <w:t xml:space="preserve"> </w:t>
      </w:r>
      <w:r w:rsidRPr="00FD79C8">
        <w:rPr>
          <w:rFonts w:ascii="Sakkal Majalla" w:hAnsi="Sakkal Majalla" w:cs="Sakkal Majalla"/>
          <w:sz w:val="32"/>
          <w:szCs w:val="32"/>
          <w:rtl/>
        </w:rPr>
        <w:lastRenderedPageBreak/>
        <w:t>التعارض الأصلي لنموذج الجابري يقول</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إن نموذج الجابري في تقويم التراث يقع في</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تعارضين اثنين أحدهما التعارض بين القول بالنظرة الشمولية، والعمل بالنظرة التجزيئية،</w:t>
      </w:r>
      <w:r>
        <w:rPr>
          <w:rFonts w:ascii="Sakkal Majalla" w:hAnsi="Sakkal Majalla" w:cs="Sakkal Majalla" w:hint="cs"/>
          <w:sz w:val="32"/>
          <w:szCs w:val="32"/>
          <w:rtl/>
        </w:rPr>
        <w:t xml:space="preserve"> </w:t>
      </w:r>
      <w:r w:rsidRPr="00FD79C8">
        <w:rPr>
          <w:rFonts w:ascii="Sakkal Majalla" w:hAnsi="Sakkal Majalla" w:cs="Sakkal Majalla"/>
          <w:sz w:val="32"/>
          <w:szCs w:val="32"/>
          <w:rtl/>
        </w:rPr>
        <w:t>والثاني التعارض بين الدعوة إلى النظر في الآليات وبين العمل بالنظر في مضامين</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الخطاب التراثي في الآليات</w:t>
      </w:r>
      <w:r>
        <w:rPr>
          <w:rStyle w:val="a9"/>
          <w:rFonts w:ascii="Sakkal Majalla" w:hAnsi="Sakkal Majalla" w:cs="Sakkal Majalla"/>
          <w:sz w:val="32"/>
          <w:szCs w:val="32"/>
          <w:rtl/>
        </w:rPr>
        <w:endnoteReference w:id="35"/>
      </w:r>
      <w:r w:rsidRPr="00FD79C8">
        <w:rPr>
          <w:rFonts w:ascii="Sakkal Majalla" w:hAnsi="Sakkal Majalla" w:cs="Sakkal Majalla"/>
          <w:sz w:val="32"/>
          <w:szCs w:val="32"/>
        </w:rPr>
        <w:t xml:space="preserve"> </w:t>
      </w:r>
      <w:r>
        <w:rPr>
          <w:rFonts w:ascii="Sakkal Majalla" w:hAnsi="Sakkal Majalla" w:cs="Sakkal Majalla" w:hint="cs"/>
          <w:sz w:val="32"/>
          <w:szCs w:val="32"/>
          <w:rtl/>
        </w:rPr>
        <w:t>.</w:t>
      </w:r>
    </w:p>
    <w:p w14:paraId="44155F30" w14:textId="66ED4E85" w:rsidR="00E35B23" w:rsidRDefault="00E35B23" w:rsidP="00C11A66">
      <w:pPr>
        <w:jc w:val="both"/>
        <w:rPr>
          <w:rFonts w:ascii="Sakkal Majalla" w:hAnsi="Sakkal Majalla" w:cs="Sakkal Majalla"/>
          <w:sz w:val="32"/>
          <w:szCs w:val="32"/>
          <w:rtl/>
        </w:rPr>
      </w:pPr>
      <w:r>
        <w:rPr>
          <w:rFonts w:ascii="Sakkal Majalla" w:hAnsi="Sakkal Majalla" w:cs="Sakkal Majalla" w:hint="cs"/>
          <w:sz w:val="32"/>
          <w:szCs w:val="32"/>
          <w:rtl/>
        </w:rPr>
        <w:t>فإنه يظهر جليا من خلال هذا الكلام</w:t>
      </w:r>
      <w:r w:rsidRPr="00FD79C8">
        <w:rPr>
          <w:rFonts w:ascii="Sakkal Majalla" w:hAnsi="Sakkal Majalla" w:cs="Sakkal Majalla"/>
          <w:sz w:val="32"/>
          <w:szCs w:val="32"/>
          <w:rtl/>
        </w:rPr>
        <w:t xml:space="preserve"> منحاه الفكري الشمولي في تقويم التراث، وإنكاره المسلك</w:t>
      </w:r>
      <w:r>
        <w:rPr>
          <w:rFonts w:ascii="Sakkal Majalla" w:hAnsi="Sakkal Majalla" w:cs="Sakkal Majalla" w:hint="cs"/>
          <w:sz w:val="32"/>
          <w:szCs w:val="32"/>
          <w:rtl/>
        </w:rPr>
        <w:t xml:space="preserve"> </w:t>
      </w:r>
      <w:r w:rsidRPr="00FD79C8">
        <w:rPr>
          <w:rFonts w:ascii="Sakkal Majalla" w:hAnsi="Sakkal Majalla" w:cs="Sakkal Majalla"/>
          <w:sz w:val="32"/>
          <w:szCs w:val="32"/>
          <w:rtl/>
        </w:rPr>
        <w:t>الذي سلكه المستشرقون في قراءتهم للتراث العربي الإسلامي، وتفكيك وحداته إلى أجزاء</w:t>
      </w:r>
      <w:r w:rsidRPr="00FD79C8">
        <w:rPr>
          <w:rFonts w:ascii="Sakkal Majalla" w:hAnsi="Sakkal Majalla" w:cs="Sakkal Majalla"/>
          <w:sz w:val="32"/>
          <w:szCs w:val="32"/>
        </w:rPr>
        <w:br/>
      </w:r>
      <w:r w:rsidRPr="00FD79C8">
        <w:rPr>
          <w:rFonts w:ascii="Sakkal Majalla" w:hAnsi="Sakkal Majalla" w:cs="Sakkal Majalla"/>
          <w:sz w:val="32"/>
          <w:szCs w:val="32"/>
          <w:rtl/>
        </w:rPr>
        <w:t xml:space="preserve">متناثرة إذ يقول </w:t>
      </w:r>
      <w:r>
        <w:rPr>
          <w:rFonts w:ascii="Sakkal Majalla" w:hAnsi="Sakkal Majalla" w:cs="Sakkal Majalla" w:hint="cs"/>
          <w:sz w:val="32"/>
          <w:szCs w:val="32"/>
          <w:rtl/>
        </w:rPr>
        <w:t>:"</w:t>
      </w:r>
      <w:r w:rsidRPr="00FD79C8">
        <w:rPr>
          <w:rFonts w:ascii="Sakkal Majalla" w:hAnsi="Sakkal Majalla" w:cs="Sakkal Majalla"/>
          <w:sz w:val="32"/>
          <w:szCs w:val="32"/>
          <w:rtl/>
        </w:rPr>
        <w:t>إن النظرة الكلية لها ما يبررها سواء تعلق الأمر بعلم البلاغة أو بعلم</w:t>
      </w:r>
      <w:r w:rsidRPr="00FD79C8">
        <w:rPr>
          <w:rFonts w:ascii="Sakkal Majalla" w:hAnsi="Sakkal Majalla" w:cs="Sakkal Majalla"/>
          <w:sz w:val="32"/>
          <w:szCs w:val="32"/>
        </w:rPr>
        <w:br/>
      </w:r>
      <w:r w:rsidRPr="00FD79C8">
        <w:rPr>
          <w:rFonts w:ascii="Sakkal Majalla" w:hAnsi="Sakkal Majalla" w:cs="Sakkal Majalla"/>
          <w:sz w:val="32"/>
          <w:szCs w:val="32"/>
          <w:rtl/>
        </w:rPr>
        <w:t>النحو، أو علم الفقه وأصوله، أو بعلم الكلام، فهذه العلوم مترابطة متداخلة بصورة تجعل</w:t>
      </w:r>
      <w:r w:rsidRPr="00FD79C8">
        <w:rPr>
          <w:rFonts w:ascii="Sakkal Majalla" w:hAnsi="Sakkal Majalla" w:cs="Sakkal Majalla"/>
          <w:sz w:val="32"/>
          <w:szCs w:val="32"/>
        </w:rPr>
        <w:br/>
      </w:r>
      <w:r w:rsidRPr="00FD79C8">
        <w:rPr>
          <w:rFonts w:ascii="Sakkal Majalla" w:hAnsi="Sakkal Majalla" w:cs="Sakkal Majalla"/>
          <w:sz w:val="32"/>
          <w:szCs w:val="32"/>
          <w:rtl/>
        </w:rPr>
        <w:t>منها مظاهر أو فروعا لعلم واحد هو البيان</w:t>
      </w:r>
      <w:r>
        <w:rPr>
          <w:rFonts w:ascii="Sakkal Majalla" w:hAnsi="Sakkal Majalla" w:cs="Sakkal Majalla" w:hint="cs"/>
          <w:sz w:val="32"/>
          <w:szCs w:val="32"/>
          <w:rtl/>
        </w:rPr>
        <w:t xml:space="preserve">"، </w:t>
      </w:r>
      <w:r w:rsidRPr="00FD79C8">
        <w:rPr>
          <w:rFonts w:ascii="Sakkal Majalla" w:hAnsi="Sakkal Majalla" w:cs="Sakkal Majalla"/>
          <w:sz w:val="32"/>
          <w:szCs w:val="32"/>
          <w:rtl/>
        </w:rPr>
        <w:t>فرغم هذا البناء الشمولي للتراث إلا أن</w:t>
      </w:r>
      <w:r w:rsidRPr="00FD79C8">
        <w:rPr>
          <w:rFonts w:ascii="Sakkal Majalla" w:hAnsi="Sakkal Majalla" w:cs="Sakkal Majalla"/>
          <w:sz w:val="32"/>
          <w:szCs w:val="32"/>
        </w:rPr>
        <w:br/>
      </w:r>
      <w:r w:rsidRPr="00FD79C8">
        <w:rPr>
          <w:rFonts w:ascii="Sakkal Majalla" w:hAnsi="Sakkal Majalla" w:cs="Sakkal Majalla"/>
          <w:sz w:val="32"/>
          <w:szCs w:val="32"/>
          <w:rtl/>
        </w:rPr>
        <w:t>الجابري وقع في التناقض بين النظرة الشمولية والتطبيق التجزيئي؛ الذي دعا فيه إلى</w:t>
      </w:r>
      <w:r w:rsidRPr="00FD79C8">
        <w:rPr>
          <w:rFonts w:ascii="Sakkal Majalla" w:hAnsi="Sakkal Majalla" w:cs="Sakkal Majalla"/>
          <w:sz w:val="32"/>
          <w:szCs w:val="32"/>
        </w:rPr>
        <w:br/>
      </w:r>
      <w:r w:rsidRPr="00FD79C8">
        <w:rPr>
          <w:rFonts w:ascii="Sakkal Majalla" w:hAnsi="Sakkal Majalla" w:cs="Sakkal Majalla"/>
          <w:sz w:val="32"/>
          <w:szCs w:val="32"/>
          <w:rtl/>
        </w:rPr>
        <w:t>التعامل مع العلوم العربية على اختلافها بصورة تجزيئية، إذ قسمها إلى أنظمة معرفية</w:t>
      </w:r>
      <w:r w:rsidRPr="00FD79C8">
        <w:rPr>
          <w:rFonts w:ascii="Sakkal Majalla" w:hAnsi="Sakkal Majalla" w:cs="Sakkal Majalla"/>
          <w:sz w:val="32"/>
          <w:szCs w:val="32"/>
        </w:rPr>
        <w:br/>
      </w:r>
      <w:r w:rsidR="002A69EC" w:rsidRPr="00FD79C8">
        <w:rPr>
          <w:rFonts w:ascii="Sakkal Majalla" w:hAnsi="Sakkal Majalla" w:cs="Sakkal Majalla" w:hint="cs"/>
          <w:sz w:val="32"/>
          <w:szCs w:val="32"/>
          <w:rtl/>
        </w:rPr>
        <w:t>متفاضله</w:t>
      </w:r>
      <w:r w:rsidRPr="00FD79C8">
        <w:rPr>
          <w:rFonts w:ascii="Sakkal Majalla" w:hAnsi="Sakkal Majalla" w:cs="Sakkal Majalla"/>
          <w:sz w:val="32"/>
          <w:szCs w:val="32"/>
          <w:rtl/>
        </w:rPr>
        <w:t xml:space="preserve"> لا رابطة بينها وهي</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النظام المعرفي البرهاني، كون البرهان مقولة متعلقة</w:t>
      </w:r>
      <w:r w:rsidRPr="00FD79C8">
        <w:rPr>
          <w:rFonts w:ascii="Sakkal Majalla" w:hAnsi="Sakkal Majalla" w:cs="Sakkal Majalla"/>
          <w:sz w:val="32"/>
          <w:szCs w:val="32"/>
        </w:rPr>
        <w:br/>
      </w:r>
      <w:r w:rsidRPr="00FD79C8">
        <w:rPr>
          <w:rFonts w:ascii="Sakkal Majalla" w:hAnsi="Sakkal Majalla" w:cs="Sakkal Majalla"/>
          <w:sz w:val="32"/>
          <w:szCs w:val="32"/>
          <w:rtl/>
        </w:rPr>
        <w:t>بالصورة الاستدلالية العقلية</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والنظام المعرفي البياني كون البيان مقولة متعلقة بالصيغة</w:t>
      </w:r>
      <w:r w:rsidRPr="00FD79C8">
        <w:rPr>
          <w:rFonts w:ascii="Sakkal Majalla" w:hAnsi="Sakkal Majalla" w:cs="Sakkal Majalla"/>
          <w:sz w:val="32"/>
          <w:szCs w:val="32"/>
        </w:rPr>
        <w:br/>
      </w:r>
      <w:r w:rsidRPr="00FD79C8">
        <w:rPr>
          <w:rFonts w:ascii="Sakkal Majalla" w:hAnsi="Sakkal Majalla" w:cs="Sakkal Majalla"/>
          <w:sz w:val="32"/>
          <w:szCs w:val="32"/>
          <w:rtl/>
        </w:rPr>
        <w:t>اللفظية</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والنظام المعرفي العرفاني كون العرفان مقولة متعلقة بالمضمون المعرفي، ألا</w:t>
      </w:r>
      <w:r w:rsidRPr="00FD79C8">
        <w:rPr>
          <w:rFonts w:ascii="Sakkal Majalla" w:hAnsi="Sakkal Majalla" w:cs="Sakkal Majalla"/>
          <w:sz w:val="32"/>
          <w:szCs w:val="32"/>
        </w:rPr>
        <w:br/>
      </w:r>
      <w:r w:rsidRPr="00FD79C8">
        <w:rPr>
          <w:rFonts w:ascii="Sakkal Majalla" w:hAnsi="Sakkal Majalla" w:cs="Sakkal Majalla"/>
          <w:sz w:val="32"/>
          <w:szCs w:val="32"/>
          <w:rtl/>
        </w:rPr>
        <w:t>ترى أن وحدة التراث تتفكك في يده إلى أجزاء متعارضة متعالية فيما بينها</w:t>
      </w:r>
      <w:r>
        <w:rPr>
          <w:rFonts w:ascii="Sakkal Majalla" w:hAnsi="Sakkal Majalla" w:cs="Sakkal Majalla" w:hint="cs"/>
          <w:sz w:val="32"/>
          <w:szCs w:val="32"/>
          <w:rtl/>
        </w:rPr>
        <w:t>.</w:t>
      </w:r>
      <w:r w:rsidRPr="00FD79C8">
        <w:rPr>
          <w:rFonts w:ascii="Sakkal Majalla" w:hAnsi="Sakkal Majalla" w:cs="Sakkal Majalla"/>
          <w:sz w:val="32"/>
          <w:szCs w:val="32"/>
        </w:rPr>
        <w:br/>
      </w:r>
      <w:r w:rsidRPr="00FD79C8">
        <w:rPr>
          <w:rFonts w:ascii="Sakkal Majalla" w:hAnsi="Sakkal Majalla" w:cs="Sakkal Majalla"/>
          <w:sz w:val="32"/>
          <w:szCs w:val="32"/>
          <w:rtl/>
        </w:rPr>
        <w:t>أما الوجه الثاني في التناقض الذي وقع فيه الجابري هو النظر في الآليات؛ أي الاشتغال</w:t>
      </w:r>
      <w:r w:rsidRPr="00FD79C8">
        <w:rPr>
          <w:rFonts w:ascii="Sakkal Majalla" w:hAnsi="Sakkal Majalla" w:cs="Sakkal Majalla"/>
          <w:sz w:val="32"/>
          <w:szCs w:val="32"/>
        </w:rPr>
        <w:br/>
      </w:r>
      <w:r w:rsidRPr="00FD79C8">
        <w:rPr>
          <w:rFonts w:ascii="Sakkal Majalla" w:hAnsi="Sakkal Majalla" w:cs="Sakkal Majalla"/>
          <w:sz w:val="32"/>
          <w:szCs w:val="32"/>
          <w:rtl/>
        </w:rPr>
        <w:t xml:space="preserve">بالآليات المنتجة للنصوص التراثية تحليلا </w:t>
      </w:r>
      <w:r w:rsidRPr="00FD79C8">
        <w:rPr>
          <w:rFonts w:ascii="Sakkal Majalla" w:hAnsi="Sakkal Majalla" w:cs="Sakkal Majalla" w:hint="cs"/>
          <w:sz w:val="32"/>
          <w:szCs w:val="32"/>
          <w:rtl/>
        </w:rPr>
        <w:t>وفحصا</w:t>
      </w:r>
      <w:r w:rsidRPr="00FD79C8">
        <w:rPr>
          <w:rFonts w:ascii="Sakkal Majalla" w:hAnsi="Sakkal Majalla" w:cs="Sakkal Majalla"/>
          <w:sz w:val="32"/>
          <w:szCs w:val="32"/>
          <w:rtl/>
        </w:rPr>
        <w:t xml:space="preserve"> وتركيبا وترتيبا</w:t>
      </w:r>
      <w:r w:rsidRPr="00FD79C8">
        <w:rPr>
          <w:rFonts w:ascii="Sakkal Majalla" w:hAnsi="Sakkal Majalla" w:cs="Sakkal Majalla"/>
          <w:sz w:val="32"/>
          <w:szCs w:val="32"/>
        </w:rPr>
        <w:t xml:space="preserve">... </w:t>
      </w:r>
      <w:r w:rsidRPr="00FD79C8">
        <w:rPr>
          <w:rFonts w:ascii="Sakkal Majalla" w:hAnsi="Sakkal Majalla" w:cs="Sakkal Majalla"/>
          <w:sz w:val="32"/>
          <w:szCs w:val="32"/>
          <w:rtl/>
        </w:rPr>
        <w:t>إلا أنه لم يباشر</w:t>
      </w:r>
      <w:r w:rsidRPr="00FD79C8">
        <w:rPr>
          <w:rFonts w:ascii="Sakkal Majalla" w:hAnsi="Sakkal Majalla" w:cs="Sakkal Majalla"/>
          <w:sz w:val="32"/>
          <w:szCs w:val="32"/>
        </w:rPr>
        <w:br/>
      </w:r>
      <w:r w:rsidRPr="00FD79C8">
        <w:rPr>
          <w:rFonts w:ascii="Sakkal Majalla" w:hAnsi="Sakkal Majalla" w:cs="Sakkal Majalla"/>
          <w:sz w:val="32"/>
          <w:szCs w:val="32"/>
          <w:rtl/>
        </w:rPr>
        <w:t xml:space="preserve">بنفسه استخراج هذه الآليات المنهجية للفكر </w:t>
      </w:r>
      <w:r w:rsidRPr="00FD79C8">
        <w:rPr>
          <w:rFonts w:ascii="Sakkal Majalla" w:hAnsi="Sakkal Majalla" w:cs="Sakkal Majalla" w:hint="cs"/>
          <w:sz w:val="32"/>
          <w:szCs w:val="32"/>
          <w:rtl/>
        </w:rPr>
        <w:t>العربي وإنما</w:t>
      </w:r>
      <w:r w:rsidRPr="00FD79C8">
        <w:rPr>
          <w:rFonts w:ascii="Sakkal Majalla" w:hAnsi="Sakkal Majalla" w:cs="Sakkal Majalla"/>
          <w:sz w:val="32"/>
          <w:szCs w:val="32"/>
          <w:rtl/>
        </w:rPr>
        <w:t xml:space="preserve"> استنبطها من </w:t>
      </w:r>
      <w:r>
        <w:rPr>
          <w:rFonts w:ascii="Sakkal Majalla" w:hAnsi="Sakkal Majalla" w:cs="Sakkal Majalla" w:hint="cs"/>
          <w:sz w:val="32"/>
          <w:szCs w:val="32"/>
          <w:rtl/>
        </w:rPr>
        <w:t>كتب التراث.</w:t>
      </w:r>
    </w:p>
    <w:p w14:paraId="63F53E07" w14:textId="5009E438" w:rsidR="00E35B23" w:rsidRDefault="00E35B23" w:rsidP="00C11A66">
      <w:pPr>
        <w:jc w:val="both"/>
        <w:rPr>
          <w:rFonts w:ascii="Sakkal Majalla" w:hAnsi="Sakkal Majalla" w:cs="Sakkal Majalla"/>
          <w:sz w:val="32"/>
          <w:szCs w:val="32"/>
          <w:rtl/>
        </w:rPr>
      </w:pPr>
      <w:r>
        <w:rPr>
          <w:rFonts w:ascii="Sakkal Majalla" w:hAnsi="Sakkal Majalla" w:cs="Sakkal Majalla" w:hint="cs"/>
          <w:sz w:val="32"/>
          <w:szCs w:val="32"/>
          <w:rtl/>
        </w:rPr>
        <w:t>وعلى العموم فإن من جملة النقاط التي يعيبها طه عبد الرحمن على القراءات المعاصرة التي حاولت قراءة التراث ما يأتي، والتي ينبغي تجاوزها إذا ما أردنا تأسيس قراءة تكاملية للتراث ما يأتي:</w:t>
      </w:r>
    </w:p>
    <w:p w14:paraId="504BDE2E" w14:textId="77777777" w:rsidR="00E35B23" w:rsidRDefault="00E35B23" w:rsidP="00C11A66">
      <w:pPr>
        <w:jc w:val="both"/>
        <w:rPr>
          <w:rFonts w:ascii="Sakkal Majalla" w:hAnsi="Sakkal Majalla" w:cs="Sakkal Majalla"/>
          <w:sz w:val="32"/>
          <w:szCs w:val="32"/>
          <w:rtl/>
        </w:rPr>
      </w:pPr>
      <w:r w:rsidRPr="00DC6CCD">
        <w:rPr>
          <w:rFonts w:ascii="Sakkal Majalla" w:hAnsi="Sakkal Majalla" w:cs="Sakkal Majalla"/>
          <w:sz w:val="32"/>
          <w:szCs w:val="32"/>
        </w:rPr>
        <w:t xml:space="preserve">- </w:t>
      </w:r>
      <w:r>
        <w:rPr>
          <w:rFonts w:ascii="Sakkal Majalla" w:hAnsi="Sakkal Majalla" w:cs="Sakkal Majalla"/>
          <w:sz w:val="32"/>
          <w:szCs w:val="32"/>
        </w:rPr>
        <w:t>1</w:t>
      </w:r>
      <w:r w:rsidRPr="00DC6CCD">
        <w:rPr>
          <w:rFonts w:ascii="Sakkal Majalla" w:hAnsi="Sakkal Majalla" w:cs="Sakkal Majalla"/>
          <w:sz w:val="32"/>
          <w:szCs w:val="32"/>
          <w:rtl/>
        </w:rPr>
        <w:t>عدم التمرس والدربة في استخدام الآليات العقلانية المنقولة، فضلا عن غياب الإحاطة التامة والكافية بتقنياتها و إجراءاتها</w:t>
      </w:r>
      <w:r w:rsidRPr="00DC6CCD">
        <w:rPr>
          <w:rFonts w:ascii="Sakkal Majalla" w:hAnsi="Sakkal Majalla" w:cs="Sakkal Majalla"/>
          <w:sz w:val="32"/>
          <w:szCs w:val="32"/>
        </w:rPr>
        <w:t>.</w:t>
      </w:r>
      <w:r>
        <w:rPr>
          <w:rFonts w:ascii="Sakkal Majalla" w:hAnsi="Sakkal Majalla" w:cs="Sakkal Majalla" w:hint="cs"/>
          <w:sz w:val="32"/>
          <w:szCs w:val="32"/>
          <w:rtl/>
        </w:rPr>
        <w:t xml:space="preserve"> </w:t>
      </w:r>
    </w:p>
    <w:p w14:paraId="2403071A" w14:textId="77777777" w:rsidR="00E35B23" w:rsidRDefault="00E35B23" w:rsidP="00C11A66">
      <w:pPr>
        <w:jc w:val="both"/>
        <w:rPr>
          <w:rFonts w:ascii="Sakkal Majalla" w:hAnsi="Sakkal Majalla" w:cs="Sakkal Majalla"/>
          <w:sz w:val="32"/>
          <w:szCs w:val="32"/>
          <w:rtl/>
        </w:rPr>
      </w:pPr>
      <w:r>
        <w:rPr>
          <w:rFonts w:ascii="Sakkal Majalla" w:hAnsi="Sakkal Majalla" w:cs="Sakkal Majalla" w:hint="cs"/>
          <w:sz w:val="32"/>
          <w:szCs w:val="32"/>
          <w:rtl/>
        </w:rPr>
        <w:t>2ـ</w:t>
      </w:r>
      <w:r w:rsidRPr="00DC6CCD">
        <w:rPr>
          <w:rFonts w:ascii="Sakkal Majalla" w:hAnsi="Sakkal Majalla" w:cs="Sakkal Majalla"/>
          <w:sz w:val="32"/>
          <w:szCs w:val="32"/>
        </w:rPr>
        <w:t xml:space="preserve"> </w:t>
      </w:r>
      <w:r w:rsidRPr="00DC6CCD">
        <w:rPr>
          <w:rFonts w:ascii="Sakkal Majalla" w:hAnsi="Sakkal Majalla" w:cs="Sakkal Majalla"/>
          <w:sz w:val="32"/>
          <w:szCs w:val="32"/>
          <w:rtl/>
        </w:rPr>
        <w:t>عدم التمهيد لإنزال هذه الآليات العقلانية على التراث بنقد كاف وشامل لهذه الآليات، قصد تبيين كفايتها الوصفية وقدرتها التحليلية وقوتها الاستنتاجية</w:t>
      </w:r>
      <w:r w:rsidRPr="00DC6CCD">
        <w:rPr>
          <w:rFonts w:ascii="Sakkal Majalla" w:hAnsi="Sakkal Majalla" w:cs="Sakkal Majalla"/>
          <w:sz w:val="32"/>
          <w:szCs w:val="32"/>
        </w:rPr>
        <w:t>.</w:t>
      </w:r>
    </w:p>
    <w:p w14:paraId="432308B7" w14:textId="77777777" w:rsidR="00E35B23" w:rsidRDefault="00E35B23" w:rsidP="00C11A66">
      <w:pPr>
        <w:jc w:val="both"/>
        <w:rPr>
          <w:rFonts w:ascii="Sakkal Majalla" w:hAnsi="Sakkal Majalla" w:cs="Sakkal Majalla"/>
          <w:sz w:val="32"/>
          <w:szCs w:val="32"/>
          <w:rtl/>
        </w:rPr>
      </w:pPr>
      <w:r>
        <w:rPr>
          <w:rFonts w:ascii="Sakkal Majalla" w:hAnsi="Sakkal Majalla" w:cs="Sakkal Majalla" w:hint="cs"/>
          <w:sz w:val="32"/>
          <w:szCs w:val="32"/>
          <w:rtl/>
        </w:rPr>
        <w:t>3ـ</w:t>
      </w:r>
      <w:r w:rsidRPr="00DC6CCD">
        <w:rPr>
          <w:rFonts w:ascii="Sakkal Majalla" w:hAnsi="Sakkal Majalla" w:cs="Sakkal Majalla"/>
          <w:sz w:val="32"/>
          <w:szCs w:val="32"/>
        </w:rPr>
        <w:t xml:space="preserve"> </w:t>
      </w:r>
      <w:r w:rsidRPr="00DC6CCD">
        <w:rPr>
          <w:rFonts w:ascii="Sakkal Majalla" w:hAnsi="Sakkal Majalla" w:cs="Sakkal Majalla"/>
          <w:sz w:val="32"/>
          <w:szCs w:val="32"/>
          <w:rtl/>
        </w:rPr>
        <w:t xml:space="preserve">المعرفة التراثية ليست معرفة نظرية خالصة كأدوات العقلانية المنقولة، وإنما لها تعلق راسخ بـ«الحقيقة العملية» التي تتصل بالقيم السلوكية المكتسبة بالتعاون مع الغير في إظهار الصواب وتحقيق الاتفاق، وإنزال معايير العقل النظري المنقولة على مثل هذا العقل العملي الذي تميز به </w:t>
      </w:r>
      <w:r w:rsidRPr="00DC6CCD">
        <w:rPr>
          <w:rFonts w:ascii="Sakkal Majalla" w:hAnsi="Sakkal Majalla" w:cs="Sakkal Majalla"/>
          <w:sz w:val="32"/>
          <w:szCs w:val="32"/>
          <w:rtl/>
        </w:rPr>
        <w:lastRenderedPageBreak/>
        <w:t>التراث، لن يؤدي إلاَّ إلى استبعاد أجزاء التراث بحجة ضآلة درجتها العقلانية أو حمل أجزاء منه على وجوه من التأويل تفصلها عن بقية الأجزاء</w:t>
      </w:r>
      <w:r w:rsidRPr="00DC6CCD">
        <w:rPr>
          <w:rFonts w:ascii="Sakkal Majalla" w:hAnsi="Sakkal Majalla" w:cs="Sakkal Majalla"/>
          <w:sz w:val="32"/>
          <w:szCs w:val="32"/>
        </w:rPr>
        <w:t>.</w:t>
      </w:r>
    </w:p>
    <w:p w14:paraId="393739DF" w14:textId="6488F1D1" w:rsidR="00E35B23" w:rsidRDefault="00E35B23" w:rsidP="00C11A66">
      <w:pPr>
        <w:jc w:val="both"/>
        <w:rPr>
          <w:rFonts w:ascii="Sakkal Majalla" w:hAnsi="Sakkal Majalla" w:cs="Sakkal Majalla"/>
          <w:sz w:val="32"/>
          <w:szCs w:val="32"/>
          <w:rtl/>
        </w:rPr>
      </w:pPr>
      <w:r>
        <w:rPr>
          <w:rFonts w:ascii="Sakkal Majalla" w:hAnsi="Sakkal Majalla" w:cs="Sakkal Majalla" w:hint="cs"/>
          <w:sz w:val="32"/>
          <w:szCs w:val="32"/>
          <w:rtl/>
        </w:rPr>
        <w:t xml:space="preserve">4ـ </w:t>
      </w:r>
      <w:r w:rsidRPr="00DC6CCD">
        <w:rPr>
          <w:rFonts w:ascii="Sakkal Majalla" w:hAnsi="Sakkal Majalla" w:cs="Sakkal Majalla"/>
          <w:sz w:val="32"/>
          <w:szCs w:val="32"/>
          <w:rtl/>
        </w:rPr>
        <w:t>استناد القراءات المعاصرة للتراث إلى مبدأ «التسييس» وحمل التراث على ما يحمله في سياقه الاجتماعي من دلالات الصراع من أجل ممارسة السلطة، وإن اختلف في تحديد شكله من الثوري أو الإصلاحي أو التأسيسي وغيرها</w:t>
      </w:r>
      <w:r w:rsidRPr="00DC6CCD">
        <w:rPr>
          <w:rFonts w:ascii="Sakkal Majalla" w:hAnsi="Sakkal Majalla" w:cs="Sakkal Majalla"/>
          <w:sz w:val="32"/>
          <w:szCs w:val="32"/>
        </w:rPr>
        <w:t>.</w:t>
      </w:r>
    </w:p>
    <w:p w14:paraId="3C365386" w14:textId="656556B2" w:rsidR="00FD79C8" w:rsidRPr="00DC6CCD" w:rsidRDefault="00E35B23" w:rsidP="00C11A66">
      <w:pPr>
        <w:jc w:val="both"/>
        <w:rPr>
          <w:rFonts w:ascii="Sakkal Majalla" w:hAnsi="Sakkal Majalla" w:cs="Sakkal Majalla"/>
          <w:sz w:val="32"/>
          <w:szCs w:val="32"/>
          <w:rtl/>
        </w:rPr>
      </w:pPr>
      <w:r>
        <w:rPr>
          <w:rFonts w:ascii="Sakkal Majalla" w:hAnsi="Sakkal Majalla" w:cs="Sakkal Majalla"/>
          <w:sz w:val="32"/>
          <w:szCs w:val="32"/>
        </w:rPr>
        <w:t>5</w:t>
      </w:r>
      <w:r>
        <w:rPr>
          <w:rFonts w:ascii="Sakkal Majalla" w:hAnsi="Sakkal Majalla" w:cs="Sakkal Majalla" w:hint="cs"/>
          <w:sz w:val="32"/>
          <w:szCs w:val="32"/>
          <w:rtl/>
          <w:lang w:bidi="ar-DZ"/>
        </w:rPr>
        <w:t>ـ</w:t>
      </w:r>
      <w:r w:rsidRPr="00DC6CCD">
        <w:rPr>
          <w:rFonts w:ascii="Sakkal Majalla" w:hAnsi="Sakkal Majalla" w:cs="Sakkal Majalla"/>
          <w:sz w:val="32"/>
          <w:szCs w:val="32"/>
        </w:rPr>
        <w:t xml:space="preserve"> </w:t>
      </w:r>
      <w:r w:rsidRPr="00DC6CCD">
        <w:rPr>
          <w:rFonts w:ascii="Sakkal Majalla" w:hAnsi="Sakkal Majalla" w:cs="Sakkal Majalla"/>
          <w:sz w:val="32"/>
          <w:szCs w:val="32"/>
          <w:rtl/>
        </w:rPr>
        <w:t xml:space="preserve">إغفال القراءات المعاصرة أن التراث هو أقرب إلى </w:t>
      </w:r>
      <w:r w:rsidRPr="00DC6CCD">
        <w:rPr>
          <w:rFonts w:ascii="Sakkal Majalla" w:hAnsi="Sakkal Majalla" w:cs="Sakkal Majalla" w:hint="cs"/>
          <w:sz w:val="32"/>
          <w:szCs w:val="32"/>
          <w:rtl/>
        </w:rPr>
        <w:t>التأنيس منه</w:t>
      </w:r>
      <w:r w:rsidRPr="00DC6CCD">
        <w:rPr>
          <w:rFonts w:ascii="Sakkal Majalla" w:hAnsi="Sakkal Majalla" w:cs="Sakkal Majalla"/>
          <w:sz w:val="32"/>
          <w:szCs w:val="32"/>
          <w:rtl/>
        </w:rPr>
        <w:t xml:space="preserve"> إلى «التسييس» ، أي أن التراث يولي الجانب الأخلاقي والمعنوي والروحي وظيفة رئيسية في النهوض بالفكر، فتكون قيمة النص المقروء من جهة التأنيس في الفوائد العملية والآثار المعنوية التي يولدها عند القارئ، أكثر من الجوانب التسيسية والمادية، وهي معان تمتد آفاقها إلى الإنسان حيثما كان</w:t>
      </w:r>
      <w:r>
        <w:rPr>
          <w:rStyle w:val="a9"/>
          <w:rFonts w:ascii="Sakkal Majalla" w:hAnsi="Sakkal Majalla" w:cs="Sakkal Majalla"/>
          <w:sz w:val="32"/>
          <w:szCs w:val="32"/>
          <w:rtl/>
        </w:rPr>
        <w:endnoteReference w:id="36"/>
      </w:r>
      <w:r>
        <w:rPr>
          <w:rFonts w:ascii="Sakkal Majalla" w:hAnsi="Sakkal Majalla" w:cs="Sakkal Majalla" w:hint="cs"/>
          <w:sz w:val="32"/>
          <w:szCs w:val="32"/>
          <w:rtl/>
        </w:rPr>
        <w:t>.</w:t>
      </w:r>
    </w:p>
    <w:p w14:paraId="2642B90B" w14:textId="26925A10" w:rsidR="00FD79C8" w:rsidRDefault="002B0450" w:rsidP="00FD79C8">
      <w:pPr>
        <w:rPr>
          <w:rFonts w:ascii="Sakkal Majalla" w:hAnsi="Sakkal Majalla" w:cs="Sakkal Majalla"/>
          <w:b/>
          <w:bCs/>
          <w:sz w:val="32"/>
          <w:szCs w:val="32"/>
          <w:rtl/>
        </w:rPr>
      </w:pPr>
      <w:r w:rsidRPr="002B0450">
        <w:rPr>
          <w:rFonts w:ascii="Sakkal Majalla" w:hAnsi="Sakkal Majalla" w:cs="Sakkal Majalla" w:hint="cs"/>
          <w:b/>
          <w:bCs/>
          <w:sz w:val="32"/>
          <w:szCs w:val="32"/>
          <w:rtl/>
        </w:rPr>
        <w:t xml:space="preserve">خاتمة: </w:t>
      </w:r>
    </w:p>
    <w:p w14:paraId="779807DD" w14:textId="500B4540" w:rsidR="002033F8" w:rsidRDefault="002033F8" w:rsidP="002033F8">
      <w:pPr>
        <w:rPr>
          <w:rFonts w:ascii="Sakkal Majalla" w:hAnsi="Sakkal Majalla" w:cs="Sakkal Majalla"/>
          <w:sz w:val="32"/>
          <w:szCs w:val="32"/>
          <w:rtl/>
        </w:rPr>
      </w:pPr>
      <w:r w:rsidRPr="002033F8">
        <w:rPr>
          <w:rFonts w:ascii="Sakkal Majalla" w:hAnsi="Sakkal Majalla" w:cs="Sakkal Majalla" w:hint="cs"/>
          <w:sz w:val="32"/>
          <w:szCs w:val="32"/>
          <w:rtl/>
        </w:rPr>
        <w:t>من خلال تطرقنا لموضوع صعوبات التعلم وقفنا على عدة ملاحظات ونتائج، حسبنا أن نشير إليها في النقاط الآتية:</w:t>
      </w:r>
    </w:p>
    <w:p w14:paraId="5795D986" w14:textId="3C5ABE6F" w:rsidR="002033F8" w:rsidRDefault="0095478B" w:rsidP="0095478B">
      <w:pPr>
        <w:pStyle w:val="a7"/>
        <w:numPr>
          <w:ilvl w:val="0"/>
          <w:numId w:val="5"/>
        </w:numPr>
        <w:rPr>
          <w:rFonts w:ascii="Sakkal Majalla" w:hAnsi="Sakkal Majalla" w:cs="Sakkal Majalla"/>
          <w:sz w:val="32"/>
          <w:szCs w:val="32"/>
        </w:rPr>
      </w:pPr>
      <w:r w:rsidRPr="0095478B">
        <w:rPr>
          <w:rFonts w:ascii="Sakkal Majalla" w:hAnsi="Sakkal Majalla" w:cs="Sakkal Majalla" w:hint="cs"/>
          <w:sz w:val="32"/>
          <w:szCs w:val="32"/>
          <w:rtl/>
        </w:rPr>
        <w:t>ما بعد الحداثة هو مصطلح يعبر عن التشكيلة الفكرية الحديثة التي لم يحدها حقل معرفي واحد وإنما شملت كل العلوم الإنسانية.</w:t>
      </w:r>
    </w:p>
    <w:p w14:paraId="00486B50" w14:textId="70889D04" w:rsidR="0095478B" w:rsidRPr="0095478B" w:rsidRDefault="0095478B" w:rsidP="0095478B">
      <w:pPr>
        <w:pStyle w:val="a7"/>
        <w:numPr>
          <w:ilvl w:val="0"/>
          <w:numId w:val="5"/>
        </w:numPr>
        <w:rPr>
          <w:rFonts w:ascii="Sakkal Majalla" w:hAnsi="Sakkal Majalla" w:cs="Sakkal Majalla"/>
          <w:sz w:val="32"/>
          <w:szCs w:val="32"/>
          <w:rtl/>
        </w:rPr>
      </w:pPr>
      <w:r>
        <w:rPr>
          <w:rFonts w:ascii="Sakkal Majalla" w:hAnsi="Sakkal Majalla" w:cs="Sakkal Majalla" w:hint="cs"/>
          <w:sz w:val="32"/>
          <w:szCs w:val="32"/>
          <w:rtl/>
        </w:rPr>
        <w:t xml:space="preserve">يعدّ مفهوم ما بعد الحداثة نتاجا لزخم معرفي شهده العالم الغربي في عدة مجالات تزامنت في فترة </w:t>
      </w:r>
      <w:r w:rsidR="00513A3D">
        <w:rPr>
          <w:rFonts w:ascii="Sakkal Majalla" w:hAnsi="Sakkal Majalla" w:cs="Sakkal Majalla" w:hint="cs"/>
          <w:sz w:val="32"/>
          <w:szCs w:val="32"/>
          <w:rtl/>
        </w:rPr>
        <w:t>مكنت من التراكم المعرفي الذي لم يلبث أن أنتج هذا المفهوم الذي غيّر نمط الحياة الذي كان سائدا قبله.</w:t>
      </w:r>
    </w:p>
    <w:p w14:paraId="76B1CE51" w14:textId="1422A6EE" w:rsidR="002033F8" w:rsidRPr="0095478B" w:rsidRDefault="002033F8" w:rsidP="002033F8">
      <w:pPr>
        <w:pStyle w:val="a7"/>
        <w:numPr>
          <w:ilvl w:val="0"/>
          <w:numId w:val="4"/>
        </w:numPr>
        <w:rPr>
          <w:rFonts w:ascii="Sakkal Majalla" w:hAnsi="Sakkal Majalla" w:cs="Sakkal Majalla"/>
          <w:sz w:val="32"/>
          <w:szCs w:val="32"/>
        </w:rPr>
      </w:pPr>
      <w:r w:rsidRPr="0095478B">
        <w:rPr>
          <w:rFonts w:ascii="Sakkal Majalla" w:hAnsi="Sakkal Majalla" w:cs="Sakkal Majalla" w:hint="cs"/>
          <w:sz w:val="32"/>
          <w:szCs w:val="32"/>
          <w:rtl/>
        </w:rPr>
        <w:t>يعد جاك دريدا من أشهر فلاسفة الذين علموا على تفكيك النصوص وإعادة تحليلها واثبات بعدم صحة موقف القدماء من خلال النظرية الجديدة التي وضعها (نظرية عدم وجود نص متكامل).</w:t>
      </w:r>
    </w:p>
    <w:p w14:paraId="106AA99E" w14:textId="5400425B" w:rsidR="0095478B" w:rsidRPr="0095478B" w:rsidRDefault="0095478B" w:rsidP="0095478B">
      <w:pPr>
        <w:pStyle w:val="a7"/>
        <w:numPr>
          <w:ilvl w:val="0"/>
          <w:numId w:val="4"/>
        </w:numPr>
        <w:rPr>
          <w:rFonts w:ascii="Sakkal Majalla" w:hAnsi="Sakkal Majalla" w:cs="Sakkal Majalla"/>
          <w:sz w:val="32"/>
          <w:szCs w:val="32"/>
        </w:rPr>
      </w:pPr>
      <w:r w:rsidRPr="0095478B">
        <w:rPr>
          <w:rFonts w:ascii="Sakkal Majalla" w:hAnsi="Sakkal Majalla" w:cs="Sakkal Majalla" w:hint="cs"/>
          <w:sz w:val="32"/>
          <w:szCs w:val="32"/>
          <w:rtl/>
        </w:rPr>
        <w:t>تشترك فلسفة ما بعد الحداثة بنفس الأفكار مع الفلسفة التفكيكية.</w:t>
      </w:r>
    </w:p>
    <w:p w14:paraId="28FE6E35" w14:textId="635E8680" w:rsidR="0095478B" w:rsidRPr="0095478B" w:rsidRDefault="0095478B" w:rsidP="0095478B">
      <w:pPr>
        <w:pStyle w:val="a7"/>
        <w:numPr>
          <w:ilvl w:val="0"/>
          <w:numId w:val="4"/>
        </w:numPr>
        <w:rPr>
          <w:rFonts w:ascii="Sakkal Majalla" w:hAnsi="Sakkal Majalla" w:cs="Sakkal Majalla"/>
          <w:sz w:val="32"/>
          <w:szCs w:val="32"/>
        </w:rPr>
      </w:pPr>
      <w:r w:rsidRPr="0095478B">
        <w:rPr>
          <w:rFonts w:ascii="Sakkal Majalla" w:hAnsi="Sakkal Majalla" w:cs="Sakkal Majalla" w:hint="cs"/>
          <w:sz w:val="32"/>
          <w:szCs w:val="32"/>
          <w:rtl/>
        </w:rPr>
        <w:t>تعدُّ جهود طه عبد الرحمن رائدة في تأسيس قراءة تكاملية للتراث.</w:t>
      </w:r>
    </w:p>
    <w:p w14:paraId="182A9A1F" w14:textId="17ED77FD" w:rsidR="0095478B" w:rsidRPr="00513A3D" w:rsidRDefault="0095478B" w:rsidP="00403706">
      <w:pPr>
        <w:pStyle w:val="a7"/>
        <w:numPr>
          <w:ilvl w:val="0"/>
          <w:numId w:val="4"/>
        </w:numPr>
        <w:rPr>
          <w:rFonts w:ascii="Sakkal Majalla" w:hAnsi="Sakkal Majalla" w:cs="Sakkal Majalla"/>
          <w:b/>
          <w:bCs/>
          <w:sz w:val="32"/>
          <w:szCs w:val="32"/>
        </w:rPr>
      </w:pPr>
      <w:r w:rsidRPr="00513A3D">
        <w:rPr>
          <w:rFonts w:ascii="Sakkal Majalla" w:hAnsi="Sakkal Majalla" w:cs="Sakkal Majalla"/>
          <w:sz w:val="32"/>
          <w:szCs w:val="32"/>
          <w:rtl/>
        </w:rPr>
        <w:t>يقدم المفكر طه عبد الرحمان مشروع</w:t>
      </w:r>
      <w:r w:rsidRPr="00513A3D">
        <w:rPr>
          <w:rFonts w:ascii="Sakkal Majalla" w:hAnsi="Sakkal Majalla" w:cs="Sakkal Majalla" w:hint="cs"/>
          <w:sz w:val="32"/>
          <w:szCs w:val="32"/>
          <w:rtl/>
        </w:rPr>
        <w:t xml:space="preserve"> </w:t>
      </w:r>
      <w:r w:rsidRPr="00513A3D">
        <w:rPr>
          <w:rFonts w:ascii="Sakkal Majalla" w:hAnsi="Sakkal Majalla" w:cs="Sakkal Majalla"/>
          <w:sz w:val="32"/>
          <w:szCs w:val="32"/>
          <w:rtl/>
        </w:rPr>
        <w:t>قراءاته للنص التراثي، وفق منهج غير مسبوق يأخذ بالنظرة الشمولية التكاملية في مقابل</w:t>
      </w:r>
      <w:r w:rsidRPr="00513A3D">
        <w:rPr>
          <w:rFonts w:ascii="Sakkal Majalla" w:hAnsi="Sakkal Majalla" w:cs="Sakkal Majalla" w:hint="cs"/>
          <w:sz w:val="32"/>
          <w:szCs w:val="32"/>
          <w:rtl/>
        </w:rPr>
        <w:t xml:space="preserve"> </w:t>
      </w:r>
      <w:r w:rsidRPr="00513A3D">
        <w:rPr>
          <w:rFonts w:ascii="Sakkal Majalla" w:hAnsi="Sakkal Majalla" w:cs="Sakkal Majalla"/>
          <w:sz w:val="32"/>
          <w:szCs w:val="32"/>
          <w:rtl/>
        </w:rPr>
        <w:t>النظرة التجزيئية التفاضلية</w:t>
      </w:r>
      <w:r w:rsidR="00513A3D">
        <w:rPr>
          <w:rFonts w:ascii="Sakkal Majalla" w:hAnsi="Sakkal Majalla" w:cs="Sakkal Majalla" w:hint="cs"/>
          <w:sz w:val="32"/>
          <w:szCs w:val="32"/>
          <w:rtl/>
        </w:rPr>
        <w:t>.</w:t>
      </w:r>
    </w:p>
    <w:p w14:paraId="5CB48BDD" w14:textId="730B616B" w:rsidR="00C11A66" w:rsidRPr="00E35B23" w:rsidRDefault="00513A3D" w:rsidP="00E35B23">
      <w:pPr>
        <w:pStyle w:val="a7"/>
        <w:numPr>
          <w:ilvl w:val="0"/>
          <w:numId w:val="4"/>
        </w:numPr>
        <w:rPr>
          <w:rFonts w:ascii="Sakkal Majalla" w:hAnsi="Sakkal Majalla" w:cs="Sakkal Majalla"/>
          <w:b/>
          <w:bCs/>
          <w:sz w:val="32"/>
          <w:szCs w:val="32"/>
          <w:rtl/>
        </w:rPr>
      </w:pPr>
      <w:r>
        <w:rPr>
          <w:rFonts w:ascii="Sakkal Majalla" w:hAnsi="Sakkal Majalla" w:cs="Sakkal Majalla" w:hint="cs"/>
          <w:sz w:val="32"/>
          <w:szCs w:val="32"/>
          <w:rtl/>
        </w:rPr>
        <w:t>يمكن أن تحقق العناية بفكر طه عبد الرحمن نمطا جديدا في قراءة التراث يتواءم وخصوصياته ومرجعياته.</w:t>
      </w:r>
    </w:p>
    <w:p w14:paraId="1B58C5BC" w14:textId="77777777" w:rsidR="00C11A66" w:rsidRDefault="00C11A66" w:rsidP="0000522A">
      <w:pPr>
        <w:rPr>
          <w:rFonts w:ascii="Sakkal Majalla" w:hAnsi="Sakkal Majalla" w:cs="Sakkal Majalla"/>
          <w:b/>
          <w:bCs/>
          <w:sz w:val="32"/>
          <w:szCs w:val="32"/>
          <w:rtl/>
        </w:rPr>
      </w:pPr>
    </w:p>
    <w:p w14:paraId="0A8D3D53" w14:textId="7D77A4B7" w:rsidR="0000522A" w:rsidRDefault="0000522A" w:rsidP="0000522A">
      <w:pPr>
        <w:rPr>
          <w:rFonts w:ascii="Sakkal Majalla" w:hAnsi="Sakkal Majalla" w:cs="Sakkal Majalla"/>
          <w:b/>
          <w:bCs/>
          <w:sz w:val="32"/>
          <w:szCs w:val="32"/>
          <w:rtl/>
        </w:rPr>
      </w:pPr>
      <w:r>
        <w:rPr>
          <w:rFonts w:ascii="Sakkal Majalla" w:hAnsi="Sakkal Majalla" w:cs="Sakkal Majalla" w:hint="cs"/>
          <w:b/>
          <w:bCs/>
          <w:sz w:val="32"/>
          <w:szCs w:val="32"/>
          <w:rtl/>
        </w:rPr>
        <w:t>قائمة المصادر والمراجع:</w:t>
      </w:r>
    </w:p>
    <w:p w14:paraId="0EE69D39" w14:textId="07231D89" w:rsidR="0000522A" w:rsidRPr="0000522A" w:rsidRDefault="0000522A" w:rsidP="0000522A">
      <w:pPr>
        <w:rPr>
          <w:rFonts w:ascii="Sakkal Majalla" w:hAnsi="Sakkal Majalla" w:cs="Sakkal Majalla"/>
          <w:sz w:val="32"/>
          <w:szCs w:val="32"/>
        </w:rPr>
      </w:pPr>
      <w:r w:rsidRPr="009F2E83">
        <w:rPr>
          <w:rFonts w:ascii="Sakkal Majalla" w:hAnsi="Sakkal Majalla" w:cs="Sakkal Majalla" w:hint="cs"/>
          <w:sz w:val="32"/>
          <w:szCs w:val="32"/>
          <w:rtl/>
        </w:rPr>
        <w:t xml:space="preserve">1ـ </w:t>
      </w:r>
      <w:r w:rsidRPr="0000522A">
        <w:rPr>
          <w:rFonts w:ascii="Sakkal Majalla" w:hAnsi="Sakkal Majalla" w:cs="Sakkal Majalla" w:hint="cs"/>
          <w:sz w:val="32"/>
          <w:szCs w:val="32"/>
          <w:rtl/>
        </w:rPr>
        <w:t>ينظر: جورج هابرماس، تر: غازي مسعود، " الحداثة مشروع لم يكتمل"، مجلة الموقف الثقافي، العدد 2، دار الشؤون الثقافية العامة، بغداد، 1996م.</w:t>
      </w:r>
    </w:p>
    <w:p w14:paraId="402A4097" w14:textId="433C0143" w:rsidR="0000522A" w:rsidRPr="0000522A" w:rsidRDefault="0000522A" w:rsidP="0000522A">
      <w:pPr>
        <w:rPr>
          <w:rFonts w:ascii="Sakkal Majalla" w:hAnsi="Sakkal Majalla" w:cs="Sakkal Majalla"/>
          <w:sz w:val="32"/>
          <w:szCs w:val="32"/>
        </w:rPr>
      </w:pPr>
      <w:r w:rsidRPr="009F2E83">
        <w:rPr>
          <w:rFonts w:ascii="Sakkal Majalla" w:hAnsi="Sakkal Majalla" w:cs="Sakkal Majalla" w:hint="cs"/>
          <w:sz w:val="32"/>
          <w:szCs w:val="32"/>
          <w:rtl/>
        </w:rPr>
        <w:t xml:space="preserve">2ـ </w:t>
      </w:r>
      <w:r w:rsidRPr="0000522A">
        <w:rPr>
          <w:rFonts w:ascii="Sakkal Majalla" w:hAnsi="Sakkal Majalla" w:cs="Sakkal Majalla"/>
          <w:sz w:val="32"/>
          <w:szCs w:val="32"/>
          <w:rtl/>
        </w:rPr>
        <w:t>عبد السلام المسدي، الأسلوبية والأسلوب، الدار العربية للكتاب، ،1982</w:t>
      </w:r>
      <w:r w:rsidRPr="0000522A">
        <w:rPr>
          <w:rFonts w:ascii="Sakkal Majalla" w:hAnsi="Sakkal Majalla" w:cs="Sakkal Majalla" w:hint="cs"/>
          <w:sz w:val="32"/>
          <w:szCs w:val="32"/>
          <w:rtl/>
        </w:rPr>
        <w:t>م، ط3.</w:t>
      </w:r>
    </w:p>
    <w:p w14:paraId="2FFCB321" w14:textId="5AFA6B35" w:rsidR="0000522A" w:rsidRPr="0000522A" w:rsidRDefault="0000522A" w:rsidP="0000522A">
      <w:pPr>
        <w:rPr>
          <w:rFonts w:ascii="Sakkal Majalla" w:hAnsi="Sakkal Majalla" w:cs="Sakkal Majalla"/>
          <w:sz w:val="32"/>
          <w:szCs w:val="32"/>
        </w:rPr>
      </w:pPr>
      <w:r w:rsidRPr="009F2E83">
        <w:rPr>
          <w:rFonts w:ascii="Sakkal Majalla" w:hAnsi="Sakkal Majalla" w:cs="Sakkal Majalla" w:hint="cs"/>
          <w:sz w:val="32"/>
          <w:szCs w:val="32"/>
          <w:rtl/>
        </w:rPr>
        <w:t>3</w:t>
      </w:r>
      <w:r w:rsidRPr="0000522A">
        <w:rPr>
          <w:rFonts w:ascii="Sakkal Majalla" w:hAnsi="Sakkal Majalla" w:cs="Sakkal Majalla"/>
          <w:sz w:val="32"/>
          <w:szCs w:val="32"/>
          <w:rtl/>
        </w:rPr>
        <w:t>ـ</w:t>
      </w:r>
      <w:r w:rsidRPr="009F2E83">
        <w:rPr>
          <w:rFonts w:ascii="Sakkal Majalla" w:hAnsi="Sakkal Majalla" w:cs="Sakkal Majalla" w:hint="cs"/>
          <w:sz w:val="32"/>
          <w:szCs w:val="32"/>
          <w:rtl/>
        </w:rPr>
        <w:t xml:space="preserve"> </w:t>
      </w:r>
      <w:r w:rsidRPr="0000522A">
        <w:rPr>
          <w:rFonts w:ascii="Sakkal Majalla" w:hAnsi="Sakkal Majalla" w:cs="Sakkal Majalla"/>
          <w:sz w:val="32"/>
          <w:szCs w:val="32"/>
          <w:rtl/>
        </w:rPr>
        <w:t xml:space="preserve">رفيق عبد السلام </w:t>
      </w:r>
      <w:proofErr w:type="gramStart"/>
      <w:r w:rsidRPr="0000522A">
        <w:rPr>
          <w:rFonts w:ascii="Sakkal Majalla" w:hAnsi="Sakkal Majalla" w:cs="Sakkal Majalla"/>
          <w:sz w:val="32"/>
          <w:szCs w:val="32"/>
          <w:rtl/>
        </w:rPr>
        <w:t>بوشلاكة ،</w:t>
      </w:r>
      <w:proofErr w:type="gramEnd"/>
      <w:r w:rsidRPr="0000522A">
        <w:rPr>
          <w:rFonts w:ascii="Sakkal Majalla" w:hAnsi="Sakkal Majalla" w:cs="Sakkal Majalla"/>
          <w:sz w:val="32"/>
          <w:szCs w:val="32"/>
          <w:rtl/>
        </w:rPr>
        <w:t xml:space="preserve"> مأزق الحداثة، الخطاب الفلسفي لما بعد الحداثة، مجلة إسلامية المعرفة، العدد ، 6المعهد العالمي للفكر الإسلامي، بيروت، لبنان، ،</w:t>
      </w:r>
      <w:r w:rsidRPr="0000522A">
        <w:rPr>
          <w:rFonts w:ascii="Sakkal Majalla" w:hAnsi="Sakkal Majalla" w:cs="Sakkal Majalla"/>
          <w:sz w:val="32"/>
          <w:szCs w:val="32"/>
        </w:rPr>
        <w:t>1996</w:t>
      </w:r>
      <w:r w:rsidRPr="009F2E83">
        <w:rPr>
          <w:rFonts w:ascii="Sakkal Majalla" w:hAnsi="Sakkal Majalla" w:cs="Sakkal Majalla" w:hint="cs"/>
          <w:sz w:val="32"/>
          <w:szCs w:val="32"/>
          <w:rtl/>
        </w:rPr>
        <w:t>م.</w:t>
      </w:r>
    </w:p>
    <w:p w14:paraId="11D7A99F" w14:textId="77777777" w:rsidR="0000522A" w:rsidRPr="009F2E83" w:rsidRDefault="0000522A" w:rsidP="0000522A">
      <w:pPr>
        <w:rPr>
          <w:rFonts w:ascii="Sakkal Majalla" w:hAnsi="Sakkal Majalla" w:cs="Sakkal Majalla"/>
          <w:sz w:val="32"/>
          <w:szCs w:val="32"/>
          <w:rtl/>
          <w:lang w:bidi="ar-DZ"/>
        </w:rPr>
      </w:pPr>
      <w:r w:rsidRPr="009F2E83">
        <w:rPr>
          <w:rFonts w:ascii="Sakkal Majalla" w:hAnsi="Sakkal Majalla" w:cs="Sakkal Majalla" w:hint="cs"/>
          <w:sz w:val="32"/>
          <w:szCs w:val="32"/>
          <w:rtl/>
        </w:rPr>
        <w:t xml:space="preserve">4ـ </w:t>
      </w:r>
      <w:r w:rsidRPr="0000522A">
        <w:rPr>
          <w:rFonts w:ascii="Sakkal Majalla" w:hAnsi="Sakkal Majalla" w:cs="Sakkal Majalla"/>
          <w:sz w:val="32"/>
          <w:szCs w:val="32"/>
          <w:rtl/>
        </w:rPr>
        <w:t>تيري ايغلتون، أوهام ما بعد الحداثة، ترجمة منى السلام، مراجعة سمير سرحان، مركز اللغات</w:t>
      </w:r>
      <w:r w:rsidRPr="0000522A">
        <w:rPr>
          <w:rFonts w:ascii="Sakkal Majalla" w:hAnsi="Sakkal Majalla" w:cs="Sakkal Majalla"/>
          <w:sz w:val="32"/>
          <w:szCs w:val="32"/>
          <w:rtl/>
          <w:lang w:bidi="ar-DZ"/>
        </w:rPr>
        <w:t xml:space="preserve"> </w:t>
      </w:r>
      <w:r w:rsidRPr="0000522A">
        <w:rPr>
          <w:rFonts w:ascii="Sakkal Majalla" w:hAnsi="Sakkal Majalla" w:cs="Sakkal Majalla"/>
          <w:sz w:val="32"/>
          <w:szCs w:val="32"/>
          <w:rtl/>
        </w:rPr>
        <w:t xml:space="preserve">والترجمة، أكاديمية الفنون، القاهرة، مصر، </w:t>
      </w:r>
      <w:r w:rsidRPr="009F2E83">
        <w:rPr>
          <w:rFonts w:ascii="Sakkal Majalla" w:hAnsi="Sakkal Majalla" w:cs="Sakkal Majalla" w:hint="cs"/>
          <w:sz w:val="32"/>
          <w:szCs w:val="32"/>
          <w:rtl/>
          <w:lang w:bidi="ar-DZ"/>
        </w:rPr>
        <w:t>1998م.</w:t>
      </w:r>
    </w:p>
    <w:p w14:paraId="3E915FC0" w14:textId="6D00ED81" w:rsidR="0000522A" w:rsidRPr="0000522A" w:rsidRDefault="0000522A" w:rsidP="0000522A">
      <w:pPr>
        <w:rPr>
          <w:rFonts w:ascii="Sakkal Majalla" w:hAnsi="Sakkal Majalla" w:cs="Sakkal Majalla"/>
          <w:sz w:val="32"/>
          <w:szCs w:val="32"/>
        </w:rPr>
      </w:pPr>
      <w:r w:rsidRPr="009F2E83">
        <w:rPr>
          <w:rFonts w:ascii="Sakkal Majalla" w:hAnsi="Sakkal Majalla" w:cs="Sakkal Majalla" w:hint="cs"/>
          <w:sz w:val="32"/>
          <w:szCs w:val="32"/>
          <w:vertAlign w:val="superscript"/>
          <w:rtl/>
          <w:lang w:bidi="ar-DZ"/>
        </w:rPr>
        <w:t xml:space="preserve"> </w:t>
      </w:r>
      <w:r w:rsidRPr="009F2E83">
        <w:rPr>
          <w:rFonts w:ascii="Sakkal Majalla" w:hAnsi="Sakkal Majalla" w:cs="Sakkal Majalla" w:hint="cs"/>
          <w:sz w:val="32"/>
          <w:szCs w:val="32"/>
          <w:rtl/>
          <w:lang w:bidi="ar-DZ"/>
        </w:rPr>
        <w:t xml:space="preserve"> 5ـ </w:t>
      </w:r>
      <w:r w:rsidRPr="009F2E83">
        <w:rPr>
          <w:rFonts w:ascii="Sakkal Majalla" w:hAnsi="Sakkal Majalla" w:cs="Sakkal Majalla" w:hint="cs"/>
          <w:sz w:val="32"/>
          <w:szCs w:val="32"/>
          <w:rtl/>
        </w:rPr>
        <w:t>يوسف</w:t>
      </w:r>
      <w:r w:rsidRPr="0000522A">
        <w:rPr>
          <w:rFonts w:ascii="Sakkal Majalla" w:hAnsi="Sakkal Majalla" w:cs="Sakkal Majalla"/>
          <w:sz w:val="32"/>
          <w:szCs w:val="32"/>
          <w:rtl/>
        </w:rPr>
        <w:t xml:space="preserve"> بن أحمد، منظورية الحقيقة عند نتشه، مجلة الفكر الغربي المعاصر، مركز الإنماء القومي، بيروت، لبنان، ،</w:t>
      </w:r>
      <w:r w:rsidRPr="0000522A">
        <w:rPr>
          <w:rFonts w:ascii="Sakkal Majalla" w:hAnsi="Sakkal Majalla" w:cs="Sakkal Majalla"/>
          <w:sz w:val="32"/>
          <w:szCs w:val="32"/>
        </w:rPr>
        <w:t>1998</w:t>
      </w:r>
      <w:r w:rsidRPr="0000522A">
        <w:rPr>
          <w:rFonts w:ascii="Sakkal Majalla" w:hAnsi="Sakkal Majalla" w:cs="Sakkal Majalla"/>
          <w:sz w:val="32"/>
          <w:szCs w:val="32"/>
          <w:rtl/>
        </w:rPr>
        <w:t>.</w:t>
      </w:r>
    </w:p>
    <w:p w14:paraId="7A7C1406" w14:textId="1BBA0F9C" w:rsidR="0000522A" w:rsidRPr="0000522A" w:rsidRDefault="0000522A" w:rsidP="0000522A">
      <w:pPr>
        <w:rPr>
          <w:rFonts w:ascii="Sakkal Majalla" w:hAnsi="Sakkal Majalla" w:cs="Sakkal Majalla"/>
          <w:sz w:val="32"/>
          <w:szCs w:val="32"/>
          <w:rtl/>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 6 </w:t>
      </w:r>
      <w:proofErr w:type="gramStart"/>
      <w:r w:rsidRPr="009F2E83">
        <w:rPr>
          <w:rFonts w:ascii="Sakkal Majalla" w:hAnsi="Sakkal Majalla" w:cs="Sakkal Majalla" w:hint="cs"/>
          <w:sz w:val="32"/>
          <w:szCs w:val="32"/>
          <w:rtl/>
        </w:rPr>
        <w:t xml:space="preserve">ـ </w:t>
      </w:r>
      <w:r w:rsidRPr="0000522A">
        <w:rPr>
          <w:rFonts w:ascii="Sakkal Majalla" w:hAnsi="Sakkal Majalla" w:cs="Sakkal Majalla"/>
          <w:sz w:val="32"/>
          <w:szCs w:val="32"/>
          <w:rtl/>
        </w:rPr>
        <w:t xml:space="preserve"> بودومة</w:t>
      </w:r>
      <w:proofErr w:type="gramEnd"/>
      <w:r w:rsidRPr="0000522A">
        <w:rPr>
          <w:rFonts w:ascii="Sakkal Majalla" w:hAnsi="Sakkal Majalla" w:cs="Sakkal Majalla"/>
          <w:sz w:val="32"/>
          <w:szCs w:val="32"/>
          <w:rtl/>
        </w:rPr>
        <w:t xml:space="preserve"> عبد القادر، نتشة قادما من المستقبل، فيلسوف ما بعد الموت، مجلة الإبداع والعلوم الإنسانية، العدد 42، بيروت، لبنان، ،2000م.</w:t>
      </w:r>
    </w:p>
    <w:p w14:paraId="32BDB4DD" w14:textId="14BF6D3B" w:rsidR="0000522A" w:rsidRPr="0000522A" w:rsidRDefault="0000522A" w:rsidP="0000522A">
      <w:pPr>
        <w:rPr>
          <w:rFonts w:ascii="Sakkal Majalla" w:hAnsi="Sakkal Majalla" w:cs="Sakkal Majalla"/>
          <w:sz w:val="32"/>
          <w:szCs w:val="32"/>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 7 ـ </w:t>
      </w:r>
      <w:r w:rsidRPr="0000522A">
        <w:rPr>
          <w:rFonts w:ascii="Sakkal Majalla" w:hAnsi="Sakkal Majalla" w:cs="Sakkal Majalla"/>
          <w:sz w:val="32"/>
          <w:szCs w:val="32"/>
          <w:rtl/>
        </w:rPr>
        <w:t>مطاع صفدي، نقد العقل الغربي، الحداثة وما بعد الحداثة.</w:t>
      </w:r>
    </w:p>
    <w:p w14:paraId="7F37201C" w14:textId="0579AF2B" w:rsidR="0000522A" w:rsidRPr="0000522A" w:rsidRDefault="0000522A" w:rsidP="0000522A">
      <w:pPr>
        <w:rPr>
          <w:rFonts w:ascii="Sakkal Majalla" w:hAnsi="Sakkal Majalla" w:cs="Sakkal Majalla"/>
          <w:sz w:val="32"/>
          <w:szCs w:val="32"/>
          <w:rtl/>
        </w:rPr>
      </w:pPr>
      <w:r w:rsidRPr="009F2E83">
        <w:rPr>
          <w:rFonts w:ascii="Sakkal Majalla" w:hAnsi="Sakkal Majalla" w:cs="Sakkal Majalla"/>
          <w:sz w:val="32"/>
          <w:szCs w:val="32"/>
          <w:vertAlign w:val="superscript"/>
        </w:rPr>
        <w:t xml:space="preserve">  </w:t>
      </w:r>
      <w:r w:rsidRPr="009F2E83">
        <w:rPr>
          <w:rFonts w:ascii="Sakkal Majalla" w:hAnsi="Sakkal Majalla" w:cs="Sakkal Majalla"/>
          <w:sz w:val="32"/>
          <w:szCs w:val="32"/>
        </w:rPr>
        <w:t>8</w:t>
      </w:r>
      <w:proofErr w:type="gramStart"/>
      <w:r w:rsidRPr="009F2E83">
        <w:rPr>
          <w:rFonts w:ascii="Sakkal Majalla" w:hAnsi="Sakkal Majalla" w:cs="Sakkal Majalla" w:hint="cs"/>
          <w:sz w:val="32"/>
          <w:szCs w:val="32"/>
          <w:rtl/>
        </w:rPr>
        <w:t xml:space="preserve">ـ </w:t>
      </w:r>
      <w:r w:rsidRPr="0000522A">
        <w:rPr>
          <w:rFonts w:ascii="Sakkal Majalla" w:hAnsi="Sakkal Majalla" w:cs="Sakkal Majalla"/>
          <w:sz w:val="32"/>
          <w:szCs w:val="32"/>
          <w:rtl/>
        </w:rPr>
        <w:t xml:space="preserve"> توم</w:t>
      </w:r>
      <w:proofErr w:type="gramEnd"/>
      <w:r w:rsidRPr="0000522A">
        <w:rPr>
          <w:rFonts w:ascii="Sakkal Majalla" w:hAnsi="Sakkal Majalla" w:cs="Sakkal Majalla"/>
          <w:sz w:val="32"/>
          <w:szCs w:val="32"/>
          <w:rtl/>
        </w:rPr>
        <w:t xml:space="preserve"> بوتومور، مدرسة فرانكفورت، ترجمة: سعد هجرس مراجعة: محمد حافظ دياب، دار أويا للطباعة والنشر والتوزيع، طرابلس، ليبيا، ط2، 2008م.</w:t>
      </w:r>
    </w:p>
    <w:p w14:paraId="00D7E03D" w14:textId="3BBDC564" w:rsidR="0000522A" w:rsidRPr="0000522A" w:rsidRDefault="0000522A" w:rsidP="0000522A">
      <w:pPr>
        <w:rPr>
          <w:rFonts w:ascii="Sakkal Majalla" w:hAnsi="Sakkal Majalla" w:cs="Sakkal Majalla"/>
          <w:sz w:val="32"/>
          <w:szCs w:val="32"/>
          <w:rtl/>
        </w:rPr>
      </w:pPr>
      <w:r w:rsidRPr="009F2E83">
        <w:rPr>
          <w:rFonts w:ascii="Sakkal Majalla" w:hAnsi="Sakkal Majalla" w:cs="Sakkal Majalla" w:hint="cs"/>
          <w:sz w:val="32"/>
          <w:szCs w:val="32"/>
          <w:rtl/>
        </w:rPr>
        <w:t xml:space="preserve">  9 ـ </w:t>
      </w:r>
      <w:r w:rsidRPr="0000522A">
        <w:rPr>
          <w:rFonts w:ascii="Sakkal Majalla" w:hAnsi="Sakkal Majalla" w:cs="Sakkal Majalla"/>
          <w:sz w:val="32"/>
          <w:szCs w:val="32"/>
          <w:rtl/>
        </w:rPr>
        <w:t>عمر مهيبل، البنيوية في الفكر الفلسفي المعاصر، ديوان المطبوعات الجامعية، الجزائر</w:t>
      </w:r>
      <w:r w:rsidRPr="009F2E83">
        <w:rPr>
          <w:rFonts w:ascii="Sakkal Majalla" w:hAnsi="Sakkal Majalla" w:cs="Sakkal Majalla" w:hint="cs"/>
          <w:sz w:val="32"/>
          <w:szCs w:val="32"/>
          <w:rtl/>
        </w:rPr>
        <w:t>.</w:t>
      </w:r>
    </w:p>
    <w:p w14:paraId="74C2469E" w14:textId="769A8EFD" w:rsidR="0000522A" w:rsidRPr="0000522A" w:rsidRDefault="009F2E83" w:rsidP="0000522A">
      <w:pPr>
        <w:rPr>
          <w:rFonts w:ascii="Sakkal Majalla" w:hAnsi="Sakkal Majalla" w:cs="Sakkal Majalla"/>
          <w:sz w:val="32"/>
          <w:szCs w:val="32"/>
          <w:rtl/>
          <w:lang w:bidi="ar-DZ"/>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 10 ـ منذر</w:t>
      </w:r>
      <w:r w:rsidR="0000522A" w:rsidRPr="0000522A">
        <w:rPr>
          <w:rFonts w:ascii="Sakkal Majalla" w:hAnsi="Sakkal Majalla" w:cs="Sakkal Majalla"/>
          <w:sz w:val="32"/>
          <w:szCs w:val="32"/>
          <w:rtl/>
        </w:rPr>
        <w:t xml:space="preserve"> عياشي، الكتابة الثانية وفاتحة المتعة، المركز الثقافي الغربي، بيروت، لبنان، </w:t>
      </w:r>
      <w:r w:rsidR="0000522A" w:rsidRPr="0000522A">
        <w:rPr>
          <w:rFonts w:ascii="Sakkal Majalla" w:hAnsi="Sakkal Majalla" w:cs="Sakkal Majalla"/>
          <w:sz w:val="32"/>
          <w:szCs w:val="32"/>
        </w:rPr>
        <w:t>1998</w:t>
      </w:r>
      <w:r w:rsidR="0000522A" w:rsidRPr="0000522A">
        <w:rPr>
          <w:rFonts w:ascii="Sakkal Majalla" w:hAnsi="Sakkal Majalla" w:cs="Sakkal Majalla"/>
          <w:sz w:val="32"/>
          <w:szCs w:val="32"/>
          <w:rtl/>
          <w:lang w:bidi="ar-DZ"/>
        </w:rPr>
        <w:t>م، ص39.</w:t>
      </w:r>
    </w:p>
    <w:p w14:paraId="5C1C2005" w14:textId="4B3AC1FB" w:rsidR="0000522A" w:rsidRPr="0000522A" w:rsidRDefault="009F2E83" w:rsidP="0000522A">
      <w:pPr>
        <w:rPr>
          <w:rFonts w:ascii="Sakkal Majalla" w:hAnsi="Sakkal Majalla" w:cs="Sakkal Majalla"/>
          <w:sz w:val="32"/>
          <w:szCs w:val="32"/>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 11 ـ زواوي</w:t>
      </w:r>
      <w:r w:rsidR="0000522A" w:rsidRPr="0000522A">
        <w:rPr>
          <w:rFonts w:ascii="Sakkal Majalla" w:hAnsi="Sakkal Majalla" w:cs="Sakkal Majalla"/>
          <w:sz w:val="32"/>
          <w:szCs w:val="32"/>
          <w:rtl/>
        </w:rPr>
        <w:t xml:space="preserve"> بغورة، ميشال فوكو، الأنوار والتقدم، منظور الانطولوجيا التاريخية، مجلة الإبداع والعلوم الإنسانية العدد38، </w:t>
      </w:r>
      <w:r w:rsidR="000C0D1C">
        <w:rPr>
          <w:rFonts w:ascii="Sakkal Majalla" w:hAnsi="Sakkal Majalla" w:cs="Sakkal Majalla" w:hint="cs"/>
          <w:sz w:val="32"/>
          <w:szCs w:val="32"/>
          <w:rtl/>
        </w:rPr>
        <w:t>ب</w:t>
      </w:r>
      <w:r w:rsidR="0000522A" w:rsidRPr="0000522A">
        <w:rPr>
          <w:rFonts w:ascii="Sakkal Majalla" w:hAnsi="Sakkal Majalla" w:cs="Sakkal Majalla"/>
          <w:sz w:val="32"/>
          <w:szCs w:val="32"/>
          <w:rtl/>
        </w:rPr>
        <w:t>يروت، لبنان، ،</w:t>
      </w:r>
      <w:r w:rsidR="0000522A" w:rsidRPr="0000522A">
        <w:rPr>
          <w:rFonts w:ascii="Sakkal Majalla" w:hAnsi="Sakkal Majalla" w:cs="Sakkal Majalla"/>
          <w:sz w:val="32"/>
          <w:szCs w:val="32"/>
        </w:rPr>
        <w:t>1999</w:t>
      </w:r>
      <w:r w:rsidR="0000522A" w:rsidRPr="0000522A">
        <w:rPr>
          <w:rFonts w:ascii="Sakkal Majalla" w:hAnsi="Sakkal Majalla" w:cs="Sakkal Majalla"/>
          <w:sz w:val="32"/>
          <w:szCs w:val="32"/>
          <w:rtl/>
        </w:rPr>
        <w:t>م</w:t>
      </w:r>
      <w:r w:rsidRPr="009F2E83">
        <w:rPr>
          <w:rFonts w:ascii="Sakkal Majalla" w:hAnsi="Sakkal Majalla" w:cs="Sakkal Majalla" w:hint="cs"/>
          <w:sz w:val="32"/>
          <w:szCs w:val="32"/>
          <w:rtl/>
        </w:rPr>
        <w:t>.</w:t>
      </w:r>
    </w:p>
    <w:p w14:paraId="6E21FE6B" w14:textId="0F094C02" w:rsidR="0000522A" w:rsidRPr="0000522A" w:rsidRDefault="009F2E83" w:rsidP="0000522A">
      <w:pPr>
        <w:rPr>
          <w:rFonts w:ascii="Sakkal Majalla" w:hAnsi="Sakkal Majalla" w:cs="Sakkal Majalla"/>
          <w:sz w:val="32"/>
          <w:szCs w:val="32"/>
          <w:rtl/>
          <w:lang w:bidi="ar-DZ"/>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 12ـ هشام</w:t>
      </w:r>
      <w:r w:rsidR="0000522A" w:rsidRPr="0000522A">
        <w:rPr>
          <w:rFonts w:ascii="Sakkal Majalla" w:hAnsi="Sakkal Majalla" w:cs="Sakkal Majalla"/>
          <w:sz w:val="32"/>
          <w:szCs w:val="32"/>
          <w:rtl/>
        </w:rPr>
        <w:t xml:space="preserve"> صالح، فيلسوف القاعة الثامنة، مجلة الكرمل، العدد </w:t>
      </w:r>
      <w:r w:rsidR="0000522A" w:rsidRPr="0000522A">
        <w:rPr>
          <w:rFonts w:ascii="Sakkal Majalla" w:hAnsi="Sakkal Majalla" w:cs="Sakkal Majalla"/>
          <w:sz w:val="32"/>
          <w:szCs w:val="32"/>
        </w:rPr>
        <w:t xml:space="preserve">  12</w:t>
      </w:r>
      <w:r w:rsidR="0000522A" w:rsidRPr="0000522A">
        <w:rPr>
          <w:rFonts w:ascii="Sakkal Majalla" w:hAnsi="Sakkal Majalla" w:cs="Sakkal Majalla"/>
          <w:sz w:val="32"/>
          <w:szCs w:val="32"/>
          <w:rtl/>
          <w:lang w:bidi="ar-DZ"/>
        </w:rPr>
        <w:t xml:space="preserve">، </w:t>
      </w:r>
      <w:r w:rsidR="0000522A" w:rsidRPr="0000522A">
        <w:rPr>
          <w:rFonts w:ascii="Sakkal Majalla" w:hAnsi="Sakkal Majalla" w:cs="Sakkal Majalla"/>
          <w:sz w:val="32"/>
          <w:szCs w:val="32"/>
          <w:rtl/>
        </w:rPr>
        <w:t>الاتحاد العام للكتاب والصحفيين الفلسطينيين، ،</w:t>
      </w:r>
      <w:r w:rsidR="0000522A" w:rsidRPr="0000522A">
        <w:rPr>
          <w:rFonts w:ascii="Sakkal Majalla" w:hAnsi="Sakkal Majalla" w:cs="Sakkal Majalla"/>
          <w:sz w:val="32"/>
          <w:szCs w:val="32"/>
        </w:rPr>
        <w:t>1948</w:t>
      </w:r>
      <w:r w:rsidR="0000522A" w:rsidRPr="0000522A">
        <w:rPr>
          <w:rFonts w:ascii="Sakkal Majalla" w:hAnsi="Sakkal Majalla" w:cs="Sakkal Majalla"/>
          <w:sz w:val="32"/>
          <w:szCs w:val="32"/>
          <w:rtl/>
          <w:lang w:bidi="ar-DZ"/>
        </w:rPr>
        <w:t>م</w:t>
      </w:r>
      <w:r w:rsidRPr="009F2E83">
        <w:rPr>
          <w:rFonts w:ascii="Sakkal Majalla" w:hAnsi="Sakkal Majalla" w:cs="Sakkal Majalla" w:hint="cs"/>
          <w:sz w:val="32"/>
          <w:szCs w:val="32"/>
          <w:rtl/>
          <w:lang w:bidi="ar-DZ"/>
        </w:rPr>
        <w:t>.</w:t>
      </w:r>
    </w:p>
    <w:p w14:paraId="292A44BC" w14:textId="0FB1F1B0" w:rsidR="0000522A" w:rsidRPr="0000522A" w:rsidRDefault="009F2E83" w:rsidP="0000522A">
      <w:pPr>
        <w:rPr>
          <w:rFonts w:ascii="Sakkal Majalla" w:hAnsi="Sakkal Majalla" w:cs="Sakkal Majalla"/>
          <w:sz w:val="32"/>
          <w:szCs w:val="32"/>
        </w:rPr>
      </w:pPr>
      <w:r w:rsidRPr="009F2E83">
        <w:rPr>
          <w:rFonts w:ascii="Sakkal Majalla" w:hAnsi="Sakkal Majalla" w:cs="Sakkal Majalla" w:hint="cs"/>
          <w:sz w:val="32"/>
          <w:szCs w:val="32"/>
          <w:vertAlign w:val="superscript"/>
          <w:rtl/>
        </w:rPr>
        <w:lastRenderedPageBreak/>
        <w:t xml:space="preserve">   </w:t>
      </w:r>
      <w:r w:rsidRPr="009F2E83">
        <w:rPr>
          <w:rFonts w:ascii="Sakkal Majalla" w:hAnsi="Sakkal Majalla" w:cs="Sakkal Majalla" w:hint="cs"/>
          <w:sz w:val="32"/>
          <w:szCs w:val="32"/>
          <w:rtl/>
        </w:rPr>
        <w:t xml:space="preserve"> 13</w:t>
      </w:r>
      <w:r w:rsidR="0000522A" w:rsidRPr="0000522A">
        <w:rPr>
          <w:rFonts w:ascii="Sakkal Majalla" w:hAnsi="Sakkal Majalla" w:cs="Sakkal Majalla"/>
          <w:sz w:val="32"/>
          <w:szCs w:val="32"/>
          <w:rtl/>
        </w:rPr>
        <w:t>ـ عمر مهيبل، من النسق إلى الذات، قراءات في الفكر الغربي المعاصر، منشورات الاختلاف، ط1، 2007م.</w:t>
      </w:r>
      <w:r w:rsidR="0000522A" w:rsidRPr="0000522A">
        <w:rPr>
          <w:rFonts w:ascii="Sakkal Majalla" w:hAnsi="Sakkal Majalla" w:cs="Sakkal Majalla"/>
          <w:sz w:val="32"/>
          <w:szCs w:val="32"/>
        </w:rPr>
        <w:br/>
      </w:r>
    </w:p>
    <w:p w14:paraId="559BAF7F" w14:textId="555EDB99" w:rsidR="0000522A" w:rsidRPr="0000522A" w:rsidRDefault="009F2E83" w:rsidP="0000522A">
      <w:pPr>
        <w:rPr>
          <w:rFonts w:ascii="Sakkal Majalla" w:hAnsi="Sakkal Majalla" w:cs="Sakkal Majalla"/>
          <w:sz w:val="32"/>
          <w:szCs w:val="32"/>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 14</w:t>
      </w:r>
      <w:r w:rsidR="0000522A" w:rsidRPr="0000522A">
        <w:rPr>
          <w:rFonts w:ascii="Sakkal Majalla" w:hAnsi="Sakkal Majalla" w:cs="Sakkal Majalla"/>
          <w:sz w:val="32"/>
          <w:szCs w:val="32"/>
          <w:rtl/>
        </w:rPr>
        <w:t>ـ عبد الوهاب المسيري وفتحي التريكي، الحداثة وما بعد الحداثة، دار الفكر المعاصر، بيروت، لبنان، ط1، 2003م</w:t>
      </w:r>
      <w:r w:rsidRPr="009F2E83">
        <w:rPr>
          <w:rFonts w:ascii="Sakkal Majalla" w:hAnsi="Sakkal Majalla" w:cs="Sakkal Majalla" w:hint="cs"/>
          <w:sz w:val="32"/>
          <w:szCs w:val="32"/>
          <w:rtl/>
        </w:rPr>
        <w:t>.</w:t>
      </w:r>
    </w:p>
    <w:p w14:paraId="50A874C0" w14:textId="04F5C2B3" w:rsidR="0000522A" w:rsidRPr="0000522A" w:rsidRDefault="009F2E83" w:rsidP="0000522A">
      <w:pPr>
        <w:rPr>
          <w:rFonts w:ascii="Sakkal Majalla" w:hAnsi="Sakkal Majalla" w:cs="Sakkal Majalla"/>
          <w:sz w:val="32"/>
          <w:szCs w:val="32"/>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15ـ فريدة</w:t>
      </w:r>
      <w:r w:rsidR="0000522A" w:rsidRPr="0000522A">
        <w:rPr>
          <w:rFonts w:ascii="Sakkal Majalla" w:hAnsi="Sakkal Majalla" w:cs="Sakkal Majalla"/>
          <w:sz w:val="32"/>
          <w:szCs w:val="32"/>
          <w:rtl/>
        </w:rPr>
        <w:t xml:space="preserve"> غيوة، اتجاهات وشخصيات في الفلسفة المعاصرة، دار الهدى للطباعة والتوزيع، عين مليلة، الجزائر، ،</w:t>
      </w:r>
      <w:r w:rsidR="0000522A" w:rsidRPr="0000522A">
        <w:rPr>
          <w:rFonts w:ascii="Sakkal Majalla" w:hAnsi="Sakkal Majalla" w:cs="Sakkal Majalla"/>
          <w:sz w:val="32"/>
          <w:szCs w:val="32"/>
        </w:rPr>
        <w:t>2002</w:t>
      </w:r>
      <w:r w:rsidR="0000522A" w:rsidRPr="0000522A">
        <w:rPr>
          <w:rFonts w:ascii="Sakkal Majalla" w:hAnsi="Sakkal Majalla" w:cs="Sakkal Majalla"/>
          <w:sz w:val="32"/>
          <w:szCs w:val="32"/>
          <w:rtl/>
        </w:rPr>
        <w:t>م، ص188.</w:t>
      </w:r>
    </w:p>
    <w:p w14:paraId="1D03E3E1" w14:textId="5CE5D30B" w:rsidR="0000522A" w:rsidRPr="0000522A" w:rsidRDefault="009F2E83" w:rsidP="0000522A">
      <w:pPr>
        <w:rPr>
          <w:rFonts w:ascii="Sakkal Majalla" w:hAnsi="Sakkal Majalla" w:cs="Sakkal Majalla"/>
          <w:sz w:val="32"/>
          <w:szCs w:val="32"/>
          <w:rtl/>
          <w:lang w:bidi="ar-DZ"/>
        </w:rPr>
      </w:pPr>
      <w:r w:rsidRPr="009F2E83">
        <w:rPr>
          <w:rFonts w:ascii="Sakkal Majalla" w:hAnsi="Sakkal Majalla" w:cs="Sakkal Majalla" w:hint="cs"/>
          <w:sz w:val="32"/>
          <w:szCs w:val="32"/>
          <w:rtl/>
          <w:lang w:bidi="ar-DZ"/>
        </w:rPr>
        <w:t xml:space="preserve">     16 ـ </w:t>
      </w:r>
      <w:r w:rsidR="0000522A" w:rsidRPr="0000522A">
        <w:rPr>
          <w:rFonts w:ascii="Sakkal Majalla" w:hAnsi="Sakkal Majalla" w:cs="Sakkal Majalla" w:hint="cs"/>
          <w:sz w:val="32"/>
          <w:szCs w:val="32"/>
          <w:rtl/>
          <w:lang w:bidi="ar-DZ"/>
        </w:rPr>
        <w:t>عز الدين الخطابي: أسئلة الحداثة ورهاناتها، منشورات الاختلاف، ط1، 2009م</w:t>
      </w:r>
      <w:r w:rsidRPr="009F2E83">
        <w:rPr>
          <w:rFonts w:ascii="Sakkal Majalla" w:hAnsi="Sakkal Majalla" w:cs="Sakkal Majalla" w:hint="cs"/>
          <w:sz w:val="32"/>
          <w:szCs w:val="32"/>
          <w:rtl/>
          <w:lang w:bidi="ar-DZ"/>
        </w:rPr>
        <w:t>.</w:t>
      </w:r>
    </w:p>
    <w:p w14:paraId="3949DEB1" w14:textId="32B9880D" w:rsidR="0000522A" w:rsidRPr="0000522A" w:rsidRDefault="009F2E83" w:rsidP="0000522A">
      <w:pPr>
        <w:rPr>
          <w:rFonts w:ascii="Sakkal Majalla" w:hAnsi="Sakkal Majalla" w:cs="Sakkal Majalla"/>
          <w:sz w:val="32"/>
          <w:szCs w:val="32"/>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17 ـ </w:t>
      </w:r>
      <w:r w:rsidR="0000522A" w:rsidRPr="0000522A">
        <w:rPr>
          <w:rFonts w:ascii="Sakkal Majalla" w:hAnsi="Sakkal Majalla" w:cs="Sakkal Majalla"/>
          <w:sz w:val="32"/>
          <w:szCs w:val="32"/>
          <w:rtl/>
        </w:rPr>
        <w:t>مارجريت روز، ما بعد الحداثة، ترجمة أحمد الشامي، الهيئة المصرية العامة للكتاب، القاهرة، مصر</w:t>
      </w:r>
      <w:r w:rsidRPr="009F2E83">
        <w:rPr>
          <w:rFonts w:ascii="Sakkal Majalla" w:hAnsi="Sakkal Majalla" w:cs="Sakkal Majalla" w:hint="cs"/>
          <w:sz w:val="32"/>
          <w:szCs w:val="32"/>
          <w:rtl/>
        </w:rPr>
        <w:t>.</w:t>
      </w:r>
    </w:p>
    <w:p w14:paraId="61F10FBB" w14:textId="07FCC634" w:rsidR="0000522A" w:rsidRPr="0000522A" w:rsidRDefault="009F2E83" w:rsidP="0000522A">
      <w:pPr>
        <w:rPr>
          <w:rFonts w:ascii="Sakkal Majalla" w:hAnsi="Sakkal Majalla" w:cs="Sakkal Majalla"/>
          <w:sz w:val="32"/>
          <w:szCs w:val="32"/>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18 </w:t>
      </w:r>
      <w:proofErr w:type="gramStart"/>
      <w:r w:rsidRPr="009F2E83">
        <w:rPr>
          <w:rFonts w:ascii="Sakkal Majalla" w:hAnsi="Sakkal Majalla" w:cs="Sakkal Majalla" w:hint="cs"/>
          <w:sz w:val="32"/>
          <w:szCs w:val="32"/>
          <w:rtl/>
        </w:rPr>
        <w:t xml:space="preserve">ـ </w:t>
      </w:r>
      <w:r w:rsidR="0000522A" w:rsidRPr="0000522A">
        <w:rPr>
          <w:rFonts w:ascii="Sakkal Majalla" w:hAnsi="Sakkal Majalla" w:cs="Sakkal Majalla" w:hint="cs"/>
          <w:sz w:val="32"/>
          <w:szCs w:val="32"/>
          <w:rtl/>
        </w:rPr>
        <w:t xml:space="preserve"> بوزبرة</w:t>
      </w:r>
      <w:proofErr w:type="gramEnd"/>
      <w:r w:rsidR="0000522A" w:rsidRPr="0000522A">
        <w:rPr>
          <w:rFonts w:ascii="Sakkal Majalla" w:hAnsi="Sakkal Majalla" w:cs="Sakkal Majalla" w:hint="cs"/>
          <w:sz w:val="32"/>
          <w:szCs w:val="32"/>
          <w:rtl/>
        </w:rPr>
        <w:t xml:space="preserve"> عبد السلام: موقف طه عبد الرحمن من الحداثة، مذكرة ماجستير.</w:t>
      </w:r>
      <w:r w:rsidR="0000522A" w:rsidRPr="0000522A">
        <w:rPr>
          <w:rFonts w:ascii="Sakkal Majalla" w:hAnsi="Sakkal Majalla" w:cs="Sakkal Majalla"/>
          <w:sz w:val="32"/>
          <w:szCs w:val="32"/>
          <w:rtl/>
        </w:rPr>
        <w:tab/>
      </w:r>
    </w:p>
    <w:p w14:paraId="77F55431" w14:textId="7DC53914" w:rsidR="0000522A" w:rsidRPr="0000522A" w:rsidRDefault="009F2E83" w:rsidP="0000522A">
      <w:pPr>
        <w:rPr>
          <w:rFonts w:ascii="Sakkal Majalla" w:hAnsi="Sakkal Majalla" w:cs="Sakkal Majalla"/>
          <w:sz w:val="32"/>
          <w:szCs w:val="32"/>
          <w:rtl/>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19 </w:t>
      </w:r>
      <w:r w:rsidR="000C0D1C" w:rsidRPr="009F2E83">
        <w:rPr>
          <w:rFonts w:ascii="Sakkal Majalla" w:hAnsi="Sakkal Majalla" w:cs="Sakkal Majalla" w:hint="cs"/>
          <w:sz w:val="32"/>
          <w:szCs w:val="32"/>
          <w:rtl/>
        </w:rPr>
        <w:t xml:space="preserve">ـ </w:t>
      </w:r>
      <w:r w:rsidR="000C0D1C" w:rsidRPr="0000522A">
        <w:rPr>
          <w:rFonts w:ascii="Sakkal Majalla" w:hAnsi="Sakkal Majalla" w:cs="Sakkal Majalla" w:hint="cs"/>
          <w:sz w:val="32"/>
          <w:szCs w:val="32"/>
          <w:rtl/>
        </w:rPr>
        <w:t>ليوتار</w:t>
      </w:r>
      <w:r w:rsidR="0000522A" w:rsidRPr="0000522A">
        <w:rPr>
          <w:rFonts w:ascii="Sakkal Majalla" w:hAnsi="Sakkal Majalla" w:cs="Sakkal Majalla"/>
          <w:sz w:val="32"/>
          <w:szCs w:val="32"/>
          <w:rtl/>
        </w:rPr>
        <w:t xml:space="preserve"> </w:t>
      </w:r>
      <w:r w:rsidR="0000522A" w:rsidRPr="0000522A">
        <w:rPr>
          <w:rFonts w:ascii="Sakkal Majalla" w:hAnsi="Sakkal Majalla" w:cs="Sakkal Majalla" w:hint="cs"/>
          <w:sz w:val="32"/>
          <w:szCs w:val="32"/>
          <w:rtl/>
        </w:rPr>
        <w:t>فرانسوا،</w:t>
      </w:r>
      <w:r w:rsidR="0000522A" w:rsidRPr="0000522A">
        <w:rPr>
          <w:rFonts w:ascii="Sakkal Majalla" w:hAnsi="Sakkal Majalla" w:cs="Sakkal Majalla"/>
          <w:sz w:val="32"/>
          <w:szCs w:val="32"/>
          <w:rtl/>
        </w:rPr>
        <w:t xml:space="preserve"> تأليف جيمس وليامز، تر: إيمان عبد العزيز، نحو فلسفة ما بعد </w:t>
      </w:r>
      <w:r w:rsidR="0000522A" w:rsidRPr="0000522A">
        <w:rPr>
          <w:rFonts w:ascii="Sakkal Majalla" w:hAnsi="Sakkal Majalla" w:cs="Sakkal Majalla" w:hint="cs"/>
          <w:sz w:val="32"/>
          <w:szCs w:val="32"/>
          <w:rtl/>
        </w:rPr>
        <w:t>الحداثة،</w:t>
      </w:r>
      <w:r w:rsidR="0000522A" w:rsidRPr="0000522A">
        <w:rPr>
          <w:rFonts w:ascii="Sakkal Majalla" w:hAnsi="Sakkal Majalla" w:cs="Sakkal Majalla"/>
          <w:sz w:val="32"/>
          <w:szCs w:val="32"/>
          <w:rtl/>
        </w:rPr>
        <w:t xml:space="preserve"> المشروع القومي </w:t>
      </w:r>
      <w:r w:rsidR="0000522A" w:rsidRPr="0000522A">
        <w:rPr>
          <w:rFonts w:ascii="Sakkal Majalla" w:hAnsi="Sakkal Majalla" w:cs="Sakkal Majalla" w:hint="cs"/>
          <w:sz w:val="32"/>
          <w:szCs w:val="32"/>
          <w:rtl/>
        </w:rPr>
        <w:t>للترجمة،</w:t>
      </w:r>
      <w:r w:rsidR="0000522A" w:rsidRPr="0000522A">
        <w:rPr>
          <w:rFonts w:ascii="Sakkal Majalla" w:hAnsi="Sakkal Majalla" w:cs="Sakkal Majalla"/>
          <w:sz w:val="32"/>
          <w:szCs w:val="32"/>
          <w:rtl/>
        </w:rPr>
        <w:t xml:space="preserve"> </w:t>
      </w:r>
      <w:r w:rsidR="0000522A" w:rsidRPr="0000522A">
        <w:rPr>
          <w:rFonts w:ascii="Sakkal Majalla" w:hAnsi="Sakkal Majalla" w:cs="Sakkal Majalla" w:hint="cs"/>
          <w:sz w:val="32"/>
          <w:szCs w:val="32"/>
          <w:rtl/>
        </w:rPr>
        <w:t>القاهرة،</w:t>
      </w:r>
      <w:r w:rsidR="0000522A" w:rsidRPr="0000522A">
        <w:rPr>
          <w:rFonts w:ascii="Sakkal Majalla" w:hAnsi="Sakkal Majalla" w:cs="Sakkal Majalla"/>
          <w:sz w:val="32"/>
          <w:szCs w:val="32"/>
          <w:rtl/>
        </w:rPr>
        <w:t xml:space="preserve"> </w:t>
      </w:r>
      <w:r w:rsidR="0000522A" w:rsidRPr="0000522A">
        <w:rPr>
          <w:rFonts w:ascii="Sakkal Majalla" w:hAnsi="Sakkal Majalla" w:cs="Sakkal Majalla" w:hint="cs"/>
          <w:sz w:val="32"/>
          <w:szCs w:val="32"/>
          <w:rtl/>
        </w:rPr>
        <w:t>2009م</w:t>
      </w:r>
      <w:r w:rsidRPr="009F2E83">
        <w:rPr>
          <w:rFonts w:ascii="Sakkal Majalla" w:hAnsi="Sakkal Majalla" w:cs="Sakkal Majalla" w:hint="cs"/>
          <w:sz w:val="32"/>
          <w:szCs w:val="32"/>
          <w:rtl/>
        </w:rPr>
        <w:t>.</w:t>
      </w:r>
    </w:p>
    <w:p w14:paraId="19ABE526" w14:textId="7AD70C03" w:rsidR="0000522A" w:rsidRPr="0000522A" w:rsidRDefault="009F2E83" w:rsidP="0000522A">
      <w:pPr>
        <w:rPr>
          <w:rFonts w:ascii="Sakkal Majalla" w:hAnsi="Sakkal Majalla" w:cs="Sakkal Majalla"/>
          <w:sz w:val="32"/>
          <w:szCs w:val="32"/>
          <w:rtl/>
        </w:rPr>
      </w:pPr>
      <w:r w:rsidRPr="009F2E83">
        <w:rPr>
          <w:rFonts w:ascii="Sakkal Majalla" w:hAnsi="Sakkal Majalla" w:cs="Sakkal Majalla" w:hint="cs"/>
          <w:sz w:val="32"/>
          <w:szCs w:val="32"/>
          <w:vertAlign w:val="superscript"/>
          <w:rtl/>
        </w:rPr>
        <w:t xml:space="preserve">     </w:t>
      </w:r>
      <w:r w:rsidRPr="009F2E83">
        <w:rPr>
          <w:rFonts w:ascii="Sakkal Majalla" w:hAnsi="Sakkal Majalla" w:cs="Sakkal Majalla" w:hint="cs"/>
          <w:sz w:val="32"/>
          <w:szCs w:val="32"/>
          <w:rtl/>
        </w:rPr>
        <w:t xml:space="preserve"> </w:t>
      </w:r>
      <w:r w:rsidR="000C0D1C" w:rsidRPr="009F2E83">
        <w:rPr>
          <w:rFonts w:ascii="Sakkal Majalla" w:hAnsi="Sakkal Majalla" w:cs="Sakkal Majalla" w:hint="cs"/>
          <w:sz w:val="32"/>
          <w:szCs w:val="32"/>
          <w:rtl/>
        </w:rPr>
        <w:t xml:space="preserve">20 ـ </w:t>
      </w:r>
      <w:r w:rsidR="000C0D1C" w:rsidRPr="0000522A">
        <w:rPr>
          <w:rFonts w:ascii="Sakkal Majalla" w:hAnsi="Sakkal Majalla" w:cs="Sakkal Majalla" w:hint="cs"/>
          <w:sz w:val="32"/>
          <w:szCs w:val="32"/>
          <w:rtl/>
        </w:rPr>
        <w:t>محمد</w:t>
      </w:r>
      <w:r w:rsidR="0000522A" w:rsidRPr="0000522A">
        <w:rPr>
          <w:rFonts w:ascii="Sakkal Majalla" w:hAnsi="Sakkal Majalla" w:cs="Sakkal Majalla"/>
          <w:sz w:val="32"/>
          <w:szCs w:val="32"/>
          <w:rtl/>
        </w:rPr>
        <w:t xml:space="preserve"> سبيلا وعبد السلام بنعبد </w:t>
      </w:r>
      <w:r w:rsidR="0000522A" w:rsidRPr="0000522A">
        <w:rPr>
          <w:rFonts w:ascii="Sakkal Majalla" w:hAnsi="Sakkal Majalla" w:cs="Sakkal Majalla" w:hint="cs"/>
          <w:sz w:val="32"/>
          <w:szCs w:val="32"/>
          <w:rtl/>
        </w:rPr>
        <w:t>العالي،</w:t>
      </w:r>
      <w:r w:rsidR="0000522A" w:rsidRPr="0000522A">
        <w:rPr>
          <w:rFonts w:ascii="Sakkal Majalla" w:hAnsi="Sakkal Majalla" w:cs="Sakkal Majalla"/>
          <w:sz w:val="32"/>
          <w:szCs w:val="32"/>
          <w:rtl/>
        </w:rPr>
        <w:t xml:space="preserve"> ما بعد الحداثة تجلياتها </w:t>
      </w:r>
      <w:r w:rsidR="0000522A" w:rsidRPr="0000522A">
        <w:rPr>
          <w:rFonts w:ascii="Sakkal Majalla" w:hAnsi="Sakkal Majalla" w:cs="Sakkal Majalla" w:hint="cs"/>
          <w:sz w:val="32"/>
          <w:szCs w:val="32"/>
          <w:rtl/>
        </w:rPr>
        <w:t>وانتقاداتها،</w:t>
      </w:r>
      <w:r w:rsidR="0000522A" w:rsidRPr="0000522A">
        <w:rPr>
          <w:rFonts w:ascii="Sakkal Majalla" w:hAnsi="Sakkal Majalla" w:cs="Sakkal Majalla"/>
          <w:sz w:val="32"/>
          <w:szCs w:val="32"/>
          <w:rtl/>
        </w:rPr>
        <w:t xml:space="preserve"> دار توبقال للنشر، الدار البيضاء المغرب</w:t>
      </w:r>
      <w:r w:rsidR="0000522A" w:rsidRPr="0000522A">
        <w:rPr>
          <w:rFonts w:ascii="Sakkal Majalla" w:hAnsi="Sakkal Majalla" w:cs="Sakkal Majalla" w:hint="cs"/>
          <w:sz w:val="32"/>
          <w:szCs w:val="32"/>
          <w:rtl/>
        </w:rPr>
        <w:t>.</w:t>
      </w:r>
    </w:p>
    <w:p w14:paraId="72829454" w14:textId="12D2BDDD" w:rsidR="0000522A" w:rsidRPr="0000522A" w:rsidRDefault="000C0D1C" w:rsidP="0000522A">
      <w:pPr>
        <w:rPr>
          <w:rFonts w:ascii="Sakkal Majalla" w:hAnsi="Sakkal Majalla" w:cs="Sakkal Majalla"/>
          <w:sz w:val="32"/>
          <w:szCs w:val="32"/>
          <w:rtl/>
        </w:rPr>
      </w:pPr>
      <w:r>
        <w:rPr>
          <w:rFonts w:ascii="Sakkal Majalla" w:hAnsi="Sakkal Majalla" w:cs="Sakkal Majalla" w:hint="cs"/>
          <w:sz w:val="32"/>
          <w:szCs w:val="32"/>
          <w:rtl/>
        </w:rPr>
        <w:t xml:space="preserve">21 ـ </w:t>
      </w:r>
      <w:r w:rsidR="0000522A" w:rsidRPr="0000522A">
        <w:rPr>
          <w:rFonts w:ascii="Sakkal Majalla" w:hAnsi="Sakkal Majalla" w:cs="Sakkal Majalla"/>
          <w:sz w:val="32"/>
          <w:szCs w:val="32"/>
          <w:rtl/>
        </w:rPr>
        <w:t>يوسف وغليسي، إشكالية المصطلح في الخطاب النقدي الجديد، دار العربية للعلوم ناشرون الجزائر2008 ط1</w:t>
      </w:r>
      <w:r w:rsidR="0000522A" w:rsidRPr="0000522A">
        <w:rPr>
          <w:rFonts w:ascii="Sakkal Majalla" w:hAnsi="Sakkal Majalla" w:cs="Sakkal Majalla" w:hint="cs"/>
          <w:sz w:val="32"/>
          <w:szCs w:val="32"/>
          <w:rtl/>
        </w:rPr>
        <w:t>.</w:t>
      </w:r>
    </w:p>
    <w:p w14:paraId="7BE0F23F" w14:textId="634BF12D" w:rsidR="0000522A" w:rsidRPr="0000522A" w:rsidRDefault="000C0D1C" w:rsidP="0000522A">
      <w:pPr>
        <w:rPr>
          <w:rFonts w:ascii="Sakkal Majalla" w:hAnsi="Sakkal Majalla" w:cs="Sakkal Majalla"/>
          <w:sz w:val="32"/>
          <w:szCs w:val="32"/>
        </w:rPr>
      </w:pPr>
      <w:r>
        <w:rPr>
          <w:rFonts w:ascii="Sakkal Majalla" w:hAnsi="Sakkal Majalla" w:cs="Sakkal Majalla" w:hint="cs"/>
          <w:sz w:val="32"/>
          <w:szCs w:val="32"/>
          <w:rtl/>
        </w:rPr>
        <w:t xml:space="preserve">22 ـ </w:t>
      </w:r>
      <w:r w:rsidR="0000522A" w:rsidRPr="0000522A">
        <w:rPr>
          <w:rFonts w:ascii="Sakkal Majalla" w:hAnsi="Sakkal Majalla" w:cs="Sakkal Majalla"/>
          <w:sz w:val="32"/>
          <w:szCs w:val="32"/>
          <w:rtl/>
        </w:rPr>
        <w:t xml:space="preserve">محمد الشيكر، </w:t>
      </w:r>
      <w:r w:rsidR="0000522A" w:rsidRPr="0000522A">
        <w:rPr>
          <w:rFonts w:ascii="Sakkal Majalla" w:hAnsi="Sakkal Majalla" w:cs="Sakkal Majalla" w:hint="cs"/>
          <w:sz w:val="32"/>
          <w:szCs w:val="32"/>
          <w:rtl/>
        </w:rPr>
        <w:t>هايدج</w:t>
      </w:r>
      <w:r w:rsidR="0000522A" w:rsidRPr="0000522A">
        <w:rPr>
          <w:rFonts w:ascii="Sakkal Majalla" w:hAnsi="Sakkal Majalla" w:cs="Sakkal Majalla" w:hint="eastAsia"/>
          <w:sz w:val="32"/>
          <w:szCs w:val="32"/>
          <w:rtl/>
        </w:rPr>
        <w:t>ر</w:t>
      </w:r>
      <w:r w:rsidR="0000522A" w:rsidRPr="0000522A">
        <w:rPr>
          <w:rFonts w:ascii="Sakkal Majalla" w:hAnsi="Sakkal Majalla" w:cs="Sakkal Majalla"/>
          <w:sz w:val="32"/>
          <w:szCs w:val="32"/>
          <w:rtl/>
        </w:rPr>
        <w:t xml:space="preserve"> وسؤال الحداثة، افريقيا الشرق، الدار البيضاء المغرب، 2006م.</w:t>
      </w:r>
    </w:p>
    <w:p w14:paraId="0C4E339C" w14:textId="1FCF50D5" w:rsidR="0000522A" w:rsidRPr="0000522A" w:rsidRDefault="000C0D1C" w:rsidP="009F2E83">
      <w:pPr>
        <w:rPr>
          <w:rFonts w:ascii="Sakkal Majalla" w:hAnsi="Sakkal Majalla" w:cs="Sakkal Majalla"/>
          <w:sz w:val="32"/>
          <w:szCs w:val="32"/>
          <w:rtl/>
        </w:rPr>
      </w:pPr>
      <w:r>
        <w:rPr>
          <w:rFonts w:ascii="Sakkal Majalla" w:hAnsi="Sakkal Majalla" w:cs="Sakkal Majalla" w:hint="cs"/>
          <w:sz w:val="32"/>
          <w:szCs w:val="32"/>
          <w:rtl/>
        </w:rPr>
        <w:t xml:space="preserve">23 ـ </w:t>
      </w:r>
      <w:r w:rsidR="0000522A" w:rsidRPr="0000522A">
        <w:rPr>
          <w:rFonts w:ascii="Sakkal Majalla" w:hAnsi="Sakkal Majalla" w:cs="Sakkal Majalla"/>
          <w:sz w:val="32"/>
          <w:szCs w:val="32"/>
          <w:rtl/>
        </w:rPr>
        <w:t>طه عبد الرحمن، تجديد المنهج في تقويم التراث، المركز الثقافي العربي، الدار البيضاء،</w:t>
      </w:r>
      <w:r w:rsidR="009F2E83" w:rsidRPr="009F2E83">
        <w:rPr>
          <w:rFonts w:ascii="Sakkal Majalla" w:hAnsi="Sakkal Majalla" w:cs="Sakkal Majalla" w:hint="cs"/>
          <w:sz w:val="32"/>
          <w:szCs w:val="32"/>
          <w:rtl/>
        </w:rPr>
        <w:t xml:space="preserve"> </w:t>
      </w:r>
      <w:r w:rsidR="0000522A" w:rsidRPr="0000522A">
        <w:rPr>
          <w:rFonts w:ascii="Sakkal Majalla" w:hAnsi="Sakkal Majalla" w:cs="Sakkal Majalla"/>
          <w:sz w:val="32"/>
          <w:szCs w:val="32"/>
          <w:rtl/>
        </w:rPr>
        <w:t>المغرب، ط3، 2007م.</w:t>
      </w:r>
    </w:p>
    <w:p w14:paraId="71F6F73D" w14:textId="77777777" w:rsidR="0000522A" w:rsidRPr="0000522A" w:rsidRDefault="0000522A" w:rsidP="0000522A">
      <w:pPr>
        <w:rPr>
          <w:rFonts w:ascii="Sakkal Majalla" w:hAnsi="Sakkal Majalla" w:cs="Sakkal Majalla"/>
          <w:b/>
          <w:bCs/>
          <w:sz w:val="32"/>
          <w:szCs w:val="32"/>
          <w:rtl/>
        </w:rPr>
      </w:pPr>
    </w:p>
    <w:p w14:paraId="3F49FAF7" w14:textId="3F4F4125" w:rsidR="0000522A" w:rsidRDefault="0000522A" w:rsidP="0000522A">
      <w:pPr>
        <w:rPr>
          <w:rFonts w:ascii="Sakkal Majalla" w:hAnsi="Sakkal Majalla" w:cs="Sakkal Majalla"/>
          <w:b/>
          <w:bCs/>
          <w:sz w:val="32"/>
          <w:szCs w:val="32"/>
          <w:rtl/>
        </w:rPr>
      </w:pPr>
    </w:p>
    <w:p w14:paraId="5E82EE7F" w14:textId="600477F8" w:rsidR="00E35B23" w:rsidRDefault="00E35B23" w:rsidP="0000522A">
      <w:pPr>
        <w:rPr>
          <w:rFonts w:ascii="Sakkal Majalla" w:hAnsi="Sakkal Majalla" w:cs="Sakkal Majalla"/>
          <w:b/>
          <w:bCs/>
          <w:sz w:val="32"/>
          <w:szCs w:val="32"/>
          <w:rtl/>
        </w:rPr>
      </w:pPr>
    </w:p>
    <w:p w14:paraId="267B4C46" w14:textId="6329D179" w:rsidR="00E35B23" w:rsidRDefault="00E35B23" w:rsidP="0000522A">
      <w:pPr>
        <w:rPr>
          <w:rFonts w:ascii="Sakkal Majalla" w:hAnsi="Sakkal Majalla" w:cs="Sakkal Majalla"/>
          <w:b/>
          <w:bCs/>
          <w:sz w:val="32"/>
          <w:szCs w:val="32"/>
          <w:rtl/>
        </w:rPr>
      </w:pPr>
    </w:p>
    <w:p w14:paraId="56560A10" w14:textId="1A8BBAD5" w:rsidR="00E35B23" w:rsidRPr="0000522A" w:rsidRDefault="00E35B23" w:rsidP="0000522A">
      <w:pPr>
        <w:rPr>
          <w:rFonts w:ascii="Sakkal Majalla" w:hAnsi="Sakkal Majalla" w:cs="Sakkal Majalla"/>
          <w:b/>
          <w:bCs/>
          <w:sz w:val="32"/>
          <w:szCs w:val="32"/>
          <w:rtl/>
        </w:rPr>
      </w:pPr>
      <w:r>
        <w:rPr>
          <w:rFonts w:ascii="Sakkal Majalla" w:hAnsi="Sakkal Majalla" w:cs="Sakkal Majalla" w:hint="cs"/>
          <w:b/>
          <w:bCs/>
          <w:sz w:val="32"/>
          <w:szCs w:val="32"/>
          <w:rtl/>
        </w:rPr>
        <w:lastRenderedPageBreak/>
        <w:t>الهوامش:</w:t>
      </w:r>
    </w:p>
    <w:sectPr w:rsidR="00E35B23" w:rsidRPr="0000522A" w:rsidSect="006F467A">
      <w:endnotePr>
        <w:numFmt w:val="decimal"/>
      </w:endnotePr>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FD57E" w14:textId="77777777" w:rsidR="00454ECC" w:rsidRDefault="00454ECC" w:rsidP="00137CD0">
      <w:pPr>
        <w:spacing w:after="0" w:line="240" w:lineRule="auto"/>
      </w:pPr>
      <w:r>
        <w:separator/>
      </w:r>
    </w:p>
  </w:endnote>
  <w:endnote w:type="continuationSeparator" w:id="0">
    <w:p w14:paraId="1793DAB2" w14:textId="77777777" w:rsidR="00454ECC" w:rsidRDefault="00454ECC" w:rsidP="00137CD0">
      <w:pPr>
        <w:spacing w:after="0" w:line="240" w:lineRule="auto"/>
      </w:pPr>
      <w:r>
        <w:continuationSeparator/>
      </w:r>
    </w:p>
  </w:endnote>
  <w:endnote w:id="1">
    <w:p w14:paraId="3CDAD74F" w14:textId="695BCE75" w:rsidR="00E35B23" w:rsidRDefault="00E35B23">
      <w:pPr>
        <w:pStyle w:val="a8"/>
      </w:pPr>
      <w:r>
        <w:rPr>
          <w:rStyle w:val="a9"/>
        </w:rPr>
        <w:endnoteRef/>
      </w:r>
      <w:r>
        <w:rPr>
          <w:rStyle w:val="a9"/>
        </w:rPr>
        <w:endnoteRef/>
      </w:r>
      <w:r>
        <w:rPr>
          <w:rtl/>
        </w:rPr>
        <w:t xml:space="preserve"> </w:t>
      </w:r>
      <w:r>
        <w:rPr>
          <w:rFonts w:hint="cs"/>
          <w:rtl/>
        </w:rPr>
        <w:t>ـ ينظر: جورج هابرماس، تر: غازي مسعود، " الحداثة مشروع لم يكتمل"، مجلة الموقف الثقافي، العدد 2، دار الشؤون الثقافية العامة، بغداد، 1996م، ص78.</w:t>
      </w:r>
    </w:p>
  </w:endnote>
  <w:endnote w:id="2">
    <w:p w14:paraId="4E5E309D" w14:textId="48AE35F2" w:rsidR="00E35B23" w:rsidRDefault="00E35B23" w:rsidP="00937452">
      <w:pPr>
        <w:pStyle w:val="a8"/>
      </w:pPr>
      <w:r>
        <w:rPr>
          <w:rStyle w:val="a9"/>
        </w:rPr>
        <w:endnoteRef/>
      </w:r>
      <w:r>
        <w:rPr>
          <w:rtl/>
        </w:rPr>
        <w:t xml:space="preserve"> </w:t>
      </w:r>
      <w:r>
        <w:rPr>
          <w:rFonts w:hint="cs"/>
          <w:rtl/>
        </w:rPr>
        <w:t xml:space="preserve">ـ </w:t>
      </w:r>
      <w:r w:rsidRPr="00937452">
        <w:rPr>
          <w:rtl/>
        </w:rPr>
        <w:t>عبد السلام المسدي، الأسلوبية والأسلوب، الدار العربية للكتاب، ،1982</w:t>
      </w:r>
      <w:r>
        <w:rPr>
          <w:rFonts w:hint="cs"/>
          <w:rtl/>
        </w:rPr>
        <w:t>م، ط3، ص17.</w:t>
      </w:r>
    </w:p>
  </w:endnote>
  <w:endnote w:id="3">
    <w:p w14:paraId="1618B0F0"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رفيق عبد السلام </w:t>
      </w:r>
      <w:proofErr w:type="gramStart"/>
      <w:r w:rsidRPr="00DC6CCD">
        <w:rPr>
          <w:rFonts w:ascii="Sakkal Majalla" w:hAnsi="Sakkal Majalla" w:cs="Sakkal Majalla"/>
          <w:sz w:val="24"/>
          <w:szCs w:val="24"/>
          <w:rtl/>
        </w:rPr>
        <w:t>بوشلاكة ،</w:t>
      </w:r>
      <w:proofErr w:type="gramEnd"/>
      <w:r w:rsidRPr="00DC6CCD">
        <w:rPr>
          <w:rFonts w:ascii="Sakkal Majalla" w:hAnsi="Sakkal Majalla" w:cs="Sakkal Majalla"/>
          <w:sz w:val="24"/>
          <w:szCs w:val="24"/>
          <w:rtl/>
        </w:rPr>
        <w:t xml:space="preserve"> مأزق الحداثة، الخطاب الفلسفي لما بعد الحداثة، مجلة إسلامية المعرفة، العدد ، 6المعهد العالمي للفكر الإسلامي، بيروت، لبنان، ،</w:t>
      </w:r>
      <w:r w:rsidRPr="00DC6CCD">
        <w:rPr>
          <w:rFonts w:ascii="Sakkal Majalla" w:hAnsi="Sakkal Majalla" w:cs="Sakkal Majalla"/>
          <w:sz w:val="24"/>
          <w:szCs w:val="24"/>
        </w:rPr>
        <w:t>1996</w:t>
      </w:r>
      <w:r w:rsidRPr="00DC6CCD">
        <w:rPr>
          <w:rFonts w:ascii="Sakkal Majalla" w:hAnsi="Sakkal Majalla" w:cs="Sakkal Majalla"/>
          <w:sz w:val="24"/>
          <w:szCs w:val="24"/>
          <w:rtl/>
        </w:rPr>
        <w:t>ص</w:t>
      </w:r>
      <w:r w:rsidRPr="00DC6CCD">
        <w:rPr>
          <w:rFonts w:ascii="Sakkal Majalla" w:hAnsi="Sakkal Majalla" w:cs="Sakkal Majalla"/>
          <w:sz w:val="24"/>
          <w:szCs w:val="24"/>
        </w:rPr>
        <w:t xml:space="preserve"> .11</w:t>
      </w:r>
    </w:p>
  </w:endnote>
  <w:endnote w:id="4">
    <w:p w14:paraId="4C489FC2" w14:textId="77777777" w:rsidR="00E35B23" w:rsidRPr="00DC6CCD" w:rsidRDefault="00E35B23" w:rsidP="00197ABF">
      <w:pPr>
        <w:pStyle w:val="a8"/>
        <w:rPr>
          <w:rFonts w:ascii="Sakkal Majalla" w:hAnsi="Sakkal Majalla" w:cs="Sakkal Majalla"/>
          <w:sz w:val="24"/>
          <w:szCs w:val="24"/>
          <w:rtl/>
          <w:lang w:bidi="ar-DZ"/>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w:t>
      </w:r>
      <w:r w:rsidRPr="00DC6CCD">
        <w:rPr>
          <w:rFonts w:ascii="Sakkal Majalla" w:hAnsi="Sakkal Majalla" w:cs="Sakkal Majalla"/>
          <w:sz w:val="24"/>
          <w:szCs w:val="24"/>
          <w:rtl/>
          <w:lang w:bidi="ar-DZ"/>
        </w:rPr>
        <w:t xml:space="preserve">ـ </w:t>
      </w:r>
      <w:r w:rsidRPr="00DC6CCD">
        <w:rPr>
          <w:rFonts w:ascii="Sakkal Majalla" w:hAnsi="Sakkal Majalla" w:cs="Sakkal Majalla"/>
          <w:sz w:val="24"/>
          <w:szCs w:val="24"/>
          <w:rtl/>
        </w:rPr>
        <w:t>تيري ايغلتون، أوهام ما بعد الحداثة، ترجمة منى السلام، مراجعة سمير سرحان، مركز اللغات</w:t>
      </w:r>
      <w:r w:rsidRPr="00DC6CCD">
        <w:rPr>
          <w:rFonts w:ascii="Sakkal Majalla" w:hAnsi="Sakkal Majalla" w:cs="Sakkal Majalla"/>
          <w:sz w:val="24"/>
          <w:szCs w:val="24"/>
          <w:rtl/>
          <w:lang w:bidi="ar-DZ"/>
        </w:rPr>
        <w:t xml:space="preserve"> </w:t>
      </w:r>
      <w:r w:rsidRPr="00DC6CCD">
        <w:rPr>
          <w:rFonts w:ascii="Sakkal Majalla" w:hAnsi="Sakkal Majalla" w:cs="Sakkal Majalla"/>
          <w:sz w:val="24"/>
          <w:szCs w:val="24"/>
          <w:rtl/>
        </w:rPr>
        <w:t xml:space="preserve">والترجمة، أكاديمية الفنون، القاهرة، مصر، </w:t>
      </w:r>
      <w:r w:rsidRPr="00DC6CCD">
        <w:rPr>
          <w:rFonts w:ascii="Sakkal Majalla" w:hAnsi="Sakkal Majalla" w:cs="Sakkal Majalla"/>
          <w:sz w:val="24"/>
          <w:szCs w:val="24"/>
          <w:lang w:bidi="ar-DZ"/>
        </w:rPr>
        <w:t>1998</w:t>
      </w:r>
      <w:r w:rsidRPr="00DC6CCD">
        <w:rPr>
          <w:rFonts w:ascii="Sakkal Majalla" w:hAnsi="Sakkal Majalla" w:cs="Sakkal Majalla"/>
          <w:sz w:val="24"/>
          <w:szCs w:val="24"/>
          <w:rtl/>
        </w:rPr>
        <w:t>ص</w:t>
      </w:r>
      <w:r w:rsidRPr="00DC6CCD">
        <w:rPr>
          <w:rFonts w:ascii="Sakkal Majalla" w:hAnsi="Sakkal Majalla" w:cs="Sakkal Majalla"/>
          <w:sz w:val="24"/>
          <w:szCs w:val="24"/>
          <w:lang w:bidi="ar-DZ"/>
        </w:rPr>
        <w:t xml:space="preserve"> .112</w:t>
      </w:r>
    </w:p>
  </w:endnote>
  <w:endnote w:id="5">
    <w:p w14:paraId="1925B4A3" w14:textId="77777777" w:rsidR="00E35B23" w:rsidRPr="00DC6CCD" w:rsidRDefault="00E35B23" w:rsidP="00197ABF">
      <w:pPr>
        <w:pStyle w:val="a8"/>
        <w:rPr>
          <w:rFonts w:ascii="Sakkal Majalla" w:hAnsi="Sakkal Majalla" w:cs="Sakkal Majalla"/>
          <w:sz w:val="24"/>
          <w:szCs w:val="24"/>
          <w:rtl/>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رفيق عبد السلام بوشللاكة، مأزق الحداثة- الخطاب الفلسفي لما بعد الحداثة، مرجع سابق، ص16.</w:t>
      </w:r>
    </w:p>
  </w:endnote>
  <w:endnote w:id="6">
    <w:p w14:paraId="568F9EEA"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المرجع نفسه، ص</w:t>
      </w:r>
      <w:r w:rsidRPr="00DC6CCD">
        <w:rPr>
          <w:rFonts w:ascii="Sakkal Majalla" w:hAnsi="Sakkal Majalla" w:cs="Sakkal Majalla"/>
          <w:sz w:val="24"/>
          <w:szCs w:val="24"/>
        </w:rPr>
        <w:t xml:space="preserve"> .11</w:t>
      </w:r>
    </w:p>
  </w:endnote>
  <w:endnote w:id="7">
    <w:p w14:paraId="5ED05EB5"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يوسف بن أحمد، منظورية الحقيقة عند نتشه، مجلة الفكر الغربي المعاصر، مركز الإنماء القومي، بيروت، لبنان، ،</w:t>
      </w:r>
      <w:r w:rsidRPr="00DC6CCD">
        <w:rPr>
          <w:rFonts w:ascii="Sakkal Majalla" w:hAnsi="Sakkal Majalla" w:cs="Sakkal Majalla"/>
          <w:sz w:val="24"/>
          <w:szCs w:val="24"/>
        </w:rPr>
        <w:t>1998</w:t>
      </w:r>
      <w:r w:rsidRPr="00DC6CCD">
        <w:rPr>
          <w:rFonts w:ascii="Sakkal Majalla" w:hAnsi="Sakkal Majalla" w:cs="Sakkal Majalla"/>
          <w:sz w:val="24"/>
          <w:szCs w:val="24"/>
          <w:rtl/>
        </w:rPr>
        <w:t>، ص.50.</w:t>
      </w:r>
    </w:p>
  </w:endnote>
  <w:endnote w:id="8">
    <w:p w14:paraId="7ACE2E93" w14:textId="77777777" w:rsidR="00E35B23" w:rsidRPr="00DC6CCD" w:rsidRDefault="00E35B23" w:rsidP="00197ABF">
      <w:pPr>
        <w:pStyle w:val="a8"/>
        <w:rPr>
          <w:rFonts w:ascii="Sakkal Majalla" w:hAnsi="Sakkal Majalla" w:cs="Sakkal Majalla"/>
          <w:sz w:val="24"/>
          <w:szCs w:val="24"/>
          <w:rtl/>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المرجع نفسه، ص</w:t>
      </w:r>
      <w:r w:rsidRPr="00DC6CCD">
        <w:rPr>
          <w:rFonts w:ascii="Sakkal Majalla" w:hAnsi="Sakkal Majalla" w:cs="Sakkal Majalla"/>
          <w:sz w:val="24"/>
          <w:szCs w:val="24"/>
        </w:rPr>
        <w:t xml:space="preserve"> .5</w:t>
      </w:r>
    </w:p>
  </w:endnote>
  <w:endnote w:id="9">
    <w:p w14:paraId="20694D81"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رفيق عبد السلام بوشلاكة، مأزق الحداثة، مرجع سابق ص</w:t>
      </w:r>
      <w:r w:rsidRPr="00DC6CCD">
        <w:rPr>
          <w:rFonts w:ascii="Sakkal Majalla" w:hAnsi="Sakkal Majalla" w:cs="Sakkal Majalla"/>
          <w:sz w:val="24"/>
          <w:szCs w:val="24"/>
        </w:rPr>
        <w:t xml:space="preserve"> .11</w:t>
      </w:r>
    </w:p>
  </w:endnote>
  <w:endnote w:id="10">
    <w:p w14:paraId="02CF01DE" w14:textId="4BF58CB1"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مطاع صفدي، نقد العقل الغربي، الحداثة وما بعد الحداثة، ص</w:t>
      </w:r>
      <w:r w:rsidRPr="00DC6CCD">
        <w:rPr>
          <w:rFonts w:ascii="Sakkal Majalla" w:hAnsi="Sakkal Majalla" w:cs="Sakkal Majalla"/>
          <w:sz w:val="24"/>
          <w:szCs w:val="24"/>
        </w:rPr>
        <w:t xml:space="preserve"> </w:t>
      </w:r>
      <w:r w:rsidRPr="00DC6CCD">
        <w:rPr>
          <w:rFonts w:ascii="Sakkal Majalla" w:hAnsi="Sakkal Majalla" w:cs="Sakkal Majalla"/>
          <w:sz w:val="24"/>
          <w:szCs w:val="24"/>
          <w:rtl/>
        </w:rPr>
        <w:t>121.</w:t>
      </w:r>
    </w:p>
  </w:endnote>
  <w:endnote w:id="11">
    <w:p w14:paraId="5A87575F"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رفيق عبد السلام بوشلاكة، مأزق الحداثة، مرجع سابق، ص114.</w:t>
      </w:r>
    </w:p>
  </w:endnote>
  <w:endnote w:id="12">
    <w:p w14:paraId="152FBA6C" w14:textId="77777777" w:rsidR="00E35B23" w:rsidRPr="00DC6CCD" w:rsidRDefault="00E35B23" w:rsidP="00197ABF">
      <w:pPr>
        <w:pStyle w:val="a8"/>
        <w:rPr>
          <w:rFonts w:ascii="Sakkal Majalla" w:hAnsi="Sakkal Majalla" w:cs="Sakkal Majalla"/>
          <w:sz w:val="24"/>
          <w:szCs w:val="24"/>
          <w:rtl/>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توم بوتومور، مدرسة فرانكفورت، ترجمة: سعد هجرس مراجعة: محمد حافظ دياب، دار أويا للطباعة والنشر والتوزيع، طرابلس، ليبيا، ط2، 2008م، ص22ـ 23.</w:t>
      </w:r>
    </w:p>
  </w:endnote>
  <w:endnote w:id="13">
    <w:p w14:paraId="630F82B8" w14:textId="77777777" w:rsidR="00E35B23" w:rsidRPr="00DC6CCD" w:rsidRDefault="00E35B23" w:rsidP="00197ABF">
      <w:pPr>
        <w:pStyle w:val="a8"/>
        <w:rPr>
          <w:rFonts w:ascii="Sakkal Majalla" w:hAnsi="Sakkal Majalla" w:cs="Sakkal Majalla"/>
          <w:sz w:val="24"/>
          <w:szCs w:val="24"/>
          <w:rtl/>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ينظر: عمر مهيبل، البنيوية في الفكر الفلسفي المعاصر، ديوان المطبوعات الجامعية، الجزائر، ص221.</w:t>
      </w:r>
    </w:p>
  </w:endnote>
  <w:endnote w:id="14">
    <w:p w14:paraId="073F4722" w14:textId="77777777" w:rsidR="00E35B23" w:rsidRPr="00DC6CCD" w:rsidRDefault="00E35B23" w:rsidP="00197ABF">
      <w:pPr>
        <w:pStyle w:val="a8"/>
        <w:rPr>
          <w:rFonts w:ascii="Sakkal Majalla" w:hAnsi="Sakkal Majalla" w:cs="Sakkal Majalla"/>
          <w:sz w:val="24"/>
          <w:szCs w:val="24"/>
          <w:rtl/>
          <w:lang w:bidi="ar-DZ"/>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منذر عياشي، الكتابة الثانية وفاتحة المتعة، المركز الثقافي الغربي، بيروت، لبنان، </w:t>
      </w:r>
      <w:r w:rsidRPr="00DC6CCD">
        <w:rPr>
          <w:rFonts w:ascii="Sakkal Majalla" w:hAnsi="Sakkal Majalla" w:cs="Sakkal Majalla"/>
          <w:sz w:val="24"/>
          <w:szCs w:val="24"/>
        </w:rPr>
        <w:t>1998</w:t>
      </w:r>
      <w:r w:rsidRPr="00DC6CCD">
        <w:rPr>
          <w:rFonts w:ascii="Sakkal Majalla" w:hAnsi="Sakkal Majalla" w:cs="Sakkal Majalla"/>
          <w:sz w:val="24"/>
          <w:szCs w:val="24"/>
          <w:rtl/>
          <w:lang w:bidi="ar-DZ"/>
        </w:rPr>
        <w:t>م، ص39.</w:t>
      </w:r>
    </w:p>
  </w:endnote>
  <w:endnote w:id="15">
    <w:p w14:paraId="21988991"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زواوي بغورة، ميشال فوكو، الأنوار والتقدم، منظور الانطولوجيا التاريخية، مجلة الإبداع والعلوم الإنسانية العدد38، </w:t>
      </w:r>
      <w:proofErr w:type="spellStart"/>
      <w:r w:rsidRPr="00DC6CCD">
        <w:rPr>
          <w:rFonts w:ascii="Sakkal Majalla" w:hAnsi="Sakkal Majalla" w:cs="Sakkal Majalla"/>
          <w:sz w:val="24"/>
          <w:szCs w:val="24"/>
          <w:rtl/>
        </w:rPr>
        <w:t>يروت</w:t>
      </w:r>
      <w:proofErr w:type="spellEnd"/>
      <w:r w:rsidRPr="00DC6CCD">
        <w:rPr>
          <w:rFonts w:ascii="Sakkal Majalla" w:hAnsi="Sakkal Majalla" w:cs="Sakkal Majalla"/>
          <w:sz w:val="24"/>
          <w:szCs w:val="24"/>
          <w:rtl/>
        </w:rPr>
        <w:t>، لبنان، ،</w:t>
      </w:r>
      <w:r w:rsidRPr="00DC6CCD">
        <w:rPr>
          <w:rFonts w:ascii="Sakkal Majalla" w:hAnsi="Sakkal Majalla" w:cs="Sakkal Majalla"/>
          <w:sz w:val="24"/>
          <w:szCs w:val="24"/>
        </w:rPr>
        <w:t>1999</w:t>
      </w:r>
      <w:r w:rsidRPr="00DC6CCD">
        <w:rPr>
          <w:rFonts w:ascii="Sakkal Majalla" w:hAnsi="Sakkal Majalla" w:cs="Sakkal Majalla"/>
          <w:sz w:val="24"/>
          <w:szCs w:val="24"/>
          <w:rtl/>
        </w:rPr>
        <w:t>م، ص.</w:t>
      </w:r>
      <w:r w:rsidRPr="00DC6CCD">
        <w:rPr>
          <w:rFonts w:ascii="Sakkal Majalla" w:hAnsi="Sakkal Majalla" w:cs="Sakkal Majalla"/>
          <w:sz w:val="24"/>
          <w:szCs w:val="24"/>
        </w:rPr>
        <w:t>76</w:t>
      </w:r>
    </w:p>
  </w:endnote>
  <w:endnote w:id="16">
    <w:p w14:paraId="73E24B93" w14:textId="77777777" w:rsidR="00E35B23" w:rsidRPr="00DC6CCD" w:rsidRDefault="00E35B23" w:rsidP="00197ABF">
      <w:pPr>
        <w:pStyle w:val="a8"/>
        <w:rPr>
          <w:rFonts w:ascii="Sakkal Majalla" w:hAnsi="Sakkal Majalla" w:cs="Sakkal Majalla"/>
          <w:sz w:val="24"/>
          <w:szCs w:val="24"/>
          <w:rtl/>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محمد سبيلا، الحداثة وما بعد الحداثة، مرجع سابق، ص25.</w:t>
      </w:r>
    </w:p>
  </w:endnote>
  <w:endnote w:id="17">
    <w:p w14:paraId="4B7A46AE" w14:textId="77777777" w:rsidR="00E35B23" w:rsidRPr="00DC6CCD" w:rsidRDefault="00E35B23" w:rsidP="00197ABF">
      <w:pPr>
        <w:pStyle w:val="a8"/>
        <w:rPr>
          <w:rFonts w:ascii="Sakkal Majalla" w:hAnsi="Sakkal Majalla" w:cs="Sakkal Majalla"/>
          <w:sz w:val="24"/>
          <w:szCs w:val="24"/>
          <w:rtl/>
          <w:lang w:bidi="ar-DZ"/>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هشام صالح، فيلسوف القاعة الثامنة، مجلة الكرمل، العدد </w:t>
      </w:r>
      <w:r w:rsidRPr="00DC6CCD">
        <w:rPr>
          <w:rFonts w:ascii="Sakkal Majalla" w:hAnsi="Sakkal Majalla" w:cs="Sakkal Majalla"/>
          <w:sz w:val="24"/>
          <w:szCs w:val="24"/>
        </w:rPr>
        <w:t xml:space="preserve">  12</w:t>
      </w:r>
      <w:r w:rsidRPr="00DC6CCD">
        <w:rPr>
          <w:rFonts w:ascii="Sakkal Majalla" w:hAnsi="Sakkal Majalla" w:cs="Sakkal Majalla"/>
          <w:sz w:val="24"/>
          <w:szCs w:val="24"/>
          <w:rtl/>
          <w:lang w:bidi="ar-DZ"/>
        </w:rPr>
        <w:t xml:space="preserve">، </w:t>
      </w:r>
      <w:r w:rsidRPr="00DC6CCD">
        <w:rPr>
          <w:rFonts w:ascii="Sakkal Majalla" w:hAnsi="Sakkal Majalla" w:cs="Sakkal Majalla"/>
          <w:sz w:val="24"/>
          <w:szCs w:val="24"/>
          <w:rtl/>
        </w:rPr>
        <w:t>الاتحاد العام للكتاب والصحفيين الفلسطينيين، ،</w:t>
      </w:r>
      <w:r w:rsidRPr="00DC6CCD">
        <w:rPr>
          <w:rFonts w:ascii="Sakkal Majalla" w:hAnsi="Sakkal Majalla" w:cs="Sakkal Majalla"/>
          <w:sz w:val="24"/>
          <w:szCs w:val="24"/>
        </w:rPr>
        <w:t>1948</w:t>
      </w:r>
      <w:r w:rsidRPr="00DC6CCD">
        <w:rPr>
          <w:rFonts w:ascii="Sakkal Majalla" w:hAnsi="Sakkal Majalla" w:cs="Sakkal Majalla"/>
          <w:sz w:val="24"/>
          <w:szCs w:val="24"/>
          <w:rtl/>
          <w:lang w:bidi="ar-DZ"/>
        </w:rPr>
        <w:t>م، ص17.</w:t>
      </w:r>
    </w:p>
  </w:endnote>
  <w:endnote w:id="18">
    <w:p w14:paraId="2CF659DA" w14:textId="7D8B2D41"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عمر مهيبل، من النسق إلى الذات، قراءات في الفكر الغربي المعاصر، منشورات الاختلاف، ط1، 2007م، ص62.</w:t>
      </w:r>
    </w:p>
  </w:endnote>
  <w:endnote w:id="19">
    <w:p w14:paraId="01E1D578"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عبد الوهاب المسيري وفتحي التريكي، الحداثة وما بعد الحداثة، دار الفكر المعاصر، بيروت، لبنان، ط1، 2003م، ص111.</w:t>
      </w:r>
    </w:p>
  </w:endnote>
  <w:endnote w:id="20">
    <w:p w14:paraId="4FC704D4"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فريدة غيوة، اتجاهات وشخصيات في الفلسفة المعاصرة، دار الهدى للطباعة والتوزيع، عين مليلة، الجزائر، ،</w:t>
      </w:r>
      <w:r w:rsidRPr="00DC6CCD">
        <w:rPr>
          <w:rFonts w:ascii="Sakkal Majalla" w:hAnsi="Sakkal Majalla" w:cs="Sakkal Majalla"/>
          <w:sz w:val="24"/>
          <w:szCs w:val="24"/>
        </w:rPr>
        <w:t>2002</w:t>
      </w:r>
      <w:r w:rsidRPr="00DC6CCD">
        <w:rPr>
          <w:rFonts w:ascii="Sakkal Majalla" w:hAnsi="Sakkal Majalla" w:cs="Sakkal Majalla"/>
          <w:sz w:val="24"/>
          <w:szCs w:val="24"/>
          <w:rtl/>
        </w:rPr>
        <w:t>م، ص188.</w:t>
      </w:r>
    </w:p>
  </w:endnote>
  <w:endnote w:id="21">
    <w:p w14:paraId="2111279D"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المرجع السابق، الصفحة نفسها.</w:t>
      </w:r>
    </w:p>
  </w:endnote>
  <w:endnote w:id="22">
    <w:p w14:paraId="2A298069"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ينظر: تيري إغيلتون، أوهام ما بعد الحداثة، مرجع سابق، ص172.</w:t>
      </w:r>
    </w:p>
  </w:endnote>
  <w:endnote w:id="23">
    <w:p w14:paraId="21194F9D" w14:textId="217D7195" w:rsidR="00E35B23" w:rsidRDefault="00E35B23">
      <w:pPr>
        <w:pStyle w:val="a8"/>
        <w:rPr>
          <w:rtl/>
          <w:lang w:bidi="ar-DZ"/>
        </w:rPr>
      </w:pPr>
      <w:r>
        <w:rPr>
          <w:rStyle w:val="a9"/>
        </w:rPr>
        <w:endnoteRef/>
      </w:r>
      <w:r>
        <w:rPr>
          <w:rtl/>
        </w:rPr>
        <w:t xml:space="preserve"> </w:t>
      </w:r>
      <w:r>
        <w:rPr>
          <w:rFonts w:hint="cs"/>
          <w:rtl/>
          <w:lang w:bidi="ar-DZ"/>
        </w:rPr>
        <w:t>ـ ينظر: عز الدين الخطابي: أسئلة الحداثة ورهاناتها، منشورات الاختلاف، ط1، 2009م، ص29.</w:t>
      </w:r>
    </w:p>
  </w:endnote>
  <w:endnote w:id="24">
    <w:p w14:paraId="3A34DDDB" w14:textId="77777777" w:rsidR="00E35B23" w:rsidRPr="00DC6CCD" w:rsidRDefault="00E35B23" w:rsidP="00197ABF">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ينظر: مارجريت روز، ما بعد الحداثة، ترجمة أحمد الشامي، الهيئة المصرية العامة للكتاب، القاهرة، مصر،</w:t>
      </w:r>
      <w:r w:rsidRPr="00DC6CCD">
        <w:rPr>
          <w:rFonts w:ascii="Sakkal Majalla" w:hAnsi="Sakkal Majalla" w:cs="Sakkal Majalla"/>
          <w:sz w:val="24"/>
          <w:szCs w:val="24"/>
        </w:rPr>
        <w:br/>
        <w:t>. 13</w:t>
      </w:r>
      <w:r w:rsidRPr="00DC6CCD">
        <w:rPr>
          <w:rFonts w:ascii="Sakkal Majalla" w:hAnsi="Sakkal Majalla" w:cs="Sakkal Majalla"/>
          <w:sz w:val="24"/>
          <w:szCs w:val="24"/>
          <w:rtl/>
        </w:rPr>
        <w:t>، ص1994.</w:t>
      </w:r>
    </w:p>
  </w:endnote>
  <w:endnote w:id="25">
    <w:p w14:paraId="192FDAC6" w14:textId="77777777" w:rsidR="00E35B23" w:rsidRPr="005B23FF" w:rsidRDefault="00E35B23" w:rsidP="00197ABF">
      <w:pPr>
        <w:pStyle w:val="a8"/>
      </w:pPr>
      <w:r>
        <w:rPr>
          <w:rStyle w:val="a9"/>
        </w:rPr>
        <w:endnoteRef/>
      </w:r>
      <w:r>
        <w:rPr>
          <w:rtl/>
        </w:rPr>
        <w:t xml:space="preserve"> </w:t>
      </w:r>
      <w:r>
        <w:rPr>
          <w:rFonts w:hint="cs"/>
          <w:rtl/>
        </w:rPr>
        <w:t>ـ بوزبرة عبد السلام: موقف طه عبد الرحمن من الحداثة، مذكرة ماجستير، ص40.</w:t>
      </w:r>
      <w:r>
        <w:rPr>
          <w:rtl/>
        </w:rPr>
        <w:tab/>
      </w:r>
    </w:p>
  </w:endnote>
  <w:endnote w:id="26">
    <w:p w14:paraId="5BE8AAF4" w14:textId="77777777" w:rsidR="00E35B23" w:rsidRDefault="00E35B23" w:rsidP="00197ABF">
      <w:pPr>
        <w:pStyle w:val="a8"/>
        <w:rPr>
          <w:rtl/>
        </w:rPr>
      </w:pPr>
      <w:r>
        <w:rPr>
          <w:rStyle w:val="a9"/>
        </w:rPr>
        <w:endnoteRef/>
      </w:r>
      <w:r>
        <w:rPr>
          <w:rtl/>
        </w:rPr>
        <w:t xml:space="preserve"> </w:t>
      </w:r>
      <w:r>
        <w:rPr>
          <w:rFonts w:hint="cs"/>
          <w:rtl/>
        </w:rPr>
        <w:t xml:space="preserve">ـ </w:t>
      </w:r>
      <w:r w:rsidRPr="00CB280B">
        <w:rPr>
          <w:rtl/>
        </w:rPr>
        <w:t xml:space="preserve">ليوتار </w:t>
      </w:r>
      <w:r w:rsidRPr="00CB280B">
        <w:rPr>
          <w:rFonts w:hint="cs"/>
          <w:rtl/>
        </w:rPr>
        <w:t>فرانسوا،</w:t>
      </w:r>
      <w:r w:rsidRPr="00CB280B">
        <w:rPr>
          <w:rtl/>
        </w:rPr>
        <w:t xml:space="preserve"> تأليف جيمس وليامز، تر: إيمان عبد العزيز، نحو فلسفة ما بعد </w:t>
      </w:r>
      <w:r w:rsidRPr="00CB280B">
        <w:rPr>
          <w:rFonts w:hint="cs"/>
          <w:rtl/>
        </w:rPr>
        <w:t>الحداثة،</w:t>
      </w:r>
      <w:r w:rsidRPr="00CB280B">
        <w:rPr>
          <w:rtl/>
        </w:rPr>
        <w:t xml:space="preserve"> المشروع القومي </w:t>
      </w:r>
      <w:r w:rsidRPr="00CB280B">
        <w:rPr>
          <w:rFonts w:hint="cs"/>
          <w:rtl/>
        </w:rPr>
        <w:t>للترجمة،</w:t>
      </w:r>
      <w:r w:rsidRPr="00CB280B">
        <w:rPr>
          <w:rtl/>
        </w:rPr>
        <w:t xml:space="preserve"> </w:t>
      </w:r>
      <w:r w:rsidRPr="00CB280B">
        <w:rPr>
          <w:rFonts w:hint="cs"/>
          <w:rtl/>
        </w:rPr>
        <w:t>القاهرة،</w:t>
      </w:r>
      <w:r w:rsidRPr="00CB280B">
        <w:rPr>
          <w:rtl/>
        </w:rPr>
        <w:t xml:space="preserve"> </w:t>
      </w:r>
      <w:r>
        <w:rPr>
          <w:rFonts w:hint="cs"/>
          <w:rtl/>
        </w:rPr>
        <w:t xml:space="preserve">2009م، </w:t>
      </w:r>
      <w:r w:rsidRPr="00CB280B">
        <w:rPr>
          <w:rtl/>
        </w:rPr>
        <w:t>ص</w:t>
      </w:r>
      <w:r>
        <w:rPr>
          <w:rFonts w:hint="cs"/>
          <w:rtl/>
        </w:rPr>
        <w:t>49.</w:t>
      </w:r>
    </w:p>
  </w:endnote>
  <w:endnote w:id="27">
    <w:p w14:paraId="07F3485B" w14:textId="77777777" w:rsidR="00E35B23" w:rsidRDefault="00E35B23" w:rsidP="00197ABF">
      <w:pPr>
        <w:pStyle w:val="a8"/>
        <w:rPr>
          <w:rtl/>
        </w:rPr>
      </w:pPr>
      <w:r>
        <w:rPr>
          <w:rStyle w:val="a9"/>
        </w:rPr>
        <w:endnoteRef/>
      </w:r>
      <w:r>
        <w:rPr>
          <w:rtl/>
        </w:rPr>
        <w:t xml:space="preserve"> </w:t>
      </w:r>
      <w:r>
        <w:rPr>
          <w:rFonts w:hint="cs"/>
          <w:rtl/>
        </w:rPr>
        <w:t xml:space="preserve">ـ </w:t>
      </w:r>
      <w:bookmarkStart w:id="0" w:name="_Hlk69281273"/>
      <w:r w:rsidRPr="00CB280B">
        <w:rPr>
          <w:rtl/>
        </w:rPr>
        <w:t xml:space="preserve">محمد سبيلا وعبد السلام بنعبد </w:t>
      </w:r>
      <w:r w:rsidRPr="00CB280B">
        <w:rPr>
          <w:rFonts w:hint="cs"/>
          <w:rtl/>
        </w:rPr>
        <w:t>العالي</w:t>
      </w:r>
      <w:bookmarkEnd w:id="0"/>
      <w:r w:rsidRPr="00CB280B">
        <w:rPr>
          <w:rFonts w:hint="cs"/>
          <w:rtl/>
        </w:rPr>
        <w:t>،</w:t>
      </w:r>
      <w:r w:rsidRPr="00CB280B">
        <w:rPr>
          <w:rtl/>
        </w:rPr>
        <w:t xml:space="preserve"> ما بعد الحداثة تجلياتها </w:t>
      </w:r>
      <w:r w:rsidRPr="00CB280B">
        <w:rPr>
          <w:rFonts w:hint="cs"/>
          <w:rtl/>
        </w:rPr>
        <w:t>وانتقاداتها،</w:t>
      </w:r>
      <w:r w:rsidRPr="00CB280B">
        <w:rPr>
          <w:rtl/>
        </w:rPr>
        <w:t xml:space="preserve"> دار توبقال للنشر، الدار البيضاء المغرب</w:t>
      </w:r>
      <w:r>
        <w:rPr>
          <w:rFonts w:hint="cs"/>
          <w:rtl/>
        </w:rPr>
        <w:t>، ص67.</w:t>
      </w:r>
    </w:p>
  </w:endnote>
  <w:endnote w:id="28">
    <w:p w14:paraId="6ABCEE93" w14:textId="0FA33BDE" w:rsidR="00E35B23" w:rsidRDefault="00E35B23" w:rsidP="00197ABF">
      <w:pPr>
        <w:pStyle w:val="a8"/>
        <w:rPr>
          <w:rtl/>
        </w:rPr>
      </w:pPr>
      <w:r>
        <w:rPr>
          <w:rStyle w:val="a9"/>
        </w:rPr>
        <w:endnoteRef/>
      </w:r>
      <w:r>
        <w:rPr>
          <w:rtl/>
        </w:rPr>
        <w:t xml:space="preserve"> </w:t>
      </w:r>
      <w:r>
        <w:rPr>
          <w:rFonts w:hint="cs"/>
          <w:rtl/>
        </w:rPr>
        <w:t xml:space="preserve">ـ </w:t>
      </w:r>
      <w:r w:rsidRPr="005F0816">
        <w:rPr>
          <w:rtl/>
        </w:rPr>
        <w:t>يوسف وغليسي، إشكالية المصطلح في الخطاب النقدي الجديد، دار العربية للعلوم ناشرون الجزائر2008 ط1 ص</w:t>
      </w:r>
      <w:r>
        <w:rPr>
          <w:rFonts w:hint="cs"/>
          <w:rtl/>
        </w:rPr>
        <w:t>335.</w:t>
      </w:r>
    </w:p>
  </w:endnote>
  <w:endnote w:id="29">
    <w:p w14:paraId="1B2B8C40" w14:textId="77777777" w:rsidR="00E35B23" w:rsidRDefault="00E35B23" w:rsidP="00197ABF">
      <w:pPr>
        <w:pStyle w:val="a8"/>
        <w:rPr>
          <w:rtl/>
        </w:rPr>
      </w:pPr>
      <w:r>
        <w:rPr>
          <w:rStyle w:val="a9"/>
        </w:rPr>
        <w:endnoteRef/>
      </w:r>
      <w:r>
        <w:rPr>
          <w:rtl/>
        </w:rPr>
        <w:t xml:space="preserve"> </w:t>
      </w:r>
      <w:r>
        <w:rPr>
          <w:rFonts w:hint="cs"/>
          <w:rtl/>
          <w:lang w:bidi="ar-DZ"/>
        </w:rPr>
        <w:t xml:space="preserve">ـ </w:t>
      </w:r>
      <w:r w:rsidRPr="00CB280B">
        <w:rPr>
          <w:rtl/>
        </w:rPr>
        <w:t xml:space="preserve">محمد سبيلا وعبد السلام بنعبد </w:t>
      </w:r>
      <w:r w:rsidRPr="00CB280B">
        <w:rPr>
          <w:rFonts w:hint="cs"/>
          <w:rtl/>
        </w:rPr>
        <w:t>العالي</w:t>
      </w:r>
      <w:r>
        <w:rPr>
          <w:rFonts w:hint="cs"/>
          <w:rtl/>
        </w:rPr>
        <w:t>: مرجع سابق، ص56.</w:t>
      </w:r>
    </w:p>
  </w:endnote>
  <w:endnote w:id="30">
    <w:p w14:paraId="70B027C6" w14:textId="77777777" w:rsidR="00E35B23" w:rsidRPr="00DC6CCD" w:rsidRDefault="00E35B23" w:rsidP="00E35B23">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محمد الشيكر، </w:t>
      </w:r>
      <w:r w:rsidRPr="00DC6CCD">
        <w:rPr>
          <w:rFonts w:ascii="Sakkal Majalla" w:hAnsi="Sakkal Majalla" w:cs="Sakkal Majalla" w:hint="cs"/>
          <w:sz w:val="24"/>
          <w:szCs w:val="24"/>
          <w:rtl/>
        </w:rPr>
        <w:t>هايدج</w:t>
      </w:r>
      <w:r w:rsidRPr="00DC6CCD">
        <w:rPr>
          <w:rFonts w:ascii="Sakkal Majalla" w:hAnsi="Sakkal Majalla" w:cs="Sakkal Majalla" w:hint="eastAsia"/>
          <w:sz w:val="24"/>
          <w:szCs w:val="24"/>
          <w:rtl/>
        </w:rPr>
        <w:t>ر</w:t>
      </w:r>
      <w:r w:rsidRPr="00DC6CCD">
        <w:rPr>
          <w:rFonts w:ascii="Sakkal Majalla" w:hAnsi="Sakkal Majalla" w:cs="Sakkal Majalla"/>
          <w:sz w:val="24"/>
          <w:szCs w:val="24"/>
          <w:rtl/>
        </w:rPr>
        <w:t xml:space="preserve"> وسؤال الحداثة، افريقيا الشرق، الدار البيضاء المغرب، 2006م، ص223.</w:t>
      </w:r>
    </w:p>
  </w:endnote>
  <w:endnote w:id="31">
    <w:p w14:paraId="584CEC9C" w14:textId="77777777" w:rsidR="00E35B23" w:rsidRPr="00DC6CCD" w:rsidRDefault="00E35B23" w:rsidP="00E35B23">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ينظر: طه عبد الرحمن، تجديد المنهج في تقويم التراث، المركز الثقافي العربي، الدار البيضاء، المغرب، ط3، 2007م، ص23.</w:t>
      </w:r>
    </w:p>
  </w:endnote>
  <w:endnote w:id="32">
    <w:p w14:paraId="4431370E" w14:textId="0E80EE79" w:rsidR="00E35B23" w:rsidRPr="00DC6CCD" w:rsidRDefault="00E35B23" w:rsidP="00E35B23">
      <w:pPr>
        <w:pStyle w:val="a8"/>
        <w:rPr>
          <w:rFonts w:ascii="Sakkal Majalla" w:hAnsi="Sakkal Majalla" w:cs="Sakkal Majalla"/>
          <w:sz w:val="24"/>
          <w:szCs w:val="24"/>
          <w:rtl/>
          <w:lang w:bidi="ar-DZ"/>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w:t>
      </w:r>
      <w:r w:rsidRPr="00DC6CCD">
        <w:rPr>
          <w:rFonts w:ascii="Sakkal Majalla" w:hAnsi="Sakkal Majalla" w:cs="Sakkal Majalla"/>
          <w:sz w:val="24"/>
          <w:szCs w:val="24"/>
          <w:rtl/>
          <w:lang w:bidi="ar-DZ"/>
        </w:rPr>
        <w:t>ـ طه عبد الرحمن: المرجع السابق، ص23.</w:t>
      </w:r>
    </w:p>
  </w:endnote>
  <w:endnote w:id="33">
    <w:p w14:paraId="54B0A250" w14:textId="3065646D" w:rsidR="00E35B23" w:rsidRPr="00946356" w:rsidRDefault="00E35B23" w:rsidP="00E35B23">
      <w:pPr>
        <w:pStyle w:val="a8"/>
      </w:pPr>
      <w:r>
        <w:rPr>
          <w:rStyle w:val="a9"/>
        </w:rPr>
        <w:endnoteRef/>
      </w:r>
      <w:r>
        <w:rPr>
          <w:rtl/>
        </w:rPr>
        <w:t xml:space="preserve"> </w:t>
      </w:r>
      <w:r>
        <w:rPr>
          <w:rFonts w:hint="cs"/>
          <w:rtl/>
        </w:rPr>
        <w:t xml:space="preserve">ـ </w:t>
      </w:r>
      <w:r w:rsidRPr="00946356">
        <w:rPr>
          <w:rtl/>
        </w:rPr>
        <w:t xml:space="preserve">المنصوري عبد السلام. التصوف المغربي كما تعدمه مناقبيات </w:t>
      </w:r>
      <w:r>
        <w:rPr>
          <w:rFonts w:hint="cs"/>
          <w:rtl/>
        </w:rPr>
        <w:t>،</w:t>
      </w:r>
      <w:r w:rsidRPr="00946356">
        <w:rPr>
          <w:rtl/>
        </w:rPr>
        <w:t xml:space="preserve"> ص:122</w:t>
      </w:r>
    </w:p>
  </w:endnote>
  <w:endnote w:id="34">
    <w:p w14:paraId="43A97BE8" w14:textId="240FDD23" w:rsidR="00E35B23" w:rsidRPr="00946356" w:rsidRDefault="00E35B23" w:rsidP="00E35B23">
      <w:pPr>
        <w:pStyle w:val="a8"/>
        <w:ind w:firstLine="720"/>
      </w:pPr>
      <w:r>
        <w:rPr>
          <w:rStyle w:val="a9"/>
        </w:rPr>
        <w:endnoteRef/>
      </w:r>
      <w:r>
        <w:rPr>
          <w:rtl/>
        </w:rPr>
        <w:t xml:space="preserve"> </w:t>
      </w:r>
      <w:r>
        <w:rPr>
          <w:rFonts w:hint="cs"/>
          <w:rtl/>
        </w:rPr>
        <w:t xml:space="preserve">ـ ينظر: المرجع </w:t>
      </w:r>
      <w:r w:rsidRPr="00946356">
        <w:rPr>
          <w:rtl/>
        </w:rPr>
        <w:t>نفسه. ص: 122</w:t>
      </w:r>
    </w:p>
    <w:p w14:paraId="11BCDD63" w14:textId="580346AD" w:rsidR="00E35B23" w:rsidRDefault="00E35B23" w:rsidP="00E35B23">
      <w:pPr>
        <w:pStyle w:val="a8"/>
        <w:rPr>
          <w:rtl/>
        </w:rPr>
      </w:pPr>
    </w:p>
  </w:endnote>
  <w:endnote w:id="35">
    <w:p w14:paraId="6F89E62D" w14:textId="6280E242" w:rsidR="00E35B23" w:rsidRPr="00DC6CCD" w:rsidRDefault="00E35B23" w:rsidP="00E35B23">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طه عبد الرحمن المرجع السابق: ص29.</w:t>
      </w:r>
    </w:p>
  </w:endnote>
  <w:endnote w:id="36">
    <w:p w14:paraId="371DA537" w14:textId="5CCAF7A6" w:rsidR="00E35B23" w:rsidRPr="00DC6CCD" w:rsidRDefault="00E35B23" w:rsidP="00E35B23">
      <w:pPr>
        <w:pStyle w:val="a8"/>
        <w:rPr>
          <w:rFonts w:ascii="Sakkal Majalla" w:hAnsi="Sakkal Majalla" w:cs="Sakkal Majalla"/>
          <w:sz w:val="24"/>
          <w:szCs w:val="24"/>
        </w:rPr>
      </w:pPr>
      <w:r w:rsidRPr="00DC6CCD">
        <w:rPr>
          <w:rStyle w:val="a9"/>
          <w:rFonts w:ascii="Sakkal Majalla" w:hAnsi="Sakkal Majalla" w:cs="Sakkal Majalla"/>
          <w:sz w:val="24"/>
          <w:szCs w:val="24"/>
        </w:rPr>
        <w:endnoteRef/>
      </w:r>
      <w:r w:rsidRPr="00DC6CCD">
        <w:rPr>
          <w:rFonts w:ascii="Sakkal Majalla" w:hAnsi="Sakkal Majalla" w:cs="Sakkal Majalla"/>
          <w:sz w:val="24"/>
          <w:szCs w:val="24"/>
          <w:rtl/>
        </w:rPr>
        <w:t xml:space="preserve"> ـ طه عبد الرحمن المرجع السابق: ص81.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D3A0BC" w14:textId="77777777" w:rsidR="00454ECC" w:rsidRDefault="00454ECC" w:rsidP="00137CD0">
      <w:pPr>
        <w:spacing w:after="0" w:line="240" w:lineRule="auto"/>
      </w:pPr>
      <w:r>
        <w:separator/>
      </w:r>
    </w:p>
  </w:footnote>
  <w:footnote w:type="continuationSeparator" w:id="0">
    <w:p w14:paraId="398DB0C0" w14:textId="77777777" w:rsidR="00454ECC" w:rsidRDefault="00454ECC" w:rsidP="00137C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E232E"/>
    <w:multiLevelType w:val="hybridMultilevel"/>
    <w:tmpl w:val="9DF449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5CC582D"/>
    <w:multiLevelType w:val="multilevel"/>
    <w:tmpl w:val="EB76D1D6"/>
    <w:lvl w:ilvl="0">
      <w:start w:val="1"/>
      <w:numFmt w:val="decimal"/>
      <w:lvlText w:val="%1."/>
      <w:lvlJc w:val="left"/>
      <w:pPr>
        <w:tabs>
          <w:tab w:val="num" w:pos="643"/>
        </w:tabs>
        <w:ind w:left="643" w:hanging="360"/>
      </w:pPr>
    </w:lvl>
    <w:lvl w:ilvl="1" w:tentative="1">
      <w:start w:val="1"/>
      <w:numFmt w:val="decimal"/>
      <w:lvlText w:val="%2."/>
      <w:lvlJc w:val="left"/>
      <w:pPr>
        <w:tabs>
          <w:tab w:val="num" w:pos="1363"/>
        </w:tabs>
        <w:ind w:left="1363" w:hanging="360"/>
      </w:pPr>
    </w:lvl>
    <w:lvl w:ilvl="2" w:tentative="1">
      <w:start w:val="1"/>
      <w:numFmt w:val="decimal"/>
      <w:lvlText w:val="%3."/>
      <w:lvlJc w:val="left"/>
      <w:pPr>
        <w:tabs>
          <w:tab w:val="num" w:pos="2083"/>
        </w:tabs>
        <w:ind w:left="2083" w:hanging="360"/>
      </w:pPr>
    </w:lvl>
    <w:lvl w:ilvl="3" w:tentative="1">
      <w:start w:val="1"/>
      <w:numFmt w:val="decimal"/>
      <w:lvlText w:val="%4."/>
      <w:lvlJc w:val="left"/>
      <w:pPr>
        <w:tabs>
          <w:tab w:val="num" w:pos="2803"/>
        </w:tabs>
        <w:ind w:left="2803" w:hanging="360"/>
      </w:pPr>
    </w:lvl>
    <w:lvl w:ilvl="4" w:tentative="1">
      <w:start w:val="1"/>
      <w:numFmt w:val="decimal"/>
      <w:lvlText w:val="%5."/>
      <w:lvlJc w:val="left"/>
      <w:pPr>
        <w:tabs>
          <w:tab w:val="num" w:pos="3523"/>
        </w:tabs>
        <w:ind w:left="3523" w:hanging="360"/>
      </w:pPr>
    </w:lvl>
    <w:lvl w:ilvl="5" w:tentative="1">
      <w:start w:val="1"/>
      <w:numFmt w:val="decimal"/>
      <w:lvlText w:val="%6."/>
      <w:lvlJc w:val="left"/>
      <w:pPr>
        <w:tabs>
          <w:tab w:val="num" w:pos="4243"/>
        </w:tabs>
        <w:ind w:left="4243" w:hanging="360"/>
      </w:pPr>
    </w:lvl>
    <w:lvl w:ilvl="6" w:tentative="1">
      <w:start w:val="1"/>
      <w:numFmt w:val="decimal"/>
      <w:lvlText w:val="%7."/>
      <w:lvlJc w:val="left"/>
      <w:pPr>
        <w:tabs>
          <w:tab w:val="num" w:pos="4963"/>
        </w:tabs>
        <w:ind w:left="4963" w:hanging="360"/>
      </w:pPr>
    </w:lvl>
    <w:lvl w:ilvl="7" w:tentative="1">
      <w:start w:val="1"/>
      <w:numFmt w:val="decimal"/>
      <w:lvlText w:val="%8."/>
      <w:lvlJc w:val="left"/>
      <w:pPr>
        <w:tabs>
          <w:tab w:val="num" w:pos="5683"/>
        </w:tabs>
        <w:ind w:left="5683" w:hanging="360"/>
      </w:pPr>
    </w:lvl>
    <w:lvl w:ilvl="8" w:tentative="1">
      <w:start w:val="1"/>
      <w:numFmt w:val="decimal"/>
      <w:lvlText w:val="%9."/>
      <w:lvlJc w:val="left"/>
      <w:pPr>
        <w:tabs>
          <w:tab w:val="num" w:pos="6403"/>
        </w:tabs>
        <w:ind w:left="6403" w:hanging="360"/>
      </w:pPr>
    </w:lvl>
  </w:abstractNum>
  <w:abstractNum w:abstractNumId="2" w15:restartNumberingAfterBreak="0">
    <w:nsid w:val="47D74581"/>
    <w:multiLevelType w:val="hybridMultilevel"/>
    <w:tmpl w:val="532C18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2D736C7"/>
    <w:multiLevelType w:val="multilevel"/>
    <w:tmpl w:val="8398F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2F427CC"/>
    <w:multiLevelType w:val="multilevel"/>
    <w:tmpl w:val="0F78B84A"/>
    <w:lvl w:ilvl="0">
      <w:start w:val="1"/>
      <w:numFmt w:val="decimal"/>
      <w:lvlText w:val="%1."/>
      <w:lvlJc w:val="left"/>
      <w:pPr>
        <w:tabs>
          <w:tab w:val="num" w:pos="785"/>
        </w:tabs>
        <w:ind w:left="785" w:hanging="360"/>
      </w:pPr>
    </w:lvl>
    <w:lvl w:ilvl="1" w:tentative="1">
      <w:start w:val="1"/>
      <w:numFmt w:val="decimal"/>
      <w:lvlText w:val="%2."/>
      <w:lvlJc w:val="left"/>
      <w:pPr>
        <w:tabs>
          <w:tab w:val="num" w:pos="1505"/>
        </w:tabs>
        <w:ind w:left="1505" w:hanging="360"/>
      </w:pPr>
    </w:lvl>
    <w:lvl w:ilvl="2" w:tentative="1">
      <w:start w:val="1"/>
      <w:numFmt w:val="decimal"/>
      <w:lvlText w:val="%3."/>
      <w:lvlJc w:val="left"/>
      <w:pPr>
        <w:tabs>
          <w:tab w:val="num" w:pos="2225"/>
        </w:tabs>
        <w:ind w:left="2225" w:hanging="360"/>
      </w:pPr>
    </w:lvl>
    <w:lvl w:ilvl="3" w:tentative="1">
      <w:start w:val="1"/>
      <w:numFmt w:val="decimal"/>
      <w:lvlText w:val="%4."/>
      <w:lvlJc w:val="left"/>
      <w:pPr>
        <w:tabs>
          <w:tab w:val="num" w:pos="2945"/>
        </w:tabs>
        <w:ind w:left="2945" w:hanging="360"/>
      </w:pPr>
    </w:lvl>
    <w:lvl w:ilvl="4" w:tentative="1">
      <w:start w:val="1"/>
      <w:numFmt w:val="decimal"/>
      <w:lvlText w:val="%5."/>
      <w:lvlJc w:val="left"/>
      <w:pPr>
        <w:tabs>
          <w:tab w:val="num" w:pos="3665"/>
        </w:tabs>
        <w:ind w:left="3665" w:hanging="360"/>
      </w:pPr>
    </w:lvl>
    <w:lvl w:ilvl="5" w:tentative="1">
      <w:start w:val="1"/>
      <w:numFmt w:val="decimal"/>
      <w:lvlText w:val="%6."/>
      <w:lvlJc w:val="left"/>
      <w:pPr>
        <w:tabs>
          <w:tab w:val="num" w:pos="4385"/>
        </w:tabs>
        <w:ind w:left="4385" w:hanging="360"/>
      </w:pPr>
    </w:lvl>
    <w:lvl w:ilvl="6" w:tentative="1">
      <w:start w:val="1"/>
      <w:numFmt w:val="decimal"/>
      <w:lvlText w:val="%7."/>
      <w:lvlJc w:val="left"/>
      <w:pPr>
        <w:tabs>
          <w:tab w:val="num" w:pos="5105"/>
        </w:tabs>
        <w:ind w:left="5105" w:hanging="360"/>
      </w:pPr>
    </w:lvl>
    <w:lvl w:ilvl="7" w:tentative="1">
      <w:start w:val="1"/>
      <w:numFmt w:val="decimal"/>
      <w:lvlText w:val="%8."/>
      <w:lvlJc w:val="left"/>
      <w:pPr>
        <w:tabs>
          <w:tab w:val="num" w:pos="5825"/>
        </w:tabs>
        <w:ind w:left="5825" w:hanging="360"/>
      </w:pPr>
    </w:lvl>
    <w:lvl w:ilvl="8" w:tentative="1">
      <w:start w:val="1"/>
      <w:numFmt w:val="decimal"/>
      <w:lvlText w:val="%9."/>
      <w:lvlJc w:val="left"/>
      <w:pPr>
        <w:tabs>
          <w:tab w:val="num" w:pos="6545"/>
        </w:tabs>
        <w:ind w:left="6545" w:hanging="360"/>
      </w:pPr>
    </w:lvl>
  </w:abstractNum>
  <w:num w:numId="1" w16cid:durableId="2070882664">
    <w:abstractNumId w:val="3"/>
  </w:num>
  <w:num w:numId="2" w16cid:durableId="1704211892">
    <w:abstractNumId w:val="4"/>
  </w:num>
  <w:num w:numId="3" w16cid:durableId="1451436104">
    <w:abstractNumId w:val="1"/>
  </w:num>
  <w:num w:numId="4" w16cid:durableId="1573466630">
    <w:abstractNumId w:val="0"/>
  </w:num>
  <w:num w:numId="5" w16cid:durableId="9475409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2192"/>
    <w:rsid w:val="0000522A"/>
    <w:rsid w:val="00031230"/>
    <w:rsid w:val="000A13FC"/>
    <w:rsid w:val="000C0D1C"/>
    <w:rsid w:val="000F7F77"/>
    <w:rsid w:val="00115284"/>
    <w:rsid w:val="001158BE"/>
    <w:rsid w:val="00122ACC"/>
    <w:rsid w:val="00137CD0"/>
    <w:rsid w:val="0016032D"/>
    <w:rsid w:val="00177EDB"/>
    <w:rsid w:val="00192192"/>
    <w:rsid w:val="00196A32"/>
    <w:rsid w:val="00197ABF"/>
    <w:rsid w:val="001A1D19"/>
    <w:rsid w:val="001A57A1"/>
    <w:rsid w:val="001B7217"/>
    <w:rsid w:val="001B7E5E"/>
    <w:rsid w:val="002033F8"/>
    <w:rsid w:val="002A69EC"/>
    <w:rsid w:val="002B0450"/>
    <w:rsid w:val="002D45A8"/>
    <w:rsid w:val="002E6C9B"/>
    <w:rsid w:val="0032395A"/>
    <w:rsid w:val="00332D33"/>
    <w:rsid w:val="00341EDF"/>
    <w:rsid w:val="00366141"/>
    <w:rsid w:val="003877AD"/>
    <w:rsid w:val="003942EA"/>
    <w:rsid w:val="003D701A"/>
    <w:rsid w:val="00451CA3"/>
    <w:rsid w:val="00454ECC"/>
    <w:rsid w:val="00460041"/>
    <w:rsid w:val="00513A3D"/>
    <w:rsid w:val="00554BE1"/>
    <w:rsid w:val="005A03DC"/>
    <w:rsid w:val="005B23FF"/>
    <w:rsid w:val="005B708D"/>
    <w:rsid w:val="005D68EC"/>
    <w:rsid w:val="005E6543"/>
    <w:rsid w:val="005F0816"/>
    <w:rsid w:val="00656220"/>
    <w:rsid w:val="00684928"/>
    <w:rsid w:val="006D29A2"/>
    <w:rsid w:val="006F467A"/>
    <w:rsid w:val="0074432C"/>
    <w:rsid w:val="00747EB0"/>
    <w:rsid w:val="00822B76"/>
    <w:rsid w:val="0082661E"/>
    <w:rsid w:val="00845109"/>
    <w:rsid w:val="00852761"/>
    <w:rsid w:val="008556FF"/>
    <w:rsid w:val="00886CBF"/>
    <w:rsid w:val="008D02C1"/>
    <w:rsid w:val="008E2485"/>
    <w:rsid w:val="008E284A"/>
    <w:rsid w:val="00917665"/>
    <w:rsid w:val="00937452"/>
    <w:rsid w:val="00945891"/>
    <w:rsid w:val="00946356"/>
    <w:rsid w:val="0095478B"/>
    <w:rsid w:val="009919E1"/>
    <w:rsid w:val="00994272"/>
    <w:rsid w:val="009F2E83"/>
    <w:rsid w:val="00A04551"/>
    <w:rsid w:val="00A11DAC"/>
    <w:rsid w:val="00A471D4"/>
    <w:rsid w:val="00A60142"/>
    <w:rsid w:val="00AE2C62"/>
    <w:rsid w:val="00B04EE2"/>
    <w:rsid w:val="00B773D0"/>
    <w:rsid w:val="00B95A2A"/>
    <w:rsid w:val="00BA0DA8"/>
    <w:rsid w:val="00BD42AC"/>
    <w:rsid w:val="00BF1702"/>
    <w:rsid w:val="00C11A66"/>
    <w:rsid w:val="00C47AEC"/>
    <w:rsid w:val="00CB280B"/>
    <w:rsid w:val="00CC0B35"/>
    <w:rsid w:val="00CD5401"/>
    <w:rsid w:val="00D31879"/>
    <w:rsid w:val="00D62F0F"/>
    <w:rsid w:val="00D80466"/>
    <w:rsid w:val="00DC6CCD"/>
    <w:rsid w:val="00DE0D9F"/>
    <w:rsid w:val="00E119B2"/>
    <w:rsid w:val="00E35B23"/>
    <w:rsid w:val="00E54EE2"/>
    <w:rsid w:val="00E776FA"/>
    <w:rsid w:val="00EC5E44"/>
    <w:rsid w:val="00EF0F0B"/>
    <w:rsid w:val="00F418A5"/>
    <w:rsid w:val="00FD79C8"/>
    <w:rsid w:val="00FE6D36"/>
    <w:rsid w:val="00FF0C70"/>
    <w:rsid w:val="00FF4C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C5C36"/>
  <w15:chartTrackingRefBased/>
  <w15:docId w15:val="{6448F2D1-CDB8-4484-B314-22AECFCDB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7CD0"/>
    <w:pPr>
      <w:tabs>
        <w:tab w:val="center" w:pos="4153"/>
        <w:tab w:val="right" w:pos="8306"/>
      </w:tabs>
      <w:spacing w:after="0" w:line="240" w:lineRule="auto"/>
    </w:pPr>
  </w:style>
  <w:style w:type="character" w:customStyle="1" w:styleId="Char">
    <w:name w:val="رأس الصفحة Char"/>
    <w:basedOn w:val="a0"/>
    <w:link w:val="a3"/>
    <w:uiPriority w:val="99"/>
    <w:rsid w:val="00137CD0"/>
  </w:style>
  <w:style w:type="paragraph" w:styleId="a4">
    <w:name w:val="footer"/>
    <w:basedOn w:val="a"/>
    <w:link w:val="Char0"/>
    <w:uiPriority w:val="99"/>
    <w:unhideWhenUsed/>
    <w:rsid w:val="00137CD0"/>
    <w:pPr>
      <w:tabs>
        <w:tab w:val="center" w:pos="4153"/>
        <w:tab w:val="right" w:pos="8306"/>
      </w:tabs>
      <w:spacing w:after="0" w:line="240" w:lineRule="auto"/>
    </w:pPr>
  </w:style>
  <w:style w:type="character" w:customStyle="1" w:styleId="Char0">
    <w:name w:val="تذييل الصفحة Char"/>
    <w:basedOn w:val="a0"/>
    <w:link w:val="a4"/>
    <w:uiPriority w:val="99"/>
    <w:rsid w:val="00137CD0"/>
  </w:style>
  <w:style w:type="paragraph" w:styleId="a5">
    <w:name w:val="footnote text"/>
    <w:basedOn w:val="a"/>
    <w:link w:val="Char1"/>
    <w:uiPriority w:val="99"/>
    <w:semiHidden/>
    <w:unhideWhenUsed/>
    <w:rsid w:val="00DE0D9F"/>
    <w:pPr>
      <w:spacing w:after="0" w:line="240" w:lineRule="auto"/>
    </w:pPr>
    <w:rPr>
      <w:sz w:val="20"/>
      <w:szCs w:val="20"/>
    </w:rPr>
  </w:style>
  <w:style w:type="character" w:customStyle="1" w:styleId="Char1">
    <w:name w:val="نص حاشية سفلية Char"/>
    <w:basedOn w:val="a0"/>
    <w:link w:val="a5"/>
    <w:uiPriority w:val="99"/>
    <w:semiHidden/>
    <w:rsid w:val="00DE0D9F"/>
    <w:rPr>
      <w:sz w:val="20"/>
      <w:szCs w:val="20"/>
    </w:rPr>
  </w:style>
  <w:style w:type="character" w:styleId="a6">
    <w:name w:val="footnote reference"/>
    <w:basedOn w:val="a0"/>
    <w:uiPriority w:val="99"/>
    <w:semiHidden/>
    <w:unhideWhenUsed/>
    <w:rsid w:val="00DE0D9F"/>
    <w:rPr>
      <w:vertAlign w:val="superscript"/>
    </w:rPr>
  </w:style>
  <w:style w:type="paragraph" w:styleId="a7">
    <w:name w:val="List Paragraph"/>
    <w:basedOn w:val="a"/>
    <w:uiPriority w:val="34"/>
    <w:qFormat/>
    <w:rsid w:val="002033F8"/>
    <w:pPr>
      <w:ind w:left="720"/>
      <w:contextualSpacing/>
    </w:pPr>
  </w:style>
  <w:style w:type="paragraph" w:styleId="a8">
    <w:name w:val="endnote text"/>
    <w:basedOn w:val="a"/>
    <w:link w:val="Char2"/>
    <w:uiPriority w:val="99"/>
    <w:semiHidden/>
    <w:unhideWhenUsed/>
    <w:rsid w:val="0000522A"/>
    <w:pPr>
      <w:spacing w:after="0" w:line="240" w:lineRule="auto"/>
    </w:pPr>
    <w:rPr>
      <w:sz w:val="20"/>
      <w:szCs w:val="20"/>
    </w:rPr>
  </w:style>
  <w:style w:type="character" w:customStyle="1" w:styleId="Char2">
    <w:name w:val="نص تعليق ختامي Char"/>
    <w:basedOn w:val="a0"/>
    <w:link w:val="a8"/>
    <w:uiPriority w:val="99"/>
    <w:semiHidden/>
    <w:rsid w:val="0000522A"/>
    <w:rPr>
      <w:sz w:val="20"/>
      <w:szCs w:val="20"/>
    </w:rPr>
  </w:style>
  <w:style w:type="character" w:styleId="a9">
    <w:name w:val="endnote reference"/>
    <w:basedOn w:val="a0"/>
    <w:uiPriority w:val="99"/>
    <w:semiHidden/>
    <w:unhideWhenUsed/>
    <w:rsid w:val="0000522A"/>
    <w:rPr>
      <w:vertAlign w:val="superscript"/>
    </w:rPr>
  </w:style>
  <w:style w:type="character" w:styleId="Hyperlink">
    <w:name w:val="Hyperlink"/>
    <w:basedOn w:val="a0"/>
    <w:uiPriority w:val="99"/>
    <w:unhideWhenUsed/>
    <w:rsid w:val="000C0D1C"/>
    <w:rPr>
      <w:color w:val="0563C1" w:themeColor="hyperlink"/>
      <w:u w:val="single"/>
    </w:rPr>
  </w:style>
  <w:style w:type="character" w:styleId="aa">
    <w:name w:val="Unresolved Mention"/>
    <w:basedOn w:val="a0"/>
    <w:uiPriority w:val="99"/>
    <w:semiHidden/>
    <w:unhideWhenUsed/>
    <w:rsid w:val="000C0D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51484">
      <w:bodyDiv w:val="1"/>
      <w:marLeft w:val="0"/>
      <w:marRight w:val="0"/>
      <w:marTop w:val="0"/>
      <w:marBottom w:val="0"/>
      <w:divBdr>
        <w:top w:val="none" w:sz="0" w:space="0" w:color="auto"/>
        <w:left w:val="none" w:sz="0" w:space="0" w:color="auto"/>
        <w:bottom w:val="none" w:sz="0" w:space="0" w:color="auto"/>
        <w:right w:val="none" w:sz="0" w:space="0" w:color="auto"/>
      </w:divBdr>
    </w:div>
    <w:div w:id="779837810">
      <w:bodyDiv w:val="1"/>
      <w:marLeft w:val="0"/>
      <w:marRight w:val="0"/>
      <w:marTop w:val="0"/>
      <w:marBottom w:val="0"/>
      <w:divBdr>
        <w:top w:val="none" w:sz="0" w:space="0" w:color="auto"/>
        <w:left w:val="none" w:sz="0" w:space="0" w:color="auto"/>
        <w:bottom w:val="none" w:sz="0" w:space="0" w:color="auto"/>
        <w:right w:val="none" w:sz="0" w:space="0" w:color="auto"/>
      </w:divBdr>
    </w:div>
    <w:div w:id="1291667869">
      <w:bodyDiv w:val="1"/>
      <w:marLeft w:val="0"/>
      <w:marRight w:val="0"/>
      <w:marTop w:val="0"/>
      <w:marBottom w:val="0"/>
      <w:divBdr>
        <w:top w:val="none" w:sz="0" w:space="0" w:color="auto"/>
        <w:left w:val="none" w:sz="0" w:space="0" w:color="auto"/>
        <w:bottom w:val="none" w:sz="0" w:space="0" w:color="auto"/>
        <w:right w:val="none" w:sz="0" w:space="0" w:color="auto"/>
      </w:divBdr>
    </w:div>
    <w:div w:id="1449740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ounasilyas20@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3E296F-5E03-4214-9CDA-9178A417DF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1730</TotalTime>
  <Pages>18</Pages>
  <Words>4702</Words>
  <Characters>25862</Characters>
  <Application>Microsoft Office Word</Application>
  <DocSecurity>0</DocSecurity>
  <Lines>215</Lines>
  <Paragraphs>61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30503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إلياس</dc:creator>
  <cp:keywords/>
  <dc:description/>
  <cp:lastModifiedBy>bachir maioua</cp:lastModifiedBy>
  <cp:revision>26</cp:revision>
  <cp:lastPrinted>2022-09-13T07:33:00Z</cp:lastPrinted>
  <dcterms:created xsi:type="dcterms:W3CDTF">2021-04-09T16:50:00Z</dcterms:created>
  <dcterms:modified xsi:type="dcterms:W3CDTF">2022-09-13T07:34:00Z</dcterms:modified>
</cp:coreProperties>
</file>